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FB51E3">
      <w:pPr>
        <w:pStyle w:val="2"/>
        <w:jc w:val="center"/>
        <w:rPr>
          <w:rFonts w:hint="eastAsia" w:ascii="宋体" w:hAnsi="宋体" w:eastAsia="宋体" w:cs="宋体"/>
          <w:szCs w:val="31"/>
        </w:rPr>
      </w:pPr>
      <w:r>
        <w:rPr>
          <w:rFonts w:hint="eastAsia" w:ascii="宋体" w:hAnsi="宋体" w:eastAsia="宋体" w:cs="宋体"/>
          <w:szCs w:val="31"/>
        </w:rPr>
        <w:t>装饰内墙板集中采购</w:t>
      </w:r>
      <w:bookmarkStart w:id="10" w:name="_GoBack"/>
      <w:bookmarkEnd w:id="10"/>
      <w:r>
        <w:rPr>
          <w:rFonts w:hint="eastAsia" w:ascii="宋体" w:hAnsi="宋体" w:eastAsia="宋体" w:cs="宋体"/>
          <w:szCs w:val="31"/>
        </w:rPr>
        <w:t>招标技术需求书</w:t>
      </w:r>
    </w:p>
    <w:p w14:paraId="59812790">
      <w:pPr>
        <w:pStyle w:val="2"/>
        <w:rPr>
          <w:rFonts w:hint="eastAsia" w:ascii="宋体" w:hAnsi="宋体" w:eastAsia="宋体" w:cs="宋体"/>
        </w:rPr>
      </w:pPr>
      <w:r>
        <w:rPr>
          <w:rFonts w:hint="eastAsia" w:ascii="宋体" w:hAnsi="宋体" w:eastAsia="宋体" w:cs="宋体"/>
        </w:rPr>
        <w:t>一</w:t>
      </w:r>
      <w:r>
        <w:rPr>
          <w:rFonts w:hint="eastAsia" w:ascii="宋体" w:hAnsi="宋体" w:eastAsia="宋体" w:cs="宋体"/>
        </w:rPr>
        <w:t>、范围</w:t>
      </w:r>
    </w:p>
    <w:p w14:paraId="4AD79EB2">
      <w:pPr>
        <w:spacing w:line="360" w:lineRule="auto"/>
        <w:rPr>
          <w:rFonts w:hint="eastAsia" w:ascii="宋体" w:hAnsi="宋体" w:eastAsia="宋体" w:cs="宋体"/>
          <w:szCs w:val="21"/>
        </w:rPr>
      </w:pPr>
      <w:r>
        <w:rPr>
          <w:rFonts w:hint="eastAsia" w:ascii="宋体" w:hAnsi="宋体" w:eastAsia="宋体" w:cs="宋体"/>
          <w:szCs w:val="21"/>
        </w:rPr>
        <w:t>本标准适用于以硫酸镁、氧化镁为原料生产的单面贴复合装饰贴面的硫氧镁装饰板（简称硫氧镁墙板）</w:t>
      </w:r>
      <w:r>
        <w:rPr>
          <w:rFonts w:hint="eastAsia" w:ascii="宋体" w:hAnsi="宋体" w:eastAsia="宋体" w:cs="宋体"/>
          <w:szCs w:val="21"/>
          <w:lang w:val="en-US" w:eastAsia="zh-CN"/>
        </w:rPr>
        <w:t>集采招标</w:t>
      </w:r>
      <w:r>
        <w:rPr>
          <w:rFonts w:hint="eastAsia" w:ascii="宋体" w:hAnsi="宋体" w:eastAsia="宋体" w:cs="宋体"/>
          <w:szCs w:val="21"/>
        </w:rPr>
        <w:t>。</w:t>
      </w:r>
    </w:p>
    <w:p w14:paraId="4CEFF545">
      <w:pPr>
        <w:pStyle w:val="2"/>
        <w:rPr>
          <w:rFonts w:hint="eastAsia" w:ascii="宋体" w:hAnsi="宋体" w:eastAsia="宋体" w:cs="宋体"/>
        </w:rPr>
      </w:pPr>
      <w:bookmarkStart w:id="0" w:name="_Toc7902"/>
      <w:r>
        <w:rPr>
          <w:rFonts w:hint="eastAsia" w:ascii="宋体" w:hAnsi="宋体" w:eastAsia="宋体" w:cs="宋体"/>
        </w:rPr>
        <w:t>二</w:t>
      </w:r>
      <w:r>
        <w:rPr>
          <w:rFonts w:hint="eastAsia" w:ascii="宋体" w:hAnsi="宋体" w:eastAsia="宋体" w:cs="宋体"/>
        </w:rPr>
        <w:t>、规范性引用文件</w:t>
      </w:r>
    </w:p>
    <w:bookmarkEnd w:id="0"/>
    <w:p w14:paraId="2CA13368">
      <w:pPr>
        <w:spacing w:line="360" w:lineRule="auto"/>
        <w:rPr>
          <w:rFonts w:hint="eastAsia" w:ascii="宋体" w:hAnsi="宋体" w:eastAsia="宋体" w:cs="宋体"/>
          <w:b/>
          <w:bCs/>
          <w:sz w:val="20"/>
          <w:szCs w:val="32"/>
        </w:rPr>
      </w:pPr>
      <w:r>
        <w:rPr>
          <w:rFonts w:hint="eastAsia" w:ascii="宋体" w:hAnsi="宋体" w:eastAsia="宋体" w:cs="宋体"/>
          <w:b/>
          <w:bCs/>
          <w:sz w:val="20"/>
          <w:szCs w:val="32"/>
        </w:rPr>
        <w:t>必须满足的现行规范但不限于：</w:t>
      </w:r>
    </w:p>
    <w:p w14:paraId="3F3DE05E">
      <w:pPr>
        <w:spacing w:line="360" w:lineRule="auto"/>
        <w:rPr>
          <w:rFonts w:hint="eastAsia" w:ascii="宋体" w:hAnsi="宋体" w:eastAsia="宋体" w:cs="宋体"/>
          <w:sz w:val="20"/>
          <w:szCs w:val="32"/>
        </w:rPr>
      </w:pPr>
      <w:r>
        <w:rPr>
          <w:rFonts w:hint="eastAsia" w:ascii="宋体" w:hAnsi="宋体" w:eastAsia="宋体" w:cs="宋体"/>
          <w:sz w:val="20"/>
          <w:szCs w:val="32"/>
        </w:rPr>
        <w:t>JG/T 414</w:t>
      </w:r>
      <w:r>
        <w:rPr>
          <w:rFonts w:hint="eastAsia" w:ascii="宋体" w:hAnsi="宋体" w:eastAsia="宋体" w:cs="宋体"/>
          <w:sz w:val="20"/>
          <w:szCs w:val="32"/>
        </w:rPr>
        <w:t>-2013 建筑用菱镁装饰板</w:t>
      </w:r>
    </w:p>
    <w:p w14:paraId="43D549D8">
      <w:pPr>
        <w:spacing w:line="360" w:lineRule="auto"/>
        <w:rPr>
          <w:rFonts w:hint="eastAsia" w:ascii="宋体" w:hAnsi="宋体" w:eastAsia="宋体" w:cs="宋体"/>
          <w:sz w:val="20"/>
          <w:szCs w:val="32"/>
        </w:rPr>
      </w:pPr>
      <w:r>
        <w:rPr>
          <w:rFonts w:hint="eastAsia" w:ascii="宋体" w:hAnsi="宋体" w:eastAsia="宋体" w:cs="宋体"/>
          <w:sz w:val="20"/>
          <w:szCs w:val="32"/>
        </w:rPr>
        <w:t>GB/T</w:t>
      </w:r>
      <w:r>
        <w:rPr>
          <w:rFonts w:hint="eastAsia" w:ascii="宋体" w:hAnsi="宋体" w:eastAsia="宋体" w:cs="宋体"/>
          <w:sz w:val="20"/>
          <w:szCs w:val="32"/>
        </w:rPr>
        <w:t xml:space="preserve"> </w:t>
      </w:r>
      <w:r>
        <w:rPr>
          <w:rFonts w:hint="eastAsia" w:ascii="宋体" w:hAnsi="宋体" w:eastAsia="宋体" w:cs="宋体"/>
          <w:sz w:val="20"/>
          <w:szCs w:val="32"/>
        </w:rPr>
        <w:t>33544-2017玻镁平板</w:t>
      </w:r>
    </w:p>
    <w:p w14:paraId="2EBF1450">
      <w:pPr>
        <w:spacing w:line="360" w:lineRule="auto"/>
        <w:rPr>
          <w:rFonts w:hint="eastAsia" w:ascii="宋体" w:hAnsi="宋体" w:eastAsia="宋体" w:cs="宋体"/>
          <w:sz w:val="20"/>
          <w:szCs w:val="32"/>
        </w:rPr>
      </w:pPr>
      <w:r>
        <w:rPr>
          <w:rFonts w:hint="eastAsia" w:ascii="宋体" w:hAnsi="宋体" w:eastAsia="宋体" w:cs="宋体"/>
          <w:sz w:val="20"/>
          <w:szCs w:val="32"/>
        </w:rPr>
        <w:t>G</w:t>
      </w:r>
      <w:r>
        <w:rPr>
          <w:rFonts w:hint="eastAsia" w:ascii="宋体" w:hAnsi="宋体" w:eastAsia="宋体" w:cs="宋体"/>
          <w:sz w:val="20"/>
          <w:szCs w:val="32"/>
        </w:rPr>
        <w:t xml:space="preserve">B/T 24137-2009 </w:t>
      </w:r>
      <w:r>
        <w:rPr>
          <w:rFonts w:hint="eastAsia" w:ascii="宋体" w:hAnsi="宋体" w:eastAsia="宋体" w:cs="宋体"/>
          <w:sz w:val="20"/>
          <w:szCs w:val="32"/>
        </w:rPr>
        <w:t>木塑装饰板</w:t>
      </w:r>
    </w:p>
    <w:p w14:paraId="687EB92F">
      <w:pPr>
        <w:spacing w:line="360" w:lineRule="auto"/>
        <w:rPr>
          <w:rFonts w:hint="eastAsia" w:ascii="宋体" w:hAnsi="宋体" w:eastAsia="宋体" w:cs="宋体"/>
          <w:sz w:val="20"/>
          <w:szCs w:val="32"/>
        </w:rPr>
      </w:pPr>
      <w:r>
        <w:rPr>
          <w:rFonts w:hint="eastAsia" w:ascii="宋体" w:hAnsi="宋体" w:eastAsia="宋体" w:cs="宋体"/>
          <w:sz w:val="20"/>
          <w:szCs w:val="32"/>
        </w:rPr>
        <w:t>T/CMMA 8-2020镁质胶凝材料制品 硫氧镁平板</w:t>
      </w:r>
    </w:p>
    <w:p w14:paraId="6093387B">
      <w:pPr>
        <w:spacing w:line="360" w:lineRule="auto"/>
        <w:rPr>
          <w:rFonts w:hint="eastAsia" w:ascii="宋体" w:hAnsi="宋体" w:eastAsia="宋体" w:cs="宋体"/>
          <w:sz w:val="20"/>
          <w:szCs w:val="32"/>
        </w:rPr>
      </w:pPr>
      <w:r>
        <w:rPr>
          <w:rFonts w:hint="eastAsia" w:ascii="宋体" w:hAnsi="宋体" w:eastAsia="宋体" w:cs="宋体"/>
          <w:sz w:val="20"/>
          <w:szCs w:val="32"/>
        </w:rPr>
        <w:t>GB/T</w:t>
      </w:r>
      <w:r>
        <w:rPr>
          <w:rFonts w:hint="eastAsia" w:ascii="宋体" w:hAnsi="宋体" w:eastAsia="宋体" w:cs="宋体"/>
          <w:sz w:val="20"/>
          <w:szCs w:val="32"/>
        </w:rPr>
        <w:t xml:space="preserve"> </w:t>
      </w:r>
      <w:r>
        <w:rPr>
          <w:rFonts w:hint="eastAsia" w:ascii="宋体" w:hAnsi="宋体" w:eastAsia="宋体" w:cs="宋体"/>
          <w:sz w:val="20"/>
          <w:szCs w:val="32"/>
        </w:rPr>
        <w:t>11981-2008建筑用轻钢龙骨</w:t>
      </w:r>
    </w:p>
    <w:p w14:paraId="0AEAC2EB">
      <w:pPr>
        <w:spacing w:line="360" w:lineRule="auto"/>
        <w:rPr>
          <w:rFonts w:hint="eastAsia" w:ascii="宋体" w:hAnsi="宋体" w:eastAsia="宋体" w:cs="宋体"/>
          <w:sz w:val="20"/>
          <w:szCs w:val="32"/>
        </w:rPr>
      </w:pPr>
      <w:r>
        <w:rPr>
          <w:rFonts w:hint="eastAsia" w:ascii="宋体" w:hAnsi="宋体" w:eastAsia="宋体" w:cs="宋体"/>
          <w:sz w:val="20"/>
          <w:szCs w:val="32"/>
        </w:rPr>
        <w:t>HJ 2541-2016环境标志产品技术要求 胶粘剂</w:t>
      </w:r>
    </w:p>
    <w:p w14:paraId="6B446AFD">
      <w:pPr>
        <w:spacing w:line="360" w:lineRule="auto"/>
        <w:rPr>
          <w:rFonts w:hint="eastAsia" w:ascii="宋体" w:hAnsi="宋体" w:eastAsia="宋体" w:cs="宋体"/>
          <w:sz w:val="20"/>
          <w:szCs w:val="32"/>
        </w:rPr>
      </w:pPr>
      <w:r>
        <w:rPr>
          <w:rFonts w:hint="eastAsia" w:ascii="宋体" w:hAnsi="宋体" w:eastAsia="宋体" w:cs="宋体"/>
          <w:sz w:val="20"/>
          <w:szCs w:val="32"/>
        </w:rPr>
        <w:t>GB 18583-2008室内装饰装修材料胶粘剂中有害物质限量</w:t>
      </w:r>
    </w:p>
    <w:p w14:paraId="3AC95FE6">
      <w:pPr>
        <w:spacing w:line="360" w:lineRule="auto"/>
        <w:rPr>
          <w:rFonts w:hint="eastAsia" w:ascii="宋体" w:hAnsi="宋体" w:eastAsia="宋体" w:cs="宋体"/>
          <w:sz w:val="20"/>
          <w:szCs w:val="32"/>
        </w:rPr>
      </w:pPr>
      <w:r>
        <w:rPr>
          <w:rFonts w:hint="eastAsia" w:ascii="宋体" w:hAnsi="宋体" w:eastAsia="宋体" w:cs="宋体"/>
          <w:sz w:val="20"/>
          <w:szCs w:val="32"/>
        </w:rPr>
        <w:t>GB/T</w:t>
      </w:r>
      <w:r>
        <w:rPr>
          <w:rFonts w:hint="eastAsia" w:ascii="宋体" w:hAnsi="宋体" w:eastAsia="宋体" w:cs="宋体"/>
          <w:sz w:val="20"/>
          <w:szCs w:val="32"/>
        </w:rPr>
        <w:t xml:space="preserve"> </w:t>
      </w:r>
      <w:r>
        <w:rPr>
          <w:rFonts w:hint="eastAsia" w:ascii="宋体" w:hAnsi="宋体" w:eastAsia="宋体" w:cs="宋体"/>
          <w:sz w:val="20"/>
          <w:szCs w:val="32"/>
        </w:rPr>
        <w:t>11785-2005铺地材料的燃烧性能测定辐射热源法</w:t>
      </w:r>
    </w:p>
    <w:p w14:paraId="5A70DB49">
      <w:pPr>
        <w:spacing w:line="360" w:lineRule="auto"/>
        <w:rPr>
          <w:rFonts w:hint="eastAsia" w:ascii="宋体" w:hAnsi="宋体" w:eastAsia="宋体" w:cs="宋体"/>
        </w:rPr>
      </w:pPr>
      <w:r>
        <w:rPr>
          <w:rFonts w:hint="eastAsia" w:ascii="宋体" w:hAnsi="宋体" w:eastAsia="宋体" w:cs="宋体"/>
          <w:sz w:val="20"/>
          <w:szCs w:val="32"/>
        </w:rPr>
        <w:t>GB</w:t>
      </w:r>
      <w:r>
        <w:rPr>
          <w:rFonts w:hint="eastAsia" w:ascii="宋体" w:hAnsi="宋体" w:eastAsia="宋体" w:cs="宋体"/>
          <w:sz w:val="20"/>
          <w:szCs w:val="32"/>
        </w:rPr>
        <w:t xml:space="preserve"> </w:t>
      </w:r>
      <w:r>
        <w:rPr>
          <w:rFonts w:hint="eastAsia" w:ascii="宋体" w:hAnsi="宋体" w:eastAsia="宋体" w:cs="宋体"/>
          <w:sz w:val="20"/>
          <w:szCs w:val="32"/>
        </w:rPr>
        <w:t>8624—2012建筑材料及制品燃烧性能分级</w:t>
      </w:r>
    </w:p>
    <w:p w14:paraId="36996C77">
      <w:pPr>
        <w:spacing w:line="360" w:lineRule="auto"/>
        <w:rPr>
          <w:rFonts w:hint="eastAsia" w:ascii="宋体" w:hAnsi="宋体" w:eastAsia="宋体" w:cs="宋体"/>
        </w:rPr>
      </w:pPr>
      <w:r>
        <w:rPr>
          <w:rFonts w:hint="eastAsia" w:ascii="宋体" w:hAnsi="宋体" w:eastAsia="宋体" w:cs="宋体"/>
          <w:sz w:val="20"/>
          <w:szCs w:val="32"/>
        </w:rPr>
        <w:t>GB 18580-2017 室内装修装饰材料人造板甲醛释放限量</w:t>
      </w:r>
    </w:p>
    <w:p w14:paraId="36E2EF1E">
      <w:pPr>
        <w:spacing w:line="360" w:lineRule="auto"/>
        <w:rPr>
          <w:rFonts w:hint="eastAsia" w:ascii="宋体" w:hAnsi="宋体" w:eastAsia="宋体" w:cs="宋体"/>
        </w:rPr>
      </w:pPr>
      <w:r>
        <w:rPr>
          <w:rFonts w:hint="eastAsia" w:ascii="宋体" w:hAnsi="宋体" w:eastAsia="宋体" w:cs="宋体"/>
          <w:sz w:val="20"/>
          <w:szCs w:val="32"/>
        </w:rPr>
        <w:t>GB</w:t>
      </w:r>
      <w:r>
        <w:rPr>
          <w:rFonts w:hint="eastAsia" w:ascii="宋体" w:hAnsi="宋体" w:eastAsia="宋体" w:cs="宋体"/>
          <w:sz w:val="20"/>
          <w:szCs w:val="32"/>
        </w:rPr>
        <w:t xml:space="preserve"> </w:t>
      </w:r>
      <w:r>
        <w:rPr>
          <w:rFonts w:hint="eastAsia" w:ascii="宋体" w:hAnsi="宋体" w:eastAsia="宋体" w:cs="宋体"/>
          <w:sz w:val="20"/>
          <w:szCs w:val="32"/>
        </w:rPr>
        <w:t>6566-2010建筑材料放射性核素限量</w:t>
      </w:r>
    </w:p>
    <w:p w14:paraId="3AFC1C3A">
      <w:pPr>
        <w:spacing w:line="360" w:lineRule="auto"/>
        <w:rPr>
          <w:rFonts w:hint="eastAsia" w:ascii="宋体" w:hAnsi="宋体" w:eastAsia="宋体" w:cs="宋体"/>
          <w:sz w:val="20"/>
          <w:szCs w:val="32"/>
        </w:rPr>
      </w:pPr>
      <w:r>
        <w:rPr>
          <w:rFonts w:hint="eastAsia" w:ascii="宋体" w:hAnsi="宋体" w:eastAsia="宋体" w:cs="宋体"/>
          <w:sz w:val="20"/>
          <w:szCs w:val="32"/>
        </w:rPr>
        <w:t>GB</w:t>
      </w:r>
      <w:r>
        <w:rPr>
          <w:rFonts w:hint="eastAsia" w:ascii="宋体" w:hAnsi="宋体" w:eastAsia="宋体" w:cs="宋体"/>
          <w:sz w:val="20"/>
          <w:szCs w:val="32"/>
        </w:rPr>
        <w:t xml:space="preserve"> </w:t>
      </w:r>
      <w:r>
        <w:rPr>
          <w:rFonts w:hint="eastAsia" w:ascii="宋体" w:hAnsi="宋体" w:eastAsia="宋体" w:cs="宋体"/>
          <w:sz w:val="20"/>
          <w:szCs w:val="32"/>
        </w:rPr>
        <w:t>50325-2020民用建筑工程室内环境污染控制标准</w:t>
      </w:r>
    </w:p>
    <w:p w14:paraId="74D3BE19">
      <w:pPr>
        <w:pStyle w:val="2"/>
        <w:rPr>
          <w:rFonts w:hint="eastAsia" w:ascii="宋体" w:hAnsi="宋体" w:eastAsia="宋体" w:cs="宋体"/>
        </w:rPr>
      </w:pPr>
      <w:bookmarkStart w:id="1" w:name="_Toc131670499"/>
      <w:r>
        <w:rPr>
          <w:rFonts w:hint="eastAsia" w:ascii="宋体" w:hAnsi="宋体" w:eastAsia="宋体" w:cs="宋体"/>
        </w:rPr>
        <w:t>三、技术要求：</w:t>
      </w:r>
    </w:p>
    <w:p w14:paraId="7A30CDE6">
      <w:pPr>
        <w:pStyle w:val="2"/>
        <w:adjustRightInd w:val="0"/>
        <w:snapToGrid w:val="0"/>
        <w:spacing w:before="156" w:beforeLines="50"/>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rPr>
        <w:t>、规格</w:t>
      </w:r>
    </w:p>
    <w:p w14:paraId="3D57E478">
      <w:pPr>
        <w:rPr>
          <w:rFonts w:hint="eastAsia" w:ascii="宋体" w:hAnsi="宋体" w:eastAsia="宋体" w:cs="宋体"/>
        </w:rPr>
      </w:pPr>
      <w:r>
        <w:rPr>
          <w:rFonts w:hint="eastAsia" w:ascii="宋体" w:hAnsi="宋体" w:eastAsia="宋体" w:cs="宋体"/>
        </w:rPr>
        <w:t>本次招标使用的</w:t>
      </w:r>
      <w:r>
        <w:rPr>
          <w:rFonts w:hint="eastAsia" w:ascii="宋体" w:hAnsi="宋体" w:eastAsia="宋体" w:cs="宋体"/>
          <w:szCs w:val="21"/>
        </w:rPr>
        <w:t>墙板</w:t>
      </w:r>
      <w:r>
        <w:rPr>
          <w:rFonts w:hint="eastAsia" w:ascii="宋体" w:hAnsi="宋体" w:eastAsia="宋体" w:cs="宋体"/>
        </w:rPr>
        <w:t>基本尺寸为：24</w:t>
      </w:r>
      <w:r>
        <w:rPr>
          <w:rFonts w:hint="eastAsia" w:ascii="宋体" w:hAnsi="宋体" w:eastAsia="宋体" w:cs="宋体"/>
        </w:rPr>
        <w:t>4</w:t>
      </w:r>
      <w:r>
        <w:rPr>
          <w:rFonts w:hint="eastAsia" w:ascii="宋体" w:hAnsi="宋体" w:eastAsia="宋体" w:cs="宋体"/>
        </w:rPr>
        <w:t>0mm</w:t>
      </w:r>
      <w:r>
        <w:rPr>
          <w:rFonts w:hint="eastAsia" w:ascii="宋体" w:hAnsi="宋体" w:eastAsia="宋体" w:cs="宋体"/>
        </w:rPr>
        <w:t>*300</w:t>
      </w:r>
      <w:r>
        <w:rPr>
          <w:rFonts w:hint="eastAsia" w:ascii="宋体" w:hAnsi="宋体" w:eastAsia="宋体" w:cs="宋体"/>
        </w:rPr>
        <w:t>mm</w:t>
      </w:r>
      <w:r>
        <w:rPr>
          <w:rFonts w:hint="eastAsia" w:ascii="宋体" w:hAnsi="宋体" w:eastAsia="宋体" w:cs="宋体"/>
        </w:rPr>
        <w:t>*9</w:t>
      </w:r>
      <w:r>
        <w:rPr>
          <w:rFonts w:hint="eastAsia" w:ascii="宋体" w:hAnsi="宋体" w:eastAsia="宋体" w:cs="宋体"/>
        </w:rPr>
        <w:t>mm、24</w:t>
      </w:r>
      <w:r>
        <w:rPr>
          <w:rFonts w:hint="eastAsia" w:ascii="宋体" w:hAnsi="宋体" w:eastAsia="宋体" w:cs="宋体"/>
        </w:rPr>
        <w:t>4</w:t>
      </w:r>
      <w:r>
        <w:rPr>
          <w:rFonts w:hint="eastAsia" w:ascii="宋体" w:hAnsi="宋体" w:eastAsia="宋体" w:cs="宋体"/>
        </w:rPr>
        <w:t>0mm</w:t>
      </w:r>
      <w:r>
        <w:rPr>
          <w:rFonts w:hint="eastAsia" w:ascii="宋体" w:hAnsi="宋体" w:eastAsia="宋体" w:cs="宋体"/>
        </w:rPr>
        <w:t>*600</w:t>
      </w:r>
      <w:r>
        <w:rPr>
          <w:rFonts w:hint="eastAsia" w:ascii="宋体" w:hAnsi="宋体" w:eastAsia="宋体" w:cs="宋体"/>
        </w:rPr>
        <w:t>mm</w:t>
      </w:r>
      <w:r>
        <w:rPr>
          <w:rFonts w:hint="eastAsia" w:ascii="宋体" w:hAnsi="宋体" w:eastAsia="宋体" w:cs="宋体"/>
        </w:rPr>
        <w:t>*9</w:t>
      </w:r>
      <w:r>
        <w:rPr>
          <w:rFonts w:hint="eastAsia" w:ascii="宋体" w:hAnsi="宋体" w:eastAsia="宋体" w:cs="宋体"/>
        </w:rPr>
        <w:t>mm、24</w:t>
      </w:r>
      <w:r>
        <w:rPr>
          <w:rFonts w:hint="eastAsia" w:ascii="宋体" w:hAnsi="宋体" w:eastAsia="宋体" w:cs="宋体"/>
        </w:rPr>
        <w:t>4</w:t>
      </w:r>
      <w:r>
        <w:rPr>
          <w:rFonts w:hint="eastAsia" w:ascii="宋体" w:hAnsi="宋体" w:eastAsia="宋体" w:cs="宋体"/>
        </w:rPr>
        <w:t>0mm</w:t>
      </w:r>
      <w:r>
        <w:rPr>
          <w:rFonts w:hint="eastAsia" w:ascii="宋体" w:hAnsi="宋体" w:eastAsia="宋体" w:cs="宋体"/>
        </w:rPr>
        <w:t>*900</w:t>
      </w:r>
      <w:r>
        <w:rPr>
          <w:rFonts w:hint="eastAsia" w:ascii="宋体" w:hAnsi="宋体" w:eastAsia="宋体" w:cs="宋体"/>
        </w:rPr>
        <w:t>mm</w:t>
      </w:r>
      <w:r>
        <w:rPr>
          <w:rFonts w:hint="eastAsia" w:ascii="宋体" w:hAnsi="宋体" w:eastAsia="宋体" w:cs="宋体"/>
        </w:rPr>
        <w:t>*9</w:t>
      </w:r>
      <w:r>
        <w:rPr>
          <w:rFonts w:hint="eastAsia" w:ascii="宋体" w:hAnsi="宋体" w:eastAsia="宋体" w:cs="宋体"/>
        </w:rPr>
        <w:t>mm、2</w:t>
      </w:r>
      <w:r>
        <w:rPr>
          <w:rFonts w:hint="eastAsia" w:ascii="宋体" w:hAnsi="宋体" w:eastAsia="宋体" w:cs="宋体"/>
        </w:rPr>
        <w:t>440*1200*9</w:t>
      </w:r>
      <w:r>
        <w:rPr>
          <w:rFonts w:hint="eastAsia" w:ascii="宋体" w:hAnsi="宋体" w:eastAsia="宋体" w:cs="宋体"/>
        </w:rPr>
        <w:t>mm、3</w:t>
      </w:r>
      <w:r>
        <w:rPr>
          <w:rFonts w:hint="eastAsia" w:ascii="宋体" w:hAnsi="宋体" w:eastAsia="宋体" w:cs="宋体"/>
        </w:rPr>
        <w:t>050*1200*9</w:t>
      </w:r>
      <w:r>
        <w:rPr>
          <w:rFonts w:hint="eastAsia" w:ascii="宋体" w:hAnsi="宋体" w:eastAsia="宋体" w:cs="宋体"/>
        </w:rPr>
        <w:t>mm。</w:t>
      </w:r>
    </w:p>
    <w:p w14:paraId="6FE4A96E">
      <w:pPr>
        <w:pStyle w:val="2"/>
        <w:adjustRightInd w:val="0"/>
        <w:snapToGrid w:val="0"/>
        <w:spacing w:before="156" w:beforeLines="50"/>
        <w:rPr>
          <w:rFonts w:hint="eastAsia" w:ascii="宋体" w:hAnsi="宋体" w:eastAsia="宋体" w:cs="宋体"/>
          <w:sz w:val="24"/>
          <w:szCs w:val="24"/>
        </w:rPr>
      </w:pPr>
      <w:bookmarkStart w:id="2" w:name="_Toc536083921"/>
      <w:r>
        <w:rPr>
          <w:rFonts w:hint="eastAsia" w:ascii="宋体" w:hAnsi="宋体" w:eastAsia="宋体" w:cs="宋体"/>
          <w:sz w:val="24"/>
          <w:szCs w:val="24"/>
        </w:rPr>
        <w:t>2、</w:t>
      </w:r>
      <w:r>
        <w:rPr>
          <w:rFonts w:hint="eastAsia" w:ascii="宋体" w:hAnsi="宋体" w:eastAsia="宋体" w:cs="宋体"/>
          <w:sz w:val="24"/>
          <w:szCs w:val="24"/>
        </w:rPr>
        <w:t>原材料要求</w:t>
      </w:r>
      <w:bookmarkEnd w:id="2"/>
    </w:p>
    <w:p w14:paraId="3244D8FF">
      <w:pPr>
        <w:rPr>
          <w:rFonts w:hint="eastAsia" w:ascii="宋体" w:hAnsi="宋体" w:eastAsia="宋体" w:cs="宋体"/>
          <w:b/>
        </w:rPr>
      </w:pPr>
      <w:r>
        <w:rPr>
          <w:rFonts w:hint="eastAsia" w:ascii="宋体" w:hAnsi="宋体" w:eastAsia="宋体" w:cs="宋体"/>
          <w:b/>
        </w:rPr>
        <w:t xml:space="preserve">2.1 </w:t>
      </w:r>
      <w:r>
        <w:rPr>
          <w:rFonts w:hint="eastAsia" w:ascii="宋体" w:hAnsi="宋体" w:eastAsia="宋体" w:cs="宋体"/>
          <w:b/>
        </w:rPr>
        <w:t>基材</w:t>
      </w:r>
    </w:p>
    <w:p w14:paraId="1645882E">
      <w:pPr>
        <w:rPr>
          <w:rFonts w:hint="eastAsia" w:ascii="宋体" w:hAnsi="宋体" w:eastAsia="宋体" w:cs="宋体"/>
          <w:szCs w:val="21"/>
        </w:rPr>
      </w:pPr>
      <w:r>
        <w:rPr>
          <w:rFonts w:hint="eastAsia" w:ascii="宋体" w:hAnsi="宋体" w:eastAsia="宋体" w:cs="宋体"/>
          <w:szCs w:val="21"/>
        </w:rPr>
        <w:t>以轻烧氧化镁、硫酸镁和水的拌合物为胶凝材料,纤维增强材料、填充材料和改性剂为主要原料,经搅拌、成型、养护、调湿干燥、裁切制成的板材。</w:t>
      </w:r>
    </w:p>
    <w:p w14:paraId="04860283">
      <w:pPr>
        <w:rPr>
          <w:rFonts w:hint="eastAsia" w:ascii="宋体" w:hAnsi="宋体" w:eastAsia="宋体" w:cs="宋体"/>
          <w:b/>
        </w:rPr>
      </w:pPr>
      <w:r>
        <w:rPr>
          <w:rFonts w:hint="eastAsia" w:ascii="宋体" w:hAnsi="宋体" w:eastAsia="宋体" w:cs="宋体"/>
          <w:b/>
        </w:rPr>
        <w:t>2</w:t>
      </w:r>
      <w:r>
        <w:rPr>
          <w:rFonts w:hint="eastAsia" w:ascii="宋体" w:hAnsi="宋体" w:eastAsia="宋体" w:cs="宋体"/>
          <w:b/>
        </w:rPr>
        <w:t xml:space="preserve">.2 </w:t>
      </w:r>
      <w:r>
        <w:rPr>
          <w:rFonts w:hint="eastAsia" w:ascii="宋体" w:hAnsi="宋体" w:eastAsia="宋体" w:cs="宋体"/>
          <w:b/>
        </w:rPr>
        <w:t>饰面材料</w:t>
      </w:r>
    </w:p>
    <w:p w14:paraId="241B1F1A">
      <w:pPr>
        <w:rPr>
          <w:rFonts w:hint="eastAsia" w:ascii="宋体" w:hAnsi="宋体" w:eastAsia="宋体" w:cs="宋体"/>
        </w:rPr>
      </w:pPr>
      <w:r>
        <w:rPr>
          <w:rFonts w:hint="eastAsia" w:ascii="宋体" w:hAnsi="宋体" w:eastAsia="宋体" w:cs="宋体"/>
        </w:rPr>
        <w:t>饰面材料要求可以采用</w:t>
      </w:r>
      <w:r>
        <w:rPr>
          <w:rFonts w:hint="eastAsia" w:ascii="宋体" w:hAnsi="宋体" w:eastAsia="宋体" w:cs="宋体"/>
        </w:rPr>
        <w:t>PVC</w:t>
      </w:r>
      <w:r>
        <w:rPr>
          <w:rFonts w:hint="eastAsia" w:ascii="宋体" w:hAnsi="宋体" w:eastAsia="宋体" w:cs="宋体"/>
        </w:rPr>
        <w:t>膜、三聚氰胺纸等；</w:t>
      </w:r>
    </w:p>
    <w:p w14:paraId="3F84F52C">
      <w:pPr>
        <w:rPr>
          <w:rFonts w:hint="eastAsia" w:ascii="宋体" w:hAnsi="宋体" w:eastAsia="宋体" w:cs="宋体"/>
        </w:rPr>
      </w:pPr>
      <w:bookmarkStart w:id="3" w:name="_Toc62914395"/>
      <w:bookmarkStart w:id="4" w:name="_Toc161300090"/>
      <w:r>
        <w:rPr>
          <w:rFonts w:hint="eastAsia" w:ascii="宋体" w:hAnsi="宋体" w:eastAsia="宋体" w:cs="宋体"/>
        </w:rPr>
        <w:t>2.2.1</w:t>
      </w:r>
      <w:r>
        <w:rPr>
          <w:rFonts w:hint="eastAsia" w:ascii="宋体" w:hAnsi="宋体" w:eastAsia="宋体" w:cs="宋体"/>
        </w:rPr>
        <w:t xml:space="preserve"> PVC膜</w:t>
      </w:r>
      <w:bookmarkEnd w:id="3"/>
      <w:bookmarkEnd w:id="4"/>
      <w:r>
        <w:rPr>
          <w:rFonts w:hint="eastAsia" w:ascii="宋体" w:hAnsi="宋体" w:eastAsia="宋体" w:cs="宋体"/>
        </w:rPr>
        <w:t>理化性能要求</w:t>
      </w:r>
    </w:p>
    <w:p w14:paraId="074984BD">
      <w:pPr>
        <w:rPr>
          <w:rFonts w:hint="eastAsia" w:ascii="宋体" w:hAnsi="宋体" w:eastAsia="宋体" w:cs="宋体"/>
        </w:rPr>
      </w:pPr>
      <w:r>
        <w:rPr>
          <w:rFonts w:hint="eastAsia" w:ascii="宋体" w:hAnsi="宋体" w:eastAsia="宋体" w:cs="宋体"/>
        </w:rPr>
        <w:t>墙板饰面PVC膜厚度要求不少于0.16mm，以高温及高压与硫氧镁板结合；</w:t>
      </w:r>
    </w:p>
    <w:tbl>
      <w:tblPr>
        <w:tblStyle w:val="21"/>
        <w:tblW w:w="5000" w:type="pct"/>
        <w:tblInd w:w="0" w:type="dxa"/>
        <w:tblLayout w:type="autofit"/>
        <w:tblCellMar>
          <w:top w:w="0" w:type="dxa"/>
          <w:left w:w="108" w:type="dxa"/>
          <w:bottom w:w="0" w:type="dxa"/>
          <w:right w:w="108" w:type="dxa"/>
        </w:tblCellMar>
      </w:tblPr>
      <w:tblGrid>
        <w:gridCol w:w="2809"/>
        <w:gridCol w:w="1835"/>
        <w:gridCol w:w="4644"/>
      </w:tblGrid>
      <w:tr w14:paraId="0A8F7B8C">
        <w:tblPrEx>
          <w:tblCellMar>
            <w:top w:w="0" w:type="dxa"/>
            <w:left w:w="108" w:type="dxa"/>
            <w:bottom w:w="0" w:type="dxa"/>
            <w:right w:w="108" w:type="dxa"/>
          </w:tblCellMar>
        </w:tblPrEx>
        <w:trPr>
          <w:trHeight w:val="585" w:hRule="atLeast"/>
        </w:trPr>
        <w:tc>
          <w:tcPr>
            <w:tcW w:w="2500" w:type="pct"/>
            <w:gridSpan w:val="2"/>
            <w:tcBorders>
              <w:top w:val="single" w:color="auto" w:sz="4" w:space="0"/>
              <w:left w:val="single" w:color="auto" w:sz="4" w:space="0"/>
              <w:bottom w:val="single" w:color="auto" w:sz="4" w:space="0"/>
              <w:right w:val="single" w:color="auto" w:sz="4" w:space="0"/>
            </w:tcBorders>
            <w:shd w:val="clear" w:color="000000" w:fill="F2F2F2"/>
            <w:noWrap/>
            <w:vAlign w:val="center"/>
          </w:tcPr>
          <w:p w14:paraId="6ABE72D2">
            <w:pPr>
              <w:rPr>
                <w:rFonts w:hint="eastAsia" w:ascii="宋体" w:hAnsi="宋体" w:eastAsia="宋体" w:cs="宋体"/>
                <w:szCs w:val="21"/>
              </w:rPr>
            </w:pPr>
            <w:r>
              <w:rPr>
                <w:rFonts w:hint="eastAsia" w:ascii="宋体" w:hAnsi="宋体" w:eastAsia="宋体" w:cs="宋体"/>
                <w:szCs w:val="21"/>
              </w:rPr>
              <w:t>检验项目</w:t>
            </w:r>
          </w:p>
        </w:tc>
        <w:tc>
          <w:tcPr>
            <w:tcW w:w="2500" w:type="pct"/>
            <w:tcBorders>
              <w:top w:val="single" w:color="auto" w:sz="4" w:space="0"/>
              <w:left w:val="nil"/>
              <w:bottom w:val="single" w:color="auto" w:sz="4" w:space="0"/>
              <w:right w:val="single" w:color="auto" w:sz="4" w:space="0"/>
            </w:tcBorders>
            <w:shd w:val="clear" w:color="000000" w:fill="F2F2F2"/>
            <w:vAlign w:val="center"/>
          </w:tcPr>
          <w:p w14:paraId="2747DA53">
            <w:pPr>
              <w:rPr>
                <w:rFonts w:hint="eastAsia" w:ascii="宋体" w:hAnsi="宋体" w:eastAsia="宋体" w:cs="宋体"/>
                <w:szCs w:val="21"/>
              </w:rPr>
            </w:pPr>
            <w:r>
              <w:rPr>
                <w:rFonts w:hint="eastAsia" w:ascii="宋体" w:hAnsi="宋体" w:eastAsia="宋体" w:cs="宋体"/>
                <w:szCs w:val="21"/>
              </w:rPr>
              <w:t>标准要求</w:t>
            </w:r>
          </w:p>
        </w:tc>
      </w:tr>
      <w:tr w14:paraId="2156AF01">
        <w:tblPrEx>
          <w:tblCellMar>
            <w:top w:w="0" w:type="dxa"/>
            <w:left w:w="108" w:type="dxa"/>
            <w:bottom w:w="0" w:type="dxa"/>
            <w:right w:w="108" w:type="dxa"/>
          </w:tblCellMar>
        </w:tblPrEx>
        <w:trPr>
          <w:trHeight w:val="285" w:hRule="atLeast"/>
        </w:trPr>
        <w:tc>
          <w:tcPr>
            <w:tcW w:w="1512" w:type="pct"/>
            <w:vMerge w:val="restart"/>
            <w:tcBorders>
              <w:top w:val="nil"/>
              <w:left w:val="single" w:color="auto" w:sz="4" w:space="0"/>
              <w:bottom w:val="single" w:color="auto" w:sz="4" w:space="0"/>
              <w:right w:val="single" w:color="auto" w:sz="4" w:space="0"/>
            </w:tcBorders>
            <w:shd w:val="clear" w:color="auto" w:fill="auto"/>
            <w:vAlign w:val="center"/>
          </w:tcPr>
          <w:p w14:paraId="3D8351B9">
            <w:pPr>
              <w:rPr>
                <w:rFonts w:hint="eastAsia" w:ascii="宋体" w:hAnsi="宋体" w:eastAsia="宋体" w:cs="宋体"/>
                <w:szCs w:val="21"/>
              </w:rPr>
            </w:pPr>
            <w:r>
              <w:rPr>
                <w:rFonts w:hint="eastAsia" w:ascii="宋体" w:hAnsi="宋体" w:eastAsia="宋体" w:cs="宋体"/>
                <w:szCs w:val="21"/>
              </w:rPr>
              <w:t>拉伸强度MPa</w:t>
            </w:r>
          </w:p>
        </w:tc>
        <w:tc>
          <w:tcPr>
            <w:tcW w:w="988" w:type="pct"/>
            <w:tcBorders>
              <w:top w:val="single" w:color="auto" w:sz="4" w:space="0"/>
              <w:left w:val="single" w:color="auto" w:sz="4" w:space="0"/>
              <w:bottom w:val="single" w:color="auto" w:sz="4" w:space="0"/>
              <w:right w:val="single" w:color="auto" w:sz="4" w:space="0"/>
            </w:tcBorders>
            <w:shd w:val="clear" w:color="auto" w:fill="auto"/>
            <w:noWrap/>
            <w:vAlign w:val="center"/>
          </w:tcPr>
          <w:p w14:paraId="71E2F1F5">
            <w:pPr>
              <w:rPr>
                <w:rFonts w:hint="eastAsia" w:ascii="宋体" w:hAnsi="宋体" w:eastAsia="宋体" w:cs="宋体"/>
                <w:szCs w:val="21"/>
              </w:rPr>
            </w:pPr>
            <w:r>
              <w:rPr>
                <w:rFonts w:hint="eastAsia" w:ascii="宋体" w:hAnsi="宋体" w:eastAsia="宋体" w:cs="宋体"/>
                <w:szCs w:val="21"/>
              </w:rPr>
              <w:t>横向</w:t>
            </w:r>
          </w:p>
        </w:tc>
        <w:tc>
          <w:tcPr>
            <w:tcW w:w="2500" w:type="pct"/>
            <w:tcBorders>
              <w:top w:val="single" w:color="auto" w:sz="4" w:space="0"/>
              <w:left w:val="single" w:color="auto" w:sz="4" w:space="0"/>
              <w:bottom w:val="single" w:color="auto" w:sz="4" w:space="0"/>
              <w:right w:val="single" w:color="000000" w:sz="4" w:space="0"/>
            </w:tcBorders>
            <w:shd w:val="clear" w:color="auto" w:fill="auto"/>
            <w:vAlign w:val="center"/>
          </w:tcPr>
          <w:p w14:paraId="2A693659">
            <w:pPr>
              <w:rPr>
                <w:rFonts w:hint="eastAsia" w:ascii="宋体" w:hAnsi="宋体" w:eastAsia="宋体" w:cs="宋体"/>
                <w:szCs w:val="21"/>
              </w:rPr>
            </w:pPr>
            <w:r>
              <w:rPr>
                <w:rFonts w:hint="eastAsia" w:ascii="宋体" w:hAnsi="宋体" w:eastAsia="宋体" w:cs="宋体"/>
                <w:szCs w:val="21"/>
              </w:rPr>
              <w:t>11</w:t>
            </w:r>
          </w:p>
        </w:tc>
      </w:tr>
      <w:tr w14:paraId="7B485B1D">
        <w:tblPrEx>
          <w:tblCellMar>
            <w:top w:w="0" w:type="dxa"/>
            <w:left w:w="108" w:type="dxa"/>
            <w:bottom w:w="0" w:type="dxa"/>
            <w:right w:w="108" w:type="dxa"/>
          </w:tblCellMar>
        </w:tblPrEx>
        <w:trPr>
          <w:trHeight w:val="315" w:hRule="atLeast"/>
        </w:trPr>
        <w:tc>
          <w:tcPr>
            <w:tcW w:w="1512" w:type="pct"/>
            <w:vMerge w:val="continue"/>
            <w:tcBorders>
              <w:top w:val="nil"/>
              <w:left w:val="single" w:color="auto" w:sz="4" w:space="0"/>
              <w:bottom w:val="single" w:color="auto" w:sz="4" w:space="0"/>
              <w:right w:val="single" w:color="auto" w:sz="4" w:space="0"/>
            </w:tcBorders>
            <w:vAlign w:val="center"/>
          </w:tcPr>
          <w:p w14:paraId="15847575">
            <w:pPr>
              <w:rPr>
                <w:rFonts w:hint="eastAsia" w:ascii="宋体" w:hAnsi="宋体" w:eastAsia="宋体" w:cs="宋体"/>
                <w:szCs w:val="21"/>
              </w:rPr>
            </w:pPr>
          </w:p>
        </w:tc>
        <w:tc>
          <w:tcPr>
            <w:tcW w:w="988" w:type="pct"/>
            <w:tcBorders>
              <w:top w:val="single" w:color="auto" w:sz="4" w:space="0"/>
              <w:left w:val="single" w:color="auto" w:sz="4" w:space="0"/>
              <w:bottom w:val="single" w:color="000000" w:sz="4" w:space="0"/>
              <w:right w:val="single" w:color="auto" w:sz="4" w:space="0"/>
            </w:tcBorders>
            <w:vAlign w:val="center"/>
          </w:tcPr>
          <w:p w14:paraId="159AD6E8">
            <w:pPr>
              <w:rPr>
                <w:rFonts w:hint="eastAsia" w:ascii="宋体" w:hAnsi="宋体" w:eastAsia="宋体" w:cs="宋体"/>
                <w:szCs w:val="21"/>
              </w:rPr>
            </w:pPr>
            <w:r>
              <w:rPr>
                <w:rFonts w:hint="eastAsia" w:ascii="宋体" w:hAnsi="宋体" w:eastAsia="宋体" w:cs="宋体"/>
                <w:szCs w:val="21"/>
              </w:rPr>
              <w:t>纵向</w:t>
            </w:r>
          </w:p>
        </w:tc>
        <w:tc>
          <w:tcPr>
            <w:tcW w:w="2500" w:type="pct"/>
            <w:tcBorders>
              <w:top w:val="single" w:color="auto" w:sz="4" w:space="0"/>
              <w:left w:val="single" w:color="auto" w:sz="4" w:space="0"/>
              <w:bottom w:val="single" w:color="000000" w:sz="4" w:space="0"/>
              <w:right w:val="single" w:color="000000" w:sz="4" w:space="0"/>
            </w:tcBorders>
            <w:vAlign w:val="center"/>
          </w:tcPr>
          <w:p w14:paraId="70334E1B">
            <w:pPr>
              <w:rPr>
                <w:rFonts w:hint="eastAsia" w:ascii="宋体" w:hAnsi="宋体" w:eastAsia="宋体" w:cs="宋体"/>
                <w:szCs w:val="21"/>
              </w:rPr>
            </w:pPr>
            <w:r>
              <w:rPr>
                <w:rFonts w:hint="eastAsia" w:ascii="宋体" w:hAnsi="宋体" w:eastAsia="宋体" w:cs="宋体"/>
                <w:szCs w:val="21"/>
              </w:rPr>
              <w:t>11</w:t>
            </w:r>
          </w:p>
        </w:tc>
      </w:tr>
      <w:tr w14:paraId="7F80DC4A">
        <w:tblPrEx>
          <w:tblCellMar>
            <w:top w:w="0" w:type="dxa"/>
            <w:left w:w="108" w:type="dxa"/>
            <w:bottom w:w="0" w:type="dxa"/>
            <w:right w:w="108" w:type="dxa"/>
          </w:tblCellMar>
        </w:tblPrEx>
        <w:trPr>
          <w:trHeight w:val="285" w:hRule="atLeast"/>
        </w:trPr>
        <w:tc>
          <w:tcPr>
            <w:tcW w:w="1512" w:type="pct"/>
            <w:vMerge w:val="restart"/>
            <w:tcBorders>
              <w:top w:val="nil"/>
              <w:left w:val="single" w:color="auto" w:sz="4" w:space="0"/>
              <w:right w:val="single" w:color="auto" w:sz="4" w:space="0"/>
            </w:tcBorders>
            <w:shd w:val="clear" w:color="auto" w:fill="auto"/>
            <w:vAlign w:val="center"/>
          </w:tcPr>
          <w:p w14:paraId="21DC6ABD">
            <w:pPr>
              <w:rPr>
                <w:rFonts w:hint="eastAsia" w:ascii="宋体" w:hAnsi="宋体" w:eastAsia="宋体" w:cs="宋体"/>
                <w:szCs w:val="21"/>
              </w:rPr>
            </w:pPr>
            <w:r>
              <w:rPr>
                <w:rFonts w:hint="eastAsia" w:ascii="宋体" w:hAnsi="宋体" w:eastAsia="宋体" w:cs="宋体"/>
                <w:szCs w:val="21"/>
              </w:rPr>
              <w:t>断裂标称应变/%</w:t>
            </w:r>
          </w:p>
        </w:tc>
        <w:tc>
          <w:tcPr>
            <w:tcW w:w="988" w:type="pct"/>
            <w:tcBorders>
              <w:top w:val="nil"/>
              <w:left w:val="nil"/>
              <w:bottom w:val="single" w:color="auto" w:sz="4" w:space="0"/>
              <w:right w:val="single" w:color="auto" w:sz="4" w:space="0"/>
            </w:tcBorders>
            <w:shd w:val="clear" w:color="auto" w:fill="auto"/>
            <w:noWrap/>
            <w:vAlign w:val="center"/>
          </w:tcPr>
          <w:p w14:paraId="1FF78A3C">
            <w:pPr>
              <w:rPr>
                <w:rFonts w:hint="eastAsia" w:ascii="宋体" w:hAnsi="宋体" w:eastAsia="宋体" w:cs="宋体"/>
                <w:szCs w:val="21"/>
              </w:rPr>
            </w:pPr>
            <w:r>
              <w:rPr>
                <w:rFonts w:hint="eastAsia" w:ascii="宋体" w:hAnsi="宋体" w:eastAsia="宋体" w:cs="宋体"/>
                <w:szCs w:val="21"/>
              </w:rPr>
              <w:t>横向</w:t>
            </w:r>
          </w:p>
        </w:tc>
        <w:tc>
          <w:tcPr>
            <w:tcW w:w="2500" w:type="pct"/>
            <w:tcBorders>
              <w:top w:val="nil"/>
              <w:left w:val="nil"/>
              <w:bottom w:val="single" w:color="auto" w:sz="4" w:space="0"/>
              <w:right w:val="single" w:color="auto" w:sz="4" w:space="0"/>
            </w:tcBorders>
            <w:shd w:val="clear" w:color="auto" w:fill="auto"/>
            <w:noWrap/>
            <w:vAlign w:val="center"/>
          </w:tcPr>
          <w:p w14:paraId="767EF4C3">
            <w:pPr>
              <w:rPr>
                <w:rFonts w:hint="eastAsia" w:ascii="宋体" w:hAnsi="宋体" w:eastAsia="宋体" w:cs="宋体"/>
                <w:szCs w:val="21"/>
              </w:rPr>
            </w:pPr>
            <w:r>
              <w:rPr>
                <w:rFonts w:hint="eastAsia" w:ascii="宋体" w:hAnsi="宋体" w:eastAsia="宋体" w:cs="宋体"/>
                <w:szCs w:val="21"/>
              </w:rPr>
              <w:t>130</w:t>
            </w:r>
          </w:p>
        </w:tc>
      </w:tr>
      <w:tr w14:paraId="6FA28214">
        <w:tblPrEx>
          <w:tblCellMar>
            <w:top w:w="0" w:type="dxa"/>
            <w:left w:w="108" w:type="dxa"/>
            <w:bottom w:w="0" w:type="dxa"/>
            <w:right w:w="108" w:type="dxa"/>
          </w:tblCellMar>
        </w:tblPrEx>
        <w:trPr>
          <w:trHeight w:val="285" w:hRule="atLeast"/>
        </w:trPr>
        <w:tc>
          <w:tcPr>
            <w:tcW w:w="1512" w:type="pct"/>
            <w:vMerge w:val="continue"/>
            <w:tcBorders>
              <w:left w:val="single" w:color="auto" w:sz="4" w:space="0"/>
              <w:right w:val="single" w:color="auto" w:sz="4" w:space="0"/>
            </w:tcBorders>
            <w:shd w:val="clear" w:color="auto" w:fill="auto"/>
            <w:vAlign w:val="center"/>
          </w:tcPr>
          <w:p w14:paraId="0D90020A">
            <w:pPr>
              <w:rPr>
                <w:rFonts w:hint="eastAsia" w:ascii="宋体" w:hAnsi="宋体" w:eastAsia="宋体" w:cs="宋体"/>
                <w:szCs w:val="21"/>
              </w:rPr>
            </w:pPr>
          </w:p>
        </w:tc>
        <w:tc>
          <w:tcPr>
            <w:tcW w:w="988" w:type="pct"/>
            <w:tcBorders>
              <w:top w:val="single" w:color="auto" w:sz="4" w:space="0"/>
              <w:left w:val="nil"/>
              <w:bottom w:val="single" w:color="auto" w:sz="4" w:space="0"/>
              <w:right w:val="single" w:color="auto" w:sz="4" w:space="0"/>
            </w:tcBorders>
            <w:shd w:val="clear" w:color="auto" w:fill="auto"/>
            <w:noWrap/>
            <w:vAlign w:val="center"/>
          </w:tcPr>
          <w:p w14:paraId="68AAF68C">
            <w:pPr>
              <w:rPr>
                <w:rFonts w:hint="eastAsia" w:ascii="宋体" w:hAnsi="宋体" w:eastAsia="宋体" w:cs="宋体"/>
                <w:szCs w:val="21"/>
              </w:rPr>
            </w:pPr>
            <w:r>
              <w:rPr>
                <w:rFonts w:hint="eastAsia" w:ascii="宋体" w:hAnsi="宋体" w:eastAsia="宋体" w:cs="宋体"/>
                <w:szCs w:val="21"/>
              </w:rPr>
              <w:t>纵向</w:t>
            </w:r>
          </w:p>
        </w:tc>
        <w:tc>
          <w:tcPr>
            <w:tcW w:w="2500" w:type="pct"/>
            <w:tcBorders>
              <w:top w:val="nil"/>
              <w:left w:val="nil"/>
              <w:bottom w:val="single" w:color="auto" w:sz="4" w:space="0"/>
              <w:right w:val="single" w:color="auto" w:sz="4" w:space="0"/>
            </w:tcBorders>
            <w:shd w:val="clear" w:color="auto" w:fill="auto"/>
            <w:noWrap/>
            <w:vAlign w:val="center"/>
          </w:tcPr>
          <w:p w14:paraId="01C14C8E">
            <w:pPr>
              <w:rPr>
                <w:rFonts w:hint="eastAsia" w:ascii="宋体" w:hAnsi="宋体" w:eastAsia="宋体" w:cs="宋体"/>
                <w:szCs w:val="21"/>
              </w:rPr>
            </w:pPr>
            <w:r>
              <w:rPr>
                <w:rFonts w:hint="eastAsia" w:ascii="宋体" w:hAnsi="宋体" w:eastAsia="宋体" w:cs="宋体"/>
                <w:szCs w:val="21"/>
              </w:rPr>
              <w:t>130</w:t>
            </w:r>
          </w:p>
        </w:tc>
      </w:tr>
      <w:tr w14:paraId="05A4E9C5">
        <w:tblPrEx>
          <w:tblCellMar>
            <w:top w:w="0" w:type="dxa"/>
            <w:left w:w="108" w:type="dxa"/>
            <w:bottom w:w="0" w:type="dxa"/>
            <w:right w:w="108" w:type="dxa"/>
          </w:tblCellMar>
        </w:tblPrEx>
        <w:trPr>
          <w:trHeight w:val="285" w:hRule="atLeast"/>
        </w:trPr>
        <w:tc>
          <w:tcPr>
            <w:tcW w:w="151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6536B3">
            <w:pPr>
              <w:rPr>
                <w:rFonts w:hint="eastAsia" w:ascii="宋体" w:hAnsi="宋体" w:eastAsia="宋体" w:cs="宋体"/>
                <w:szCs w:val="21"/>
              </w:rPr>
            </w:pPr>
            <w:r>
              <w:rPr>
                <w:rFonts w:hint="eastAsia" w:ascii="宋体" w:hAnsi="宋体" w:eastAsia="宋体" w:cs="宋体"/>
                <w:szCs w:val="21"/>
              </w:rPr>
              <w:t>直角撕裂强度kN/m</w:t>
            </w:r>
          </w:p>
        </w:tc>
        <w:tc>
          <w:tcPr>
            <w:tcW w:w="988" w:type="pct"/>
            <w:tcBorders>
              <w:top w:val="single" w:color="auto" w:sz="4" w:space="0"/>
              <w:left w:val="nil"/>
              <w:bottom w:val="single" w:color="auto" w:sz="4" w:space="0"/>
              <w:right w:val="single" w:color="auto" w:sz="4" w:space="0"/>
            </w:tcBorders>
            <w:shd w:val="clear" w:color="auto" w:fill="auto"/>
            <w:noWrap/>
            <w:vAlign w:val="center"/>
          </w:tcPr>
          <w:p w14:paraId="6DF03E20">
            <w:pPr>
              <w:rPr>
                <w:rFonts w:hint="eastAsia" w:ascii="宋体" w:hAnsi="宋体" w:eastAsia="宋体" w:cs="宋体"/>
                <w:szCs w:val="21"/>
              </w:rPr>
            </w:pPr>
            <w:r>
              <w:rPr>
                <w:rFonts w:hint="eastAsia" w:ascii="宋体" w:hAnsi="宋体" w:eastAsia="宋体" w:cs="宋体"/>
                <w:szCs w:val="21"/>
              </w:rPr>
              <w:t>横向</w:t>
            </w:r>
          </w:p>
        </w:tc>
        <w:tc>
          <w:tcPr>
            <w:tcW w:w="2500" w:type="pct"/>
            <w:tcBorders>
              <w:top w:val="single" w:color="auto" w:sz="4" w:space="0"/>
              <w:left w:val="nil"/>
              <w:bottom w:val="single" w:color="auto" w:sz="4" w:space="0"/>
              <w:right w:val="single" w:color="auto" w:sz="4" w:space="0"/>
            </w:tcBorders>
            <w:shd w:val="clear" w:color="auto" w:fill="auto"/>
            <w:noWrap/>
            <w:vAlign w:val="center"/>
          </w:tcPr>
          <w:p w14:paraId="348C4E4F">
            <w:pPr>
              <w:rPr>
                <w:rFonts w:hint="eastAsia" w:ascii="宋体" w:hAnsi="宋体" w:eastAsia="宋体" w:cs="宋体"/>
                <w:szCs w:val="21"/>
              </w:rPr>
            </w:pPr>
            <w:r>
              <w:rPr>
                <w:rFonts w:hint="eastAsia" w:ascii="宋体" w:hAnsi="宋体" w:eastAsia="宋体" w:cs="宋体"/>
                <w:szCs w:val="21"/>
              </w:rPr>
              <w:t>≥30</w:t>
            </w:r>
          </w:p>
        </w:tc>
      </w:tr>
      <w:tr w14:paraId="36AD1DAB">
        <w:tblPrEx>
          <w:tblCellMar>
            <w:top w:w="0" w:type="dxa"/>
            <w:left w:w="108" w:type="dxa"/>
            <w:bottom w:w="0" w:type="dxa"/>
            <w:right w:w="108" w:type="dxa"/>
          </w:tblCellMar>
        </w:tblPrEx>
        <w:trPr>
          <w:trHeight w:val="285" w:hRule="atLeast"/>
        </w:trPr>
        <w:tc>
          <w:tcPr>
            <w:tcW w:w="1512" w:type="pct"/>
            <w:vMerge w:val="continue"/>
            <w:tcBorders>
              <w:top w:val="single" w:color="auto" w:sz="4" w:space="0"/>
              <w:left w:val="single" w:color="auto" w:sz="4" w:space="0"/>
              <w:bottom w:val="single" w:color="auto" w:sz="4" w:space="0"/>
              <w:right w:val="single" w:color="auto" w:sz="4" w:space="0"/>
            </w:tcBorders>
            <w:vAlign w:val="center"/>
          </w:tcPr>
          <w:p w14:paraId="22A8DF78">
            <w:pPr>
              <w:rPr>
                <w:rFonts w:hint="eastAsia" w:ascii="宋体" w:hAnsi="宋体" w:eastAsia="宋体" w:cs="宋体"/>
                <w:szCs w:val="21"/>
              </w:rPr>
            </w:pPr>
          </w:p>
        </w:tc>
        <w:tc>
          <w:tcPr>
            <w:tcW w:w="988" w:type="pct"/>
            <w:tcBorders>
              <w:top w:val="single" w:color="auto" w:sz="4" w:space="0"/>
              <w:left w:val="nil"/>
              <w:bottom w:val="single" w:color="auto" w:sz="4" w:space="0"/>
              <w:right w:val="single" w:color="auto" w:sz="4" w:space="0"/>
            </w:tcBorders>
            <w:shd w:val="clear" w:color="auto" w:fill="auto"/>
            <w:noWrap/>
            <w:vAlign w:val="center"/>
          </w:tcPr>
          <w:p w14:paraId="4391BB36">
            <w:pPr>
              <w:rPr>
                <w:rFonts w:hint="eastAsia" w:ascii="宋体" w:hAnsi="宋体" w:eastAsia="宋体" w:cs="宋体"/>
                <w:szCs w:val="21"/>
              </w:rPr>
            </w:pPr>
            <w:r>
              <w:rPr>
                <w:rFonts w:hint="eastAsia" w:ascii="宋体" w:hAnsi="宋体" w:eastAsia="宋体" w:cs="宋体"/>
                <w:szCs w:val="21"/>
              </w:rPr>
              <w:t>纵向</w:t>
            </w:r>
          </w:p>
        </w:tc>
        <w:tc>
          <w:tcPr>
            <w:tcW w:w="2500" w:type="pct"/>
            <w:tcBorders>
              <w:top w:val="single" w:color="auto" w:sz="4" w:space="0"/>
              <w:left w:val="nil"/>
              <w:bottom w:val="single" w:color="auto" w:sz="4" w:space="0"/>
              <w:right w:val="single" w:color="auto" w:sz="4" w:space="0"/>
            </w:tcBorders>
            <w:shd w:val="clear" w:color="auto" w:fill="auto"/>
            <w:noWrap/>
            <w:vAlign w:val="center"/>
          </w:tcPr>
          <w:p w14:paraId="48C7DE6F">
            <w:pPr>
              <w:rPr>
                <w:rFonts w:hint="eastAsia" w:ascii="宋体" w:hAnsi="宋体" w:eastAsia="宋体" w:cs="宋体"/>
                <w:szCs w:val="21"/>
              </w:rPr>
            </w:pPr>
            <w:r>
              <w:rPr>
                <w:rFonts w:hint="eastAsia" w:ascii="宋体" w:hAnsi="宋体" w:eastAsia="宋体" w:cs="宋体"/>
                <w:szCs w:val="21"/>
              </w:rPr>
              <w:t>≥30</w:t>
            </w:r>
          </w:p>
        </w:tc>
      </w:tr>
      <w:tr w14:paraId="04FAEA42">
        <w:tblPrEx>
          <w:tblCellMar>
            <w:top w:w="0" w:type="dxa"/>
            <w:left w:w="108" w:type="dxa"/>
            <w:bottom w:w="0" w:type="dxa"/>
            <w:right w:w="108" w:type="dxa"/>
          </w:tblCellMar>
        </w:tblPrEx>
        <w:trPr>
          <w:trHeight w:val="285" w:hRule="atLeast"/>
        </w:trPr>
        <w:tc>
          <w:tcPr>
            <w:tcW w:w="25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57FEB1">
            <w:pPr>
              <w:rPr>
                <w:rFonts w:hint="eastAsia" w:ascii="宋体" w:hAnsi="宋体" w:eastAsia="宋体" w:cs="宋体"/>
                <w:szCs w:val="21"/>
              </w:rPr>
            </w:pPr>
            <w:r>
              <w:rPr>
                <w:rFonts w:hint="eastAsia" w:ascii="宋体" w:hAnsi="宋体" w:eastAsia="宋体" w:cs="宋体"/>
                <w:szCs w:val="21"/>
              </w:rPr>
              <w:t>翘曲度/mm</w:t>
            </w:r>
          </w:p>
        </w:tc>
        <w:tc>
          <w:tcPr>
            <w:tcW w:w="2500" w:type="pct"/>
            <w:tcBorders>
              <w:top w:val="nil"/>
              <w:left w:val="nil"/>
              <w:bottom w:val="single" w:color="auto" w:sz="4" w:space="0"/>
              <w:right w:val="single" w:color="auto" w:sz="4" w:space="0"/>
            </w:tcBorders>
            <w:shd w:val="clear" w:color="auto" w:fill="auto"/>
            <w:noWrap/>
            <w:vAlign w:val="center"/>
          </w:tcPr>
          <w:p w14:paraId="0CD2906A">
            <w:pPr>
              <w:rPr>
                <w:rFonts w:hint="eastAsia" w:ascii="宋体" w:hAnsi="宋体" w:eastAsia="宋体" w:cs="宋体"/>
                <w:szCs w:val="21"/>
              </w:rPr>
            </w:pPr>
            <w:r>
              <w:rPr>
                <w:rFonts w:hint="eastAsia" w:ascii="宋体" w:hAnsi="宋体" w:eastAsia="宋体" w:cs="宋体"/>
                <w:szCs w:val="21"/>
              </w:rPr>
              <w:t>≤10</w:t>
            </w:r>
          </w:p>
        </w:tc>
      </w:tr>
      <w:tr w14:paraId="0D727515">
        <w:tblPrEx>
          <w:tblCellMar>
            <w:top w:w="0" w:type="dxa"/>
            <w:left w:w="108" w:type="dxa"/>
            <w:bottom w:w="0" w:type="dxa"/>
            <w:right w:w="108" w:type="dxa"/>
          </w:tblCellMar>
        </w:tblPrEx>
        <w:trPr>
          <w:trHeight w:val="285" w:hRule="atLeast"/>
        </w:trPr>
        <w:tc>
          <w:tcPr>
            <w:tcW w:w="25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F99ED9">
            <w:pPr>
              <w:rPr>
                <w:rFonts w:hint="eastAsia" w:ascii="宋体" w:hAnsi="宋体" w:eastAsia="宋体" w:cs="宋体"/>
                <w:szCs w:val="21"/>
              </w:rPr>
            </w:pPr>
            <w:r>
              <w:rPr>
                <w:rFonts w:hint="eastAsia" w:ascii="宋体" w:hAnsi="宋体" w:eastAsia="宋体" w:cs="宋体"/>
                <w:szCs w:val="21"/>
              </w:rPr>
              <w:t>耐磨耗/级</w:t>
            </w:r>
          </w:p>
        </w:tc>
        <w:tc>
          <w:tcPr>
            <w:tcW w:w="2500" w:type="pct"/>
            <w:tcBorders>
              <w:top w:val="nil"/>
              <w:left w:val="nil"/>
              <w:bottom w:val="single" w:color="auto" w:sz="4" w:space="0"/>
              <w:right w:val="single" w:color="auto" w:sz="4" w:space="0"/>
            </w:tcBorders>
            <w:shd w:val="clear" w:color="auto" w:fill="auto"/>
            <w:noWrap/>
            <w:vAlign w:val="center"/>
          </w:tcPr>
          <w:p w14:paraId="0B4FBF81">
            <w:pPr>
              <w:rPr>
                <w:rFonts w:hint="eastAsia" w:ascii="宋体" w:hAnsi="宋体" w:eastAsia="宋体" w:cs="宋体"/>
                <w:szCs w:val="21"/>
              </w:rPr>
            </w:pPr>
            <w:r>
              <w:rPr>
                <w:rFonts w:hint="eastAsia" w:ascii="宋体" w:hAnsi="宋体" w:eastAsia="宋体" w:cs="宋体"/>
                <w:szCs w:val="21"/>
              </w:rPr>
              <w:t>≥4</w:t>
            </w:r>
          </w:p>
        </w:tc>
      </w:tr>
      <w:tr w14:paraId="36BB06BC">
        <w:tblPrEx>
          <w:tblCellMar>
            <w:top w:w="0" w:type="dxa"/>
            <w:left w:w="108" w:type="dxa"/>
            <w:bottom w:w="0" w:type="dxa"/>
            <w:right w:w="108" w:type="dxa"/>
          </w:tblCellMar>
        </w:tblPrEx>
        <w:trPr>
          <w:trHeight w:val="285" w:hRule="atLeast"/>
        </w:trPr>
        <w:tc>
          <w:tcPr>
            <w:tcW w:w="25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026976">
            <w:pPr>
              <w:rPr>
                <w:rFonts w:hint="eastAsia" w:ascii="宋体" w:hAnsi="宋体" w:eastAsia="宋体" w:cs="宋体"/>
                <w:szCs w:val="21"/>
              </w:rPr>
            </w:pPr>
            <w:r>
              <w:rPr>
                <w:rFonts w:hint="eastAsia" w:ascii="宋体" w:hAnsi="宋体" w:eastAsia="宋体" w:cs="宋体"/>
                <w:szCs w:val="21"/>
              </w:rPr>
              <w:t>抗粘连性</w:t>
            </w:r>
          </w:p>
        </w:tc>
        <w:tc>
          <w:tcPr>
            <w:tcW w:w="2500" w:type="pct"/>
            <w:tcBorders>
              <w:top w:val="nil"/>
              <w:left w:val="nil"/>
              <w:bottom w:val="single" w:color="auto" w:sz="4" w:space="0"/>
              <w:right w:val="single" w:color="auto" w:sz="4" w:space="0"/>
            </w:tcBorders>
            <w:shd w:val="clear" w:color="auto" w:fill="auto"/>
            <w:noWrap/>
            <w:vAlign w:val="center"/>
          </w:tcPr>
          <w:p w14:paraId="2694D4F8">
            <w:pPr>
              <w:rPr>
                <w:rFonts w:hint="eastAsia" w:ascii="宋体" w:hAnsi="宋体" w:eastAsia="宋体" w:cs="宋体"/>
                <w:szCs w:val="21"/>
              </w:rPr>
            </w:pPr>
            <w:r>
              <w:rPr>
                <w:rFonts w:hint="eastAsia" w:ascii="宋体" w:hAnsi="宋体" w:eastAsia="宋体" w:cs="宋体"/>
                <w:szCs w:val="21"/>
              </w:rPr>
              <w:t>表面涂层无损坏</w:t>
            </w:r>
          </w:p>
        </w:tc>
      </w:tr>
      <w:tr w14:paraId="02897BEB">
        <w:tblPrEx>
          <w:tblCellMar>
            <w:top w:w="0" w:type="dxa"/>
            <w:left w:w="108" w:type="dxa"/>
            <w:bottom w:w="0" w:type="dxa"/>
            <w:right w:w="108" w:type="dxa"/>
          </w:tblCellMar>
        </w:tblPrEx>
        <w:trPr>
          <w:trHeight w:val="285" w:hRule="atLeast"/>
        </w:trPr>
        <w:tc>
          <w:tcPr>
            <w:tcW w:w="1512"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FE2F91">
            <w:pPr>
              <w:rPr>
                <w:rFonts w:hint="eastAsia" w:ascii="宋体" w:hAnsi="宋体" w:eastAsia="宋体" w:cs="宋体"/>
                <w:szCs w:val="21"/>
              </w:rPr>
            </w:pPr>
            <w:r>
              <w:rPr>
                <w:rFonts w:hint="eastAsia" w:ascii="宋体" w:hAnsi="宋体" w:eastAsia="宋体" w:cs="宋体"/>
                <w:szCs w:val="21"/>
              </w:rPr>
              <w:t>表面颜色牢度</w:t>
            </w:r>
          </w:p>
        </w:tc>
        <w:tc>
          <w:tcPr>
            <w:tcW w:w="988" w:type="pct"/>
            <w:tcBorders>
              <w:top w:val="single" w:color="auto" w:sz="4" w:space="0"/>
              <w:left w:val="single" w:color="auto" w:sz="4" w:space="0"/>
              <w:bottom w:val="single" w:color="auto" w:sz="4" w:space="0"/>
              <w:right w:val="single" w:color="auto" w:sz="4" w:space="0"/>
            </w:tcBorders>
            <w:shd w:val="clear" w:color="auto" w:fill="auto"/>
            <w:vAlign w:val="center"/>
          </w:tcPr>
          <w:p w14:paraId="15739C47">
            <w:pPr>
              <w:rPr>
                <w:rFonts w:hint="eastAsia" w:ascii="宋体" w:hAnsi="宋体" w:eastAsia="宋体" w:cs="宋体"/>
                <w:szCs w:val="21"/>
              </w:rPr>
            </w:pPr>
            <w:r>
              <w:rPr>
                <w:rFonts w:hint="eastAsia" w:ascii="宋体" w:hAnsi="宋体" w:eastAsia="宋体" w:cs="宋体"/>
                <w:szCs w:val="21"/>
              </w:rPr>
              <w:t>干摩擦</w:t>
            </w:r>
          </w:p>
        </w:tc>
        <w:tc>
          <w:tcPr>
            <w:tcW w:w="2500" w:type="pct"/>
            <w:tcBorders>
              <w:top w:val="nil"/>
              <w:left w:val="nil"/>
              <w:bottom w:val="single" w:color="auto" w:sz="4" w:space="0"/>
              <w:right w:val="single" w:color="auto" w:sz="4" w:space="0"/>
            </w:tcBorders>
            <w:shd w:val="clear" w:color="auto" w:fill="auto"/>
            <w:noWrap/>
            <w:vAlign w:val="center"/>
          </w:tcPr>
          <w:p w14:paraId="0F3F1807">
            <w:pPr>
              <w:rPr>
                <w:rFonts w:hint="eastAsia" w:ascii="宋体" w:hAnsi="宋体" w:eastAsia="宋体" w:cs="宋体"/>
                <w:szCs w:val="21"/>
              </w:rPr>
            </w:pPr>
            <w:r>
              <w:rPr>
                <w:rFonts w:hint="eastAsia" w:ascii="宋体" w:hAnsi="宋体" w:eastAsia="宋体" w:cs="宋体"/>
                <w:szCs w:val="21"/>
              </w:rPr>
              <w:t>≥4</w:t>
            </w:r>
          </w:p>
        </w:tc>
      </w:tr>
      <w:tr w14:paraId="59178543">
        <w:tblPrEx>
          <w:tblCellMar>
            <w:top w:w="0" w:type="dxa"/>
            <w:left w:w="108" w:type="dxa"/>
            <w:bottom w:w="0" w:type="dxa"/>
            <w:right w:w="108" w:type="dxa"/>
          </w:tblCellMar>
        </w:tblPrEx>
        <w:trPr>
          <w:trHeight w:val="285" w:hRule="atLeast"/>
        </w:trPr>
        <w:tc>
          <w:tcPr>
            <w:tcW w:w="1512" w:type="pct"/>
            <w:vMerge w:val="continue"/>
            <w:tcBorders>
              <w:top w:val="single" w:color="auto" w:sz="4" w:space="0"/>
              <w:left w:val="single" w:color="auto" w:sz="4" w:space="0"/>
              <w:bottom w:val="single" w:color="auto" w:sz="4" w:space="0"/>
              <w:right w:val="single" w:color="auto" w:sz="4" w:space="0"/>
            </w:tcBorders>
            <w:vAlign w:val="center"/>
          </w:tcPr>
          <w:p w14:paraId="6F63A2C3">
            <w:pPr>
              <w:rPr>
                <w:rFonts w:hint="eastAsia" w:ascii="宋体" w:hAnsi="宋体" w:eastAsia="宋体" w:cs="宋体"/>
                <w:szCs w:val="21"/>
              </w:rPr>
            </w:pPr>
          </w:p>
        </w:tc>
        <w:tc>
          <w:tcPr>
            <w:tcW w:w="988" w:type="pct"/>
            <w:tcBorders>
              <w:top w:val="single" w:color="auto" w:sz="4" w:space="0"/>
              <w:left w:val="single" w:color="auto" w:sz="4" w:space="0"/>
              <w:bottom w:val="single" w:color="auto" w:sz="4" w:space="0"/>
              <w:right w:val="single" w:color="auto" w:sz="4" w:space="0"/>
            </w:tcBorders>
            <w:vAlign w:val="center"/>
          </w:tcPr>
          <w:p w14:paraId="5C67FC1D">
            <w:pPr>
              <w:rPr>
                <w:rFonts w:hint="eastAsia" w:ascii="宋体" w:hAnsi="宋体" w:eastAsia="宋体" w:cs="宋体"/>
                <w:szCs w:val="21"/>
              </w:rPr>
            </w:pPr>
            <w:r>
              <w:rPr>
                <w:rFonts w:hint="eastAsia" w:ascii="宋体" w:hAnsi="宋体" w:eastAsia="宋体" w:cs="宋体"/>
                <w:szCs w:val="21"/>
              </w:rPr>
              <w:t>湿摩擦</w:t>
            </w:r>
          </w:p>
        </w:tc>
        <w:tc>
          <w:tcPr>
            <w:tcW w:w="2500" w:type="pct"/>
            <w:tcBorders>
              <w:top w:val="nil"/>
              <w:left w:val="nil"/>
              <w:bottom w:val="single" w:color="auto" w:sz="4" w:space="0"/>
              <w:right w:val="single" w:color="auto" w:sz="4" w:space="0"/>
            </w:tcBorders>
            <w:shd w:val="clear" w:color="auto" w:fill="auto"/>
            <w:noWrap/>
            <w:vAlign w:val="center"/>
          </w:tcPr>
          <w:p w14:paraId="1C3FDD3F">
            <w:pPr>
              <w:rPr>
                <w:rFonts w:hint="eastAsia" w:ascii="宋体" w:hAnsi="宋体" w:eastAsia="宋体" w:cs="宋体"/>
                <w:szCs w:val="21"/>
              </w:rPr>
            </w:pPr>
            <w:r>
              <w:rPr>
                <w:rFonts w:hint="eastAsia" w:ascii="宋体" w:hAnsi="宋体" w:eastAsia="宋体" w:cs="宋体"/>
                <w:szCs w:val="21"/>
              </w:rPr>
              <w:t>≥4</w:t>
            </w:r>
          </w:p>
        </w:tc>
      </w:tr>
      <w:tr w14:paraId="1E016156">
        <w:tblPrEx>
          <w:tblCellMar>
            <w:top w:w="0" w:type="dxa"/>
            <w:left w:w="108" w:type="dxa"/>
            <w:bottom w:w="0" w:type="dxa"/>
            <w:right w:w="108" w:type="dxa"/>
          </w:tblCellMar>
        </w:tblPrEx>
        <w:trPr>
          <w:trHeight w:val="285" w:hRule="atLeast"/>
        </w:trPr>
        <w:tc>
          <w:tcPr>
            <w:tcW w:w="1512" w:type="pct"/>
            <w:vMerge w:val="continue"/>
            <w:tcBorders>
              <w:top w:val="single" w:color="auto" w:sz="4" w:space="0"/>
              <w:left w:val="single" w:color="auto" w:sz="4" w:space="0"/>
              <w:bottom w:val="single" w:color="auto" w:sz="4" w:space="0"/>
              <w:right w:val="single" w:color="auto" w:sz="4" w:space="0"/>
            </w:tcBorders>
            <w:vAlign w:val="center"/>
          </w:tcPr>
          <w:p w14:paraId="76605133">
            <w:pPr>
              <w:rPr>
                <w:rFonts w:hint="eastAsia" w:ascii="宋体" w:hAnsi="宋体" w:eastAsia="宋体" w:cs="宋体"/>
                <w:szCs w:val="21"/>
              </w:rPr>
            </w:pPr>
          </w:p>
        </w:tc>
        <w:tc>
          <w:tcPr>
            <w:tcW w:w="988" w:type="pct"/>
            <w:tcBorders>
              <w:top w:val="single" w:color="auto" w:sz="4" w:space="0"/>
              <w:left w:val="single" w:color="auto" w:sz="4" w:space="0"/>
              <w:bottom w:val="single" w:color="auto" w:sz="4" w:space="0"/>
              <w:right w:val="single" w:color="auto" w:sz="4" w:space="0"/>
            </w:tcBorders>
            <w:vAlign w:val="center"/>
          </w:tcPr>
          <w:p w14:paraId="68180703">
            <w:pPr>
              <w:rPr>
                <w:rFonts w:hint="eastAsia" w:ascii="宋体" w:hAnsi="宋体" w:eastAsia="宋体" w:cs="宋体"/>
                <w:szCs w:val="21"/>
              </w:rPr>
            </w:pPr>
            <w:r>
              <w:rPr>
                <w:rFonts w:hint="eastAsia" w:ascii="宋体" w:hAnsi="宋体" w:eastAsia="宋体" w:cs="宋体"/>
                <w:szCs w:val="21"/>
              </w:rPr>
              <w:t>汗液摩擦</w:t>
            </w:r>
          </w:p>
        </w:tc>
        <w:tc>
          <w:tcPr>
            <w:tcW w:w="2500" w:type="pct"/>
            <w:tcBorders>
              <w:top w:val="nil"/>
              <w:left w:val="nil"/>
              <w:bottom w:val="single" w:color="auto" w:sz="4" w:space="0"/>
              <w:right w:val="single" w:color="auto" w:sz="4" w:space="0"/>
            </w:tcBorders>
            <w:shd w:val="clear" w:color="auto" w:fill="auto"/>
            <w:noWrap/>
            <w:vAlign w:val="center"/>
          </w:tcPr>
          <w:p w14:paraId="7CD1F718">
            <w:pPr>
              <w:rPr>
                <w:rFonts w:hint="eastAsia" w:ascii="宋体" w:hAnsi="宋体" w:eastAsia="宋体" w:cs="宋体"/>
                <w:szCs w:val="21"/>
              </w:rPr>
            </w:pPr>
            <w:r>
              <w:rPr>
                <w:rFonts w:hint="eastAsia" w:ascii="宋体" w:hAnsi="宋体" w:eastAsia="宋体" w:cs="宋体"/>
                <w:szCs w:val="21"/>
              </w:rPr>
              <w:t>≥4</w:t>
            </w:r>
          </w:p>
        </w:tc>
      </w:tr>
      <w:tr w14:paraId="5C312749">
        <w:tblPrEx>
          <w:tblCellMar>
            <w:top w:w="0" w:type="dxa"/>
            <w:left w:w="108" w:type="dxa"/>
            <w:bottom w:w="0" w:type="dxa"/>
            <w:right w:w="108" w:type="dxa"/>
          </w:tblCellMar>
        </w:tblPrEx>
        <w:trPr>
          <w:trHeight w:val="285" w:hRule="atLeast"/>
        </w:trPr>
        <w:tc>
          <w:tcPr>
            <w:tcW w:w="25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FFDF68">
            <w:pPr>
              <w:rPr>
                <w:rFonts w:hint="eastAsia" w:ascii="宋体" w:hAnsi="宋体" w:eastAsia="宋体" w:cs="宋体"/>
                <w:szCs w:val="21"/>
              </w:rPr>
            </w:pPr>
            <w:r>
              <w:rPr>
                <w:rFonts w:hint="eastAsia" w:ascii="宋体" w:hAnsi="宋体" w:eastAsia="宋体" w:cs="宋体"/>
                <w:szCs w:val="21"/>
              </w:rPr>
              <w:t>耐寒性</w:t>
            </w:r>
          </w:p>
        </w:tc>
        <w:tc>
          <w:tcPr>
            <w:tcW w:w="2500" w:type="pct"/>
            <w:tcBorders>
              <w:top w:val="nil"/>
              <w:left w:val="nil"/>
              <w:bottom w:val="single" w:color="auto" w:sz="4" w:space="0"/>
              <w:right w:val="single" w:color="auto" w:sz="4" w:space="0"/>
            </w:tcBorders>
            <w:shd w:val="clear" w:color="auto" w:fill="auto"/>
            <w:noWrap/>
            <w:vAlign w:val="center"/>
          </w:tcPr>
          <w:p w14:paraId="342A7758">
            <w:pPr>
              <w:rPr>
                <w:rFonts w:hint="eastAsia" w:ascii="宋体" w:hAnsi="宋体" w:eastAsia="宋体" w:cs="宋体"/>
                <w:szCs w:val="21"/>
              </w:rPr>
            </w:pPr>
            <w:r>
              <w:rPr>
                <w:rFonts w:hint="eastAsia" w:ascii="宋体" w:hAnsi="宋体" w:eastAsia="宋体" w:cs="宋体"/>
                <w:szCs w:val="21"/>
              </w:rPr>
              <w:t>表面无破裂</w:t>
            </w:r>
          </w:p>
        </w:tc>
      </w:tr>
      <w:tr w14:paraId="780EDBC0">
        <w:tblPrEx>
          <w:tblCellMar>
            <w:top w:w="0" w:type="dxa"/>
            <w:left w:w="108" w:type="dxa"/>
            <w:bottom w:w="0" w:type="dxa"/>
            <w:right w:w="108" w:type="dxa"/>
          </w:tblCellMar>
        </w:tblPrEx>
        <w:trPr>
          <w:trHeight w:val="285" w:hRule="atLeast"/>
        </w:trPr>
        <w:tc>
          <w:tcPr>
            <w:tcW w:w="25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BCFDD3">
            <w:pPr>
              <w:rPr>
                <w:rFonts w:hint="eastAsia" w:ascii="宋体" w:hAnsi="宋体" w:eastAsia="宋体" w:cs="宋体"/>
                <w:szCs w:val="21"/>
              </w:rPr>
            </w:pPr>
            <w:r>
              <w:rPr>
                <w:rFonts w:hint="eastAsia" w:ascii="宋体" w:hAnsi="宋体" w:eastAsia="宋体" w:cs="宋体"/>
                <w:szCs w:val="21"/>
              </w:rPr>
              <w:t>耐热老化</w:t>
            </w:r>
          </w:p>
        </w:tc>
        <w:tc>
          <w:tcPr>
            <w:tcW w:w="2500" w:type="pct"/>
            <w:tcBorders>
              <w:top w:val="nil"/>
              <w:left w:val="nil"/>
              <w:bottom w:val="single" w:color="auto" w:sz="4" w:space="0"/>
              <w:right w:val="single" w:color="auto" w:sz="4" w:space="0"/>
            </w:tcBorders>
            <w:shd w:val="clear" w:color="auto" w:fill="auto"/>
            <w:noWrap/>
            <w:vAlign w:val="center"/>
          </w:tcPr>
          <w:p w14:paraId="41626D7B">
            <w:pPr>
              <w:rPr>
                <w:rFonts w:hint="eastAsia" w:ascii="宋体" w:hAnsi="宋体" w:eastAsia="宋体" w:cs="宋体"/>
                <w:szCs w:val="21"/>
              </w:rPr>
            </w:pPr>
            <w:r>
              <w:rPr>
                <w:rFonts w:hint="eastAsia" w:ascii="宋体" w:hAnsi="宋体" w:eastAsia="宋体" w:cs="宋体"/>
                <w:szCs w:val="21"/>
              </w:rPr>
              <w:t>表面无异常</w:t>
            </w:r>
          </w:p>
        </w:tc>
      </w:tr>
      <w:tr w14:paraId="7A29138C">
        <w:tblPrEx>
          <w:tblCellMar>
            <w:top w:w="0" w:type="dxa"/>
            <w:left w:w="108" w:type="dxa"/>
            <w:bottom w:w="0" w:type="dxa"/>
            <w:right w:w="108" w:type="dxa"/>
          </w:tblCellMar>
        </w:tblPrEx>
        <w:trPr>
          <w:trHeight w:val="675" w:hRule="atLeast"/>
        </w:trPr>
        <w:tc>
          <w:tcPr>
            <w:tcW w:w="25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114D4F">
            <w:pPr>
              <w:rPr>
                <w:rFonts w:hint="eastAsia" w:ascii="宋体" w:hAnsi="宋体" w:eastAsia="宋体" w:cs="宋体"/>
                <w:szCs w:val="21"/>
              </w:rPr>
            </w:pPr>
            <w:r>
              <w:rPr>
                <w:rFonts w:hint="eastAsia" w:ascii="宋体" w:hAnsi="宋体" w:eastAsia="宋体" w:cs="宋体"/>
                <w:szCs w:val="21"/>
              </w:rPr>
              <w:t>耐水抽出性/%</w:t>
            </w:r>
          </w:p>
        </w:tc>
        <w:tc>
          <w:tcPr>
            <w:tcW w:w="2500" w:type="pct"/>
            <w:tcBorders>
              <w:top w:val="nil"/>
              <w:left w:val="nil"/>
              <w:bottom w:val="single" w:color="auto" w:sz="4" w:space="0"/>
              <w:right w:val="single" w:color="auto" w:sz="4" w:space="0"/>
            </w:tcBorders>
            <w:shd w:val="clear" w:color="auto" w:fill="auto"/>
            <w:vAlign w:val="center"/>
          </w:tcPr>
          <w:p w14:paraId="4BCFB394">
            <w:pPr>
              <w:rPr>
                <w:rFonts w:hint="eastAsia" w:ascii="宋体" w:hAnsi="宋体" w:eastAsia="宋体" w:cs="宋体"/>
                <w:szCs w:val="21"/>
              </w:rPr>
            </w:pPr>
            <w:r>
              <w:rPr>
                <w:rFonts w:hint="eastAsia" w:ascii="宋体" w:hAnsi="宋体" w:eastAsia="宋体" w:cs="宋体"/>
                <w:szCs w:val="21"/>
              </w:rPr>
              <w:t>≥1.0</w:t>
            </w:r>
          </w:p>
        </w:tc>
      </w:tr>
      <w:tr w14:paraId="3F111E98">
        <w:tblPrEx>
          <w:tblCellMar>
            <w:top w:w="0" w:type="dxa"/>
            <w:left w:w="108" w:type="dxa"/>
            <w:bottom w:w="0" w:type="dxa"/>
            <w:right w:w="108" w:type="dxa"/>
          </w:tblCellMar>
        </w:tblPrEx>
        <w:trPr>
          <w:trHeight w:val="561" w:hRule="atLeast"/>
        </w:trPr>
        <w:tc>
          <w:tcPr>
            <w:tcW w:w="1512" w:type="pct"/>
            <w:vMerge w:val="restart"/>
            <w:tcBorders>
              <w:top w:val="single" w:color="auto" w:sz="4" w:space="0"/>
              <w:left w:val="single" w:color="auto" w:sz="4" w:space="0"/>
              <w:right w:val="single" w:color="auto" w:sz="4" w:space="0"/>
            </w:tcBorders>
            <w:shd w:val="clear" w:color="auto" w:fill="auto"/>
            <w:vAlign w:val="center"/>
          </w:tcPr>
          <w:p w14:paraId="14DFD973">
            <w:pPr>
              <w:rPr>
                <w:rFonts w:hint="eastAsia" w:ascii="宋体" w:hAnsi="宋体" w:eastAsia="宋体" w:cs="宋体"/>
                <w:szCs w:val="21"/>
              </w:rPr>
            </w:pPr>
            <w:r>
              <w:rPr>
                <w:rFonts w:hint="eastAsia" w:ascii="宋体" w:hAnsi="宋体" w:eastAsia="宋体" w:cs="宋体"/>
                <w:szCs w:val="21"/>
              </w:rPr>
              <w:t>加热尺寸变化率</w:t>
            </w:r>
          </w:p>
        </w:tc>
        <w:tc>
          <w:tcPr>
            <w:tcW w:w="988" w:type="pct"/>
            <w:tcBorders>
              <w:top w:val="single" w:color="auto" w:sz="4" w:space="0"/>
              <w:left w:val="single" w:color="auto" w:sz="4" w:space="0"/>
              <w:bottom w:val="single" w:color="auto" w:sz="4" w:space="0"/>
              <w:right w:val="single" w:color="auto" w:sz="4" w:space="0"/>
            </w:tcBorders>
            <w:shd w:val="clear" w:color="auto" w:fill="auto"/>
            <w:vAlign w:val="center"/>
          </w:tcPr>
          <w:p w14:paraId="6AA5C05B">
            <w:pPr>
              <w:rPr>
                <w:rFonts w:hint="eastAsia" w:ascii="宋体" w:hAnsi="宋体" w:eastAsia="宋体" w:cs="宋体"/>
                <w:szCs w:val="21"/>
              </w:rPr>
            </w:pPr>
            <w:r>
              <w:rPr>
                <w:rFonts w:hint="eastAsia" w:ascii="宋体" w:hAnsi="宋体" w:eastAsia="宋体" w:cs="宋体"/>
                <w:szCs w:val="21"/>
              </w:rPr>
              <w:t>横向</w:t>
            </w:r>
          </w:p>
        </w:tc>
        <w:tc>
          <w:tcPr>
            <w:tcW w:w="2500" w:type="pct"/>
            <w:tcBorders>
              <w:top w:val="nil"/>
              <w:left w:val="nil"/>
              <w:bottom w:val="single" w:color="auto" w:sz="4" w:space="0"/>
              <w:right w:val="single" w:color="auto" w:sz="4" w:space="0"/>
            </w:tcBorders>
            <w:shd w:val="clear" w:color="auto" w:fill="auto"/>
            <w:vAlign w:val="center"/>
          </w:tcPr>
          <w:p w14:paraId="73D14A02">
            <w:pPr>
              <w:rPr>
                <w:rFonts w:hint="eastAsia" w:ascii="宋体" w:hAnsi="宋体" w:eastAsia="宋体" w:cs="宋体"/>
                <w:szCs w:val="21"/>
              </w:rPr>
            </w:pPr>
            <w:r>
              <w:rPr>
                <w:rFonts w:hint="eastAsia" w:ascii="宋体" w:hAnsi="宋体" w:eastAsia="宋体" w:cs="宋体"/>
                <w:szCs w:val="21"/>
              </w:rPr>
              <w:t>≤7</w:t>
            </w:r>
          </w:p>
        </w:tc>
      </w:tr>
      <w:tr w14:paraId="0A524AC5">
        <w:tblPrEx>
          <w:tblCellMar>
            <w:top w:w="0" w:type="dxa"/>
            <w:left w:w="108" w:type="dxa"/>
            <w:bottom w:w="0" w:type="dxa"/>
            <w:right w:w="108" w:type="dxa"/>
          </w:tblCellMar>
        </w:tblPrEx>
        <w:trPr>
          <w:trHeight w:val="575" w:hRule="atLeast"/>
        </w:trPr>
        <w:tc>
          <w:tcPr>
            <w:tcW w:w="1512" w:type="pct"/>
            <w:vMerge w:val="continue"/>
            <w:tcBorders>
              <w:left w:val="single" w:color="auto" w:sz="4" w:space="0"/>
              <w:bottom w:val="single" w:color="auto" w:sz="4" w:space="0"/>
              <w:right w:val="single" w:color="auto" w:sz="4" w:space="0"/>
            </w:tcBorders>
            <w:shd w:val="clear" w:color="auto" w:fill="auto"/>
            <w:vAlign w:val="center"/>
          </w:tcPr>
          <w:p w14:paraId="0ECF8E67">
            <w:pPr>
              <w:rPr>
                <w:rFonts w:hint="eastAsia" w:ascii="宋体" w:hAnsi="宋体" w:eastAsia="宋体" w:cs="宋体"/>
                <w:szCs w:val="21"/>
              </w:rPr>
            </w:pPr>
          </w:p>
        </w:tc>
        <w:tc>
          <w:tcPr>
            <w:tcW w:w="988" w:type="pct"/>
            <w:tcBorders>
              <w:top w:val="single" w:color="auto" w:sz="4" w:space="0"/>
              <w:left w:val="single" w:color="auto" w:sz="4" w:space="0"/>
              <w:bottom w:val="single" w:color="auto" w:sz="4" w:space="0"/>
              <w:right w:val="single" w:color="auto" w:sz="4" w:space="0"/>
            </w:tcBorders>
            <w:shd w:val="clear" w:color="auto" w:fill="auto"/>
            <w:vAlign w:val="center"/>
          </w:tcPr>
          <w:p w14:paraId="4B96CF72">
            <w:pPr>
              <w:rPr>
                <w:rFonts w:hint="eastAsia" w:ascii="宋体" w:hAnsi="宋体" w:eastAsia="宋体" w:cs="宋体"/>
                <w:szCs w:val="21"/>
              </w:rPr>
            </w:pPr>
            <w:r>
              <w:rPr>
                <w:rFonts w:hint="eastAsia" w:ascii="宋体" w:hAnsi="宋体" w:eastAsia="宋体" w:cs="宋体"/>
                <w:szCs w:val="21"/>
              </w:rPr>
              <w:t>纵向</w:t>
            </w:r>
          </w:p>
        </w:tc>
        <w:tc>
          <w:tcPr>
            <w:tcW w:w="2500" w:type="pct"/>
            <w:tcBorders>
              <w:top w:val="single" w:color="auto" w:sz="4" w:space="0"/>
              <w:left w:val="nil"/>
              <w:bottom w:val="single" w:color="auto" w:sz="4" w:space="0"/>
              <w:right w:val="single" w:color="auto" w:sz="4" w:space="0"/>
            </w:tcBorders>
            <w:shd w:val="clear" w:color="auto" w:fill="auto"/>
            <w:vAlign w:val="center"/>
          </w:tcPr>
          <w:p w14:paraId="73A133EF">
            <w:pPr>
              <w:rPr>
                <w:rFonts w:hint="eastAsia" w:ascii="宋体" w:hAnsi="宋体" w:eastAsia="宋体" w:cs="宋体"/>
                <w:szCs w:val="21"/>
              </w:rPr>
            </w:pPr>
            <w:r>
              <w:rPr>
                <w:rFonts w:hint="eastAsia" w:ascii="宋体" w:hAnsi="宋体" w:eastAsia="宋体" w:cs="宋体"/>
                <w:szCs w:val="21"/>
              </w:rPr>
              <w:t>≤7</w:t>
            </w:r>
          </w:p>
        </w:tc>
      </w:tr>
      <w:tr w14:paraId="551CCBA1">
        <w:tblPrEx>
          <w:tblCellMar>
            <w:top w:w="0" w:type="dxa"/>
            <w:left w:w="108" w:type="dxa"/>
            <w:bottom w:w="0" w:type="dxa"/>
            <w:right w:w="108" w:type="dxa"/>
          </w:tblCellMar>
        </w:tblPrEx>
        <w:trPr>
          <w:trHeight w:val="540" w:hRule="atLeast"/>
        </w:trPr>
        <w:tc>
          <w:tcPr>
            <w:tcW w:w="25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0B0D42">
            <w:pPr>
              <w:rPr>
                <w:rFonts w:hint="eastAsia" w:ascii="宋体" w:hAnsi="宋体" w:eastAsia="宋体" w:cs="宋体"/>
                <w:szCs w:val="21"/>
              </w:rPr>
            </w:pPr>
            <w:r>
              <w:rPr>
                <w:rFonts w:hint="eastAsia" w:ascii="宋体" w:hAnsi="宋体" w:eastAsia="宋体" w:cs="宋体"/>
                <w:szCs w:val="21"/>
              </w:rPr>
              <w:t>浸水尺寸变化率/%</w:t>
            </w:r>
          </w:p>
        </w:tc>
        <w:tc>
          <w:tcPr>
            <w:tcW w:w="2500" w:type="pct"/>
            <w:tcBorders>
              <w:top w:val="nil"/>
              <w:left w:val="nil"/>
              <w:bottom w:val="single" w:color="auto" w:sz="4" w:space="0"/>
              <w:right w:val="single" w:color="auto" w:sz="4" w:space="0"/>
            </w:tcBorders>
            <w:shd w:val="clear" w:color="auto" w:fill="auto"/>
            <w:vAlign w:val="center"/>
          </w:tcPr>
          <w:p w14:paraId="4D085E77">
            <w:pPr>
              <w:rPr>
                <w:rFonts w:hint="eastAsia" w:ascii="宋体" w:hAnsi="宋体" w:eastAsia="宋体" w:cs="宋体"/>
                <w:szCs w:val="21"/>
              </w:rPr>
            </w:pPr>
            <w:r>
              <w:rPr>
                <w:rFonts w:hint="eastAsia" w:ascii="宋体" w:hAnsi="宋体" w:eastAsia="宋体" w:cs="宋体"/>
                <w:szCs w:val="21"/>
              </w:rPr>
              <w:t>±5</w:t>
            </w:r>
          </w:p>
        </w:tc>
      </w:tr>
      <w:tr w14:paraId="5C79FB67">
        <w:tblPrEx>
          <w:tblCellMar>
            <w:top w:w="0" w:type="dxa"/>
            <w:left w:w="108" w:type="dxa"/>
            <w:bottom w:w="0" w:type="dxa"/>
            <w:right w:w="108" w:type="dxa"/>
          </w:tblCellMar>
        </w:tblPrEx>
        <w:trPr>
          <w:trHeight w:val="540" w:hRule="atLeast"/>
        </w:trPr>
        <w:tc>
          <w:tcPr>
            <w:tcW w:w="2500"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BCB581">
            <w:pPr>
              <w:rPr>
                <w:rFonts w:hint="eastAsia" w:ascii="宋体" w:hAnsi="宋体" w:eastAsia="宋体" w:cs="宋体"/>
                <w:szCs w:val="21"/>
              </w:rPr>
            </w:pPr>
            <w:r>
              <w:rPr>
                <w:rFonts w:hint="eastAsia" w:ascii="宋体" w:hAnsi="宋体" w:eastAsia="宋体" w:cs="宋体"/>
                <w:szCs w:val="21"/>
              </w:rPr>
              <w:t>气味/级</w:t>
            </w:r>
          </w:p>
        </w:tc>
        <w:tc>
          <w:tcPr>
            <w:tcW w:w="2500" w:type="pct"/>
            <w:tcBorders>
              <w:top w:val="single" w:color="auto" w:sz="4" w:space="0"/>
              <w:left w:val="nil"/>
              <w:bottom w:val="single" w:color="auto" w:sz="4" w:space="0"/>
              <w:right w:val="single" w:color="auto" w:sz="4" w:space="0"/>
            </w:tcBorders>
            <w:shd w:val="clear" w:color="auto" w:fill="auto"/>
            <w:vAlign w:val="center"/>
          </w:tcPr>
          <w:p w14:paraId="7E8C03C8">
            <w:pPr>
              <w:rPr>
                <w:rFonts w:hint="eastAsia" w:ascii="宋体" w:hAnsi="宋体" w:eastAsia="宋体" w:cs="宋体"/>
                <w:szCs w:val="21"/>
              </w:rPr>
            </w:pPr>
            <w:r>
              <w:rPr>
                <w:rFonts w:hint="eastAsia" w:ascii="宋体" w:hAnsi="宋体" w:eastAsia="宋体" w:cs="宋体"/>
                <w:szCs w:val="21"/>
              </w:rPr>
              <w:t>≥3</w:t>
            </w:r>
          </w:p>
        </w:tc>
      </w:tr>
    </w:tbl>
    <w:p w14:paraId="4EAE800D">
      <w:pPr>
        <w:rPr>
          <w:rFonts w:hint="eastAsia" w:ascii="宋体" w:hAnsi="宋体" w:eastAsia="宋体" w:cs="宋体"/>
        </w:rPr>
      </w:pPr>
      <w:bookmarkStart w:id="5" w:name="_Toc62914396"/>
      <w:bookmarkStart w:id="6" w:name="_Toc161300091"/>
      <w:r>
        <w:rPr>
          <w:rFonts w:hint="eastAsia" w:ascii="宋体" w:hAnsi="宋体" w:eastAsia="宋体" w:cs="宋体"/>
        </w:rPr>
        <w:t>2.2.2</w:t>
      </w:r>
      <w:r>
        <w:rPr>
          <w:rFonts w:hint="eastAsia" w:ascii="宋体" w:hAnsi="宋体" w:eastAsia="宋体" w:cs="宋体"/>
        </w:rPr>
        <w:t xml:space="preserve"> PVC膜有害物质限量</w:t>
      </w:r>
      <w:bookmarkEnd w:id="5"/>
      <w:bookmarkEnd w:id="6"/>
    </w:p>
    <w:tbl>
      <w:tblPr>
        <w:tblStyle w:val="21"/>
        <w:tblW w:w="5000" w:type="pct"/>
        <w:tblInd w:w="0" w:type="dxa"/>
        <w:tblLayout w:type="autofit"/>
        <w:tblCellMar>
          <w:top w:w="0" w:type="dxa"/>
          <w:left w:w="108" w:type="dxa"/>
          <w:bottom w:w="0" w:type="dxa"/>
          <w:right w:w="108" w:type="dxa"/>
        </w:tblCellMar>
      </w:tblPr>
      <w:tblGrid>
        <w:gridCol w:w="1410"/>
        <w:gridCol w:w="3199"/>
        <w:gridCol w:w="4679"/>
      </w:tblGrid>
      <w:tr w14:paraId="3AEFB9FA">
        <w:tblPrEx>
          <w:tblCellMar>
            <w:top w:w="0" w:type="dxa"/>
            <w:left w:w="108" w:type="dxa"/>
            <w:bottom w:w="0" w:type="dxa"/>
            <w:right w:w="108" w:type="dxa"/>
          </w:tblCellMar>
        </w:tblPrEx>
        <w:trPr>
          <w:trHeight w:val="285" w:hRule="atLeast"/>
        </w:trPr>
        <w:tc>
          <w:tcPr>
            <w:tcW w:w="2481" w:type="pct"/>
            <w:gridSpan w:val="2"/>
            <w:tcBorders>
              <w:top w:val="single" w:color="000000" w:sz="8" w:space="0"/>
              <w:left w:val="single" w:color="000000" w:sz="8" w:space="0"/>
              <w:bottom w:val="nil"/>
              <w:right w:val="single" w:color="000000" w:sz="8" w:space="0"/>
            </w:tcBorders>
            <w:shd w:val="clear" w:color="auto" w:fill="F1F1F1" w:themeFill="background1" w:themeFillShade="F2"/>
            <w:vAlign w:val="center"/>
          </w:tcPr>
          <w:p w14:paraId="17734034">
            <w:pPr>
              <w:rPr>
                <w:rFonts w:hint="eastAsia" w:ascii="宋体" w:hAnsi="宋体" w:eastAsia="宋体" w:cs="宋体"/>
              </w:rPr>
            </w:pPr>
            <w:r>
              <w:rPr>
                <w:rFonts w:hint="eastAsia" w:ascii="宋体" w:hAnsi="宋体" w:eastAsia="宋体" w:cs="宋体"/>
              </w:rPr>
              <w:t>检验项目</w:t>
            </w:r>
          </w:p>
        </w:tc>
        <w:tc>
          <w:tcPr>
            <w:tcW w:w="2519" w:type="pct"/>
            <w:tcBorders>
              <w:top w:val="single" w:color="000000" w:sz="8" w:space="0"/>
              <w:left w:val="nil"/>
              <w:bottom w:val="single" w:color="000000" w:sz="8" w:space="0"/>
              <w:right w:val="single" w:color="000000" w:sz="8" w:space="0"/>
            </w:tcBorders>
            <w:shd w:val="clear" w:color="auto" w:fill="F1F1F1" w:themeFill="background1" w:themeFillShade="F2"/>
            <w:noWrap/>
            <w:vAlign w:val="center"/>
          </w:tcPr>
          <w:p w14:paraId="3B72B753">
            <w:pPr>
              <w:rPr>
                <w:rFonts w:hint="eastAsia" w:ascii="宋体" w:hAnsi="宋体" w:eastAsia="宋体" w:cs="宋体"/>
              </w:rPr>
            </w:pPr>
            <w:r>
              <w:rPr>
                <w:rFonts w:hint="eastAsia" w:ascii="宋体" w:hAnsi="宋体" w:eastAsia="宋体" w:cs="宋体"/>
              </w:rPr>
              <w:t>执行标准</w:t>
            </w:r>
          </w:p>
        </w:tc>
      </w:tr>
      <w:tr w14:paraId="2F4A76C1">
        <w:tblPrEx>
          <w:tblCellMar>
            <w:top w:w="0" w:type="dxa"/>
            <w:left w:w="108" w:type="dxa"/>
            <w:bottom w:w="0" w:type="dxa"/>
            <w:right w:w="108" w:type="dxa"/>
          </w:tblCellMar>
        </w:tblPrEx>
        <w:trPr>
          <w:trHeight w:val="285" w:hRule="atLeast"/>
        </w:trPr>
        <w:tc>
          <w:tcPr>
            <w:tcW w:w="2481" w:type="pct"/>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BE88F5">
            <w:pPr>
              <w:rPr>
                <w:rFonts w:hint="eastAsia" w:ascii="宋体" w:hAnsi="宋体" w:eastAsia="宋体" w:cs="宋体"/>
              </w:rPr>
            </w:pPr>
            <w:r>
              <w:rPr>
                <w:rFonts w:hint="eastAsia" w:ascii="宋体" w:hAnsi="宋体" w:eastAsia="宋体" w:cs="宋体"/>
              </w:rPr>
              <w:t>残留氯乙烯单体/（mg/kg</w:t>
            </w:r>
            <w:r>
              <w:rPr>
                <w:rFonts w:hint="eastAsia" w:ascii="宋体" w:hAnsi="宋体" w:eastAsia="宋体" w:cs="宋体"/>
              </w:rPr>
              <w:t>）</w:t>
            </w:r>
          </w:p>
        </w:tc>
        <w:tc>
          <w:tcPr>
            <w:tcW w:w="2519" w:type="pct"/>
            <w:tcBorders>
              <w:top w:val="single" w:color="auto" w:sz="4" w:space="0"/>
              <w:left w:val="single" w:color="auto" w:sz="4" w:space="0"/>
              <w:bottom w:val="single" w:color="auto" w:sz="4" w:space="0"/>
              <w:right w:val="single" w:color="auto" w:sz="4" w:space="0"/>
            </w:tcBorders>
            <w:shd w:val="clear" w:color="auto" w:fill="auto"/>
            <w:noWrap/>
            <w:vAlign w:val="center"/>
          </w:tcPr>
          <w:p w14:paraId="3D98F060">
            <w:pPr>
              <w:rPr>
                <w:rFonts w:hint="eastAsia" w:ascii="宋体" w:hAnsi="宋体" w:eastAsia="宋体" w:cs="宋体"/>
              </w:rPr>
            </w:pPr>
            <w:r>
              <w:rPr>
                <w:rFonts w:hint="eastAsia" w:ascii="宋体" w:hAnsi="宋体" w:eastAsia="宋体" w:cs="宋体"/>
              </w:rPr>
              <w:t>≦5</w:t>
            </w:r>
          </w:p>
        </w:tc>
      </w:tr>
      <w:tr w14:paraId="40656C8C">
        <w:tblPrEx>
          <w:tblCellMar>
            <w:top w:w="0" w:type="dxa"/>
            <w:left w:w="108" w:type="dxa"/>
            <w:bottom w:w="0" w:type="dxa"/>
            <w:right w:w="108" w:type="dxa"/>
          </w:tblCellMar>
        </w:tblPrEx>
        <w:trPr>
          <w:trHeight w:val="390" w:hRule="atLeast"/>
        </w:trPr>
        <w:tc>
          <w:tcPr>
            <w:tcW w:w="759"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BAA8D2">
            <w:pPr>
              <w:rPr>
                <w:rFonts w:hint="eastAsia" w:ascii="宋体" w:hAnsi="宋体" w:eastAsia="宋体" w:cs="宋体"/>
              </w:rPr>
            </w:pPr>
            <w:r>
              <w:rPr>
                <w:rFonts w:hint="eastAsia" w:ascii="宋体" w:hAnsi="宋体" w:eastAsia="宋体" w:cs="宋体"/>
              </w:rPr>
              <w:t>重金属</w:t>
            </w:r>
          </w:p>
        </w:tc>
        <w:tc>
          <w:tcPr>
            <w:tcW w:w="1722" w:type="pct"/>
            <w:tcBorders>
              <w:top w:val="single" w:color="auto" w:sz="4" w:space="0"/>
              <w:left w:val="single" w:color="auto" w:sz="4" w:space="0"/>
              <w:bottom w:val="single" w:color="auto" w:sz="4" w:space="0"/>
              <w:right w:val="single" w:color="auto" w:sz="4" w:space="0"/>
            </w:tcBorders>
            <w:shd w:val="clear" w:color="auto" w:fill="auto"/>
            <w:vAlign w:val="center"/>
          </w:tcPr>
          <w:p w14:paraId="51EB70E8">
            <w:pPr>
              <w:rPr>
                <w:rFonts w:hint="eastAsia" w:ascii="宋体" w:hAnsi="宋体" w:eastAsia="宋体" w:cs="宋体"/>
              </w:rPr>
            </w:pPr>
            <w:r>
              <w:rPr>
                <w:rFonts w:hint="eastAsia" w:ascii="宋体" w:hAnsi="宋体" w:eastAsia="宋体" w:cs="宋体"/>
              </w:rPr>
              <w:t>镉（mg/kg</w:t>
            </w:r>
            <w:r>
              <w:rPr>
                <w:rFonts w:hint="eastAsia" w:ascii="宋体" w:hAnsi="宋体" w:eastAsia="宋体" w:cs="宋体"/>
              </w:rPr>
              <w:t>）</w:t>
            </w:r>
          </w:p>
        </w:tc>
        <w:tc>
          <w:tcPr>
            <w:tcW w:w="2519" w:type="pct"/>
            <w:tcBorders>
              <w:top w:val="single" w:color="auto" w:sz="4" w:space="0"/>
              <w:left w:val="single" w:color="auto" w:sz="4" w:space="0"/>
              <w:bottom w:val="single" w:color="auto" w:sz="4" w:space="0"/>
              <w:right w:val="single" w:color="auto" w:sz="4" w:space="0"/>
            </w:tcBorders>
            <w:shd w:val="clear" w:color="auto" w:fill="auto"/>
            <w:vAlign w:val="center"/>
          </w:tcPr>
          <w:p w14:paraId="50574E58">
            <w:pPr>
              <w:rPr>
                <w:rFonts w:hint="eastAsia" w:ascii="宋体" w:hAnsi="宋体" w:eastAsia="宋体" w:cs="宋体"/>
              </w:rPr>
            </w:pPr>
            <w:r>
              <w:rPr>
                <w:rFonts w:hint="eastAsia" w:ascii="宋体" w:hAnsi="宋体" w:eastAsia="宋体" w:cs="宋体"/>
              </w:rPr>
              <w:t>≦100</w:t>
            </w:r>
          </w:p>
        </w:tc>
      </w:tr>
      <w:tr w14:paraId="2CD2D493">
        <w:tblPrEx>
          <w:tblCellMar>
            <w:top w:w="0" w:type="dxa"/>
            <w:left w:w="108" w:type="dxa"/>
            <w:bottom w:w="0" w:type="dxa"/>
            <w:right w:w="108" w:type="dxa"/>
          </w:tblCellMar>
        </w:tblPrEx>
        <w:trPr>
          <w:trHeight w:val="285" w:hRule="atLeast"/>
        </w:trPr>
        <w:tc>
          <w:tcPr>
            <w:tcW w:w="759" w:type="pct"/>
            <w:vMerge w:val="continue"/>
            <w:tcBorders>
              <w:top w:val="single" w:color="auto" w:sz="4" w:space="0"/>
              <w:left w:val="single" w:color="000000" w:sz="8" w:space="0"/>
              <w:bottom w:val="single" w:color="000000" w:sz="8" w:space="0"/>
              <w:right w:val="single" w:color="000000" w:sz="8" w:space="0"/>
            </w:tcBorders>
            <w:vAlign w:val="center"/>
          </w:tcPr>
          <w:p w14:paraId="0E0203E4">
            <w:pPr>
              <w:rPr>
                <w:rFonts w:hint="eastAsia" w:ascii="宋体" w:hAnsi="宋体" w:eastAsia="宋体" w:cs="宋体"/>
              </w:rPr>
            </w:pPr>
          </w:p>
        </w:tc>
        <w:tc>
          <w:tcPr>
            <w:tcW w:w="1722" w:type="pct"/>
            <w:tcBorders>
              <w:top w:val="single" w:color="auto" w:sz="4" w:space="0"/>
              <w:left w:val="nil"/>
              <w:bottom w:val="single" w:color="000000" w:sz="8" w:space="0"/>
              <w:right w:val="single" w:color="000000" w:sz="8" w:space="0"/>
            </w:tcBorders>
            <w:shd w:val="clear" w:color="auto" w:fill="auto"/>
            <w:vAlign w:val="center"/>
          </w:tcPr>
          <w:p w14:paraId="7E5BEACF">
            <w:pPr>
              <w:rPr>
                <w:rFonts w:hint="eastAsia" w:ascii="宋体" w:hAnsi="宋体" w:eastAsia="宋体" w:cs="宋体"/>
              </w:rPr>
            </w:pPr>
            <w:r>
              <w:rPr>
                <w:rFonts w:hint="eastAsia" w:ascii="宋体" w:hAnsi="宋体" w:eastAsia="宋体" w:cs="宋体"/>
              </w:rPr>
              <w:t>六价铬（mg/kg</w:t>
            </w:r>
            <w:r>
              <w:rPr>
                <w:rFonts w:hint="eastAsia" w:ascii="宋体" w:hAnsi="宋体" w:eastAsia="宋体" w:cs="宋体"/>
              </w:rPr>
              <w:t>）</w:t>
            </w:r>
          </w:p>
        </w:tc>
        <w:tc>
          <w:tcPr>
            <w:tcW w:w="2519" w:type="pct"/>
            <w:tcBorders>
              <w:top w:val="single" w:color="auto" w:sz="4" w:space="0"/>
              <w:left w:val="nil"/>
              <w:bottom w:val="single" w:color="000000" w:sz="8" w:space="0"/>
              <w:right w:val="single" w:color="000000" w:sz="8" w:space="0"/>
            </w:tcBorders>
            <w:shd w:val="clear" w:color="auto" w:fill="auto"/>
            <w:noWrap/>
            <w:vAlign w:val="center"/>
          </w:tcPr>
          <w:p w14:paraId="274C151E">
            <w:pPr>
              <w:rPr>
                <w:rFonts w:hint="eastAsia" w:ascii="宋体" w:hAnsi="宋体" w:eastAsia="宋体" w:cs="宋体"/>
              </w:rPr>
            </w:pPr>
            <w:r>
              <w:rPr>
                <w:rFonts w:hint="eastAsia" w:ascii="宋体" w:hAnsi="宋体" w:eastAsia="宋体" w:cs="宋体"/>
              </w:rPr>
              <w:t>≦1000</w:t>
            </w:r>
          </w:p>
        </w:tc>
      </w:tr>
      <w:tr w14:paraId="118BF5FB">
        <w:tblPrEx>
          <w:tblCellMar>
            <w:top w:w="0" w:type="dxa"/>
            <w:left w:w="108" w:type="dxa"/>
            <w:bottom w:w="0" w:type="dxa"/>
            <w:right w:w="108" w:type="dxa"/>
          </w:tblCellMar>
        </w:tblPrEx>
        <w:trPr>
          <w:trHeight w:val="285" w:hRule="atLeast"/>
        </w:trPr>
        <w:tc>
          <w:tcPr>
            <w:tcW w:w="759" w:type="pct"/>
            <w:vMerge w:val="continue"/>
            <w:tcBorders>
              <w:top w:val="nil"/>
              <w:left w:val="single" w:color="000000" w:sz="8" w:space="0"/>
              <w:bottom w:val="single" w:color="000000" w:sz="8" w:space="0"/>
              <w:right w:val="single" w:color="000000" w:sz="8" w:space="0"/>
            </w:tcBorders>
            <w:vAlign w:val="center"/>
          </w:tcPr>
          <w:p w14:paraId="2F31D97B">
            <w:pPr>
              <w:rPr>
                <w:rFonts w:hint="eastAsia" w:ascii="宋体" w:hAnsi="宋体" w:eastAsia="宋体" w:cs="宋体"/>
              </w:rPr>
            </w:pPr>
          </w:p>
        </w:tc>
        <w:tc>
          <w:tcPr>
            <w:tcW w:w="1722" w:type="pct"/>
            <w:tcBorders>
              <w:top w:val="nil"/>
              <w:left w:val="nil"/>
              <w:bottom w:val="single" w:color="000000" w:sz="8" w:space="0"/>
              <w:right w:val="single" w:color="000000" w:sz="8" w:space="0"/>
            </w:tcBorders>
            <w:shd w:val="clear" w:color="auto" w:fill="auto"/>
            <w:vAlign w:val="center"/>
          </w:tcPr>
          <w:p w14:paraId="26710180">
            <w:pPr>
              <w:rPr>
                <w:rFonts w:hint="eastAsia" w:ascii="宋体" w:hAnsi="宋体" w:eastAsia="宋体" w:cs="宋体"/>
              </w:rPr>
            </w:pPr>
            <w:r>
              <w:rPr>
                <w:rFonts w:hint="eastAsia" w:ascii="宋体" w:hAnsi="宋体" w:eastAsia="宋体" w:cs="宋体"/>
              </w:rPr>
              <w:t>铅（mg/kg</w:t>
            </w:r>
            <w:r>
              <w:rPr>
                <w:rFonts w:hint="eastAsia" w:ascii="宋体" w:hAnsi="宋体" w:eastAsia="宋体" w:cs="宋体"/>
              </w:rPr>
              <w:t>）</w:t>
            </w:r>
          </w:p>
        </w:tc>
        <w:tc>
          <w:tcPr>
            <w:tcW w:w="2519" w:type="pct"/>
            <w:tcBorders>
              <w:top w:val="nil"/>
              <w:left w:val="nil"/>
              <w:bottom w:val="single" w:color="000000" w:sz="8" w:space="0"/>
              <w:right w:val="single" w:color="000000" w:sz="8" w:space="0"/>
            </w:tcBorders>
            <w:shd w:val="clear" w:color="auto" w:fill="auto"/>
            <w:noWrap/>
            <w:vAlign w:val="center"/>
          </w:tcPr>
          <w:p w14:paraId="58535FB8">
            <w:pPr>
              <w:rPr>
                <w:rFonts w:hint="eastAsia" w:ascii="宋体" w:hAnsi="宋体" w:eastAsia="宋体" w:cs="宋体"/>
              </w:rPr>
            </w:pPr>
            <w:r>
              <w:rPr>
                <w:rFonts w:hint="eastAsia" w:ascii="宋体" w:hAnsi="宋体" w:eastAsia="宋体" w:cs="宋体"/>
              </w:rPr>
              <w:t>≦1000</w:t>
            </w:r>
          </w:p>
        </w:tc>
      </w:tr>
      <w:tr w14:paraId="23291091">
        <w:tblPrEx>
          <w:tblCellMar>
            <w:top w:w="0" w:type="dxa"/>
            <w:left w:w="108" w:type="dxa"/>
            <w:bottom w:w="0" w:type="dxa"/>
            <w:right w:w="108" w:type="dxa"/>
          </w:tblCellMar>
        </w:tblPrEx>
        <w:trPr>
          <w:trHeight w:val="285" w:hRule="atLeast"/>
        </w:trPr>
        <w:tc>
          <w:tcPr>
            <w:tcW w:w="759" w:type="pct"/>
            <w:vMerge w:val="continue"/>
            <w:tcBorders>
              <w:top w:val="nil"/>
              <w:left w:val="single" w:color="000000" w:sz="8" w:space="0"/>
              <w:bottom w:val="single" w:color="000000" w:sz="8" w:space="0"/>
              <w:right w:val="single" w:color="000000" w:sz="8" w:space="0"/>
            </w:tcBorders>
            <w:vAlign w:val="center"/>
          </w:tcPr>
          <w:p w14:paraId="41685362">
            <w:pPr>
              <w:rPr>
                <w:rFonts w:hint="eastAsia" w:ascii="宋体" w:hAnsi="宋体" w:eastAsia="宋体" w:cs="宋体"/>
              </w:rPr>
            </w:pPr>
          </w:p>
        </w:tc>
        <w:tc>
          <w:tcPr>
            <w:tcW w:w="1722" w:type="pct"/>
            <w:tcBorders>
              <w:top w:val="nil"/>
              <w:left w:val="nil"/>
              <w:bottom w:val="single" w:color="000000" w:sz="8" w:space="0"/>
              <w:right w:val="single" w:color="000000" w:sz="8" w:space="0"/>
            </w:tcBorders>
            <w:shd w:val="clear" w:color="auto" w:fill="auto"/>
            <w:vAlign w:val="center"/>
          </w:tcPr>
          <w:p w14:paraId="5A53AF17">
            <w:pPr>
              <w:rPr>
                <w:rFonts w:hint="eastAsia" w:ascii="宋体" w:hAnsi="宋体" w:eastAsia="宋体" w:cs="宋体"/>
              </w:rPr>
            </w:pPr>
            <w:r>
              <w:rPr>
                <w:rFonts w:hint="eastAsia" w:ascii="宋体" w:hAnsi="宋体" w:eastAsia="宋体" w:cs="宋体"/>
              </w:rPr>
              <w:t>汞（mg/kg</w:t>
            </w:r>
            <w:r>
              <w:rPr>
                <w:rFonts w:hint="eastAsia" w:ascii="宋体" w:hAnsi="宋体" w:eastAsia="宋体" w:cs="宋体"/>
              </w:rPr>
              <w:t>）</w:t>
            </w:r>
          </w:p>
        </w:tc>
        <w:tc>
          <w:tcPr>
            <w:tcW w:w="2519" w:type="pct"/>
            <w:tcBorders>
              <w:top w:val="nil"/>
              <w:left w:val="nil"/>
              <w:bottom w:val="single" w:color="000000" w:sz="8" w:space="0"/>
              <w:right w:val="single" w:color="000000" w:sz="8" w:space="0"/>
            </w:tcBorders>
            <w:shd w:val="clear" w:color="auto" w:fill="auto"/>
            <w:noWrap/>
            <w:vAlign w:val="center"/>
          </w:tcPr>
          <w:p w14:paraId="5770F30D">
            <w:pPr>
              <w:rPr>
                <w:rFonts w:hint="eastAsia" w:ascii="宋体" w:hAnsi="宋体" w:eastAsia="宋体" w:cs="宋体"/>
              </w:rPr>
            </w:pPr>
            <w:r>
              <w:rPr>
                <w:rFonts w:hint="eastAsia" w:ascii="宋体" w:hAnsi="宋体" w:eastAsia="宋体" w:cs="宋体"/>
              </w:rPr>
              <w:t>≦1000</w:t>
            </w:r>
          </w:p>
        </w:tc>
      </w:tr>
    </w:tbl>
    <w:p w14:paraId="796D5227">
      <w:pPr>
        <w:rPr>
          <w:rFonts w:hint="eastAsia" w:ascii="宋体" w:hAnsi="宋体" w:eastAsia="宋体" w:cs="宋体"/>
        </w:rPr>
      </w:pPr>
      <w:r>
        <w:rPr>
          <w:rFonts w:hint="eastAsia" w:ascii="宋体" w:hAnsi="宋体" w:eastAsia="宋体" w:cs="宋体"/>
        </w:rPr>
        <w:t>2.2.2</w:t>
      </w:r>
      <w:r>
        <w:rPr>
          <w:rFonts w:hint="eastAsia" w:ascii="宋体" w:hAnsi="宋体" w:eastAsia="宋体" w:cs="宋体"/>
        </w:rPr>
        <w:t xml:space="preserve"> 三聚氰胺纸</w:t>
      </w:r>
    </w:p>
    <w:p w14:paraId="71F5AD4F">
      <w:pPr>
        <w:rPr>
          <w:rFonts w:hint="eastAsia" w:ascii="宋体" w:hAnsi="宋体" w:eastAsia="宋体" w:cs="宋体"/>
        </w:rPr>
      </w:pPr>
      <w:r>
        <w:rPr>
          <w:rFonts w:hint="eastAsia" w:ascii="宋体" w:hAnsi="宋体" w:eastAsia="宋体" w:cs="宋体"/>
        </w:rPr>
        <w:t>墙板饰面三聚氰胺浸渍纸厚度要求不少于0.12mm，克重≥8</w:t>
      </w:r>
      <w:r>
        <w:rPr>
          <w:rFonts w:hint="eastAsia" w:ascii="宋体" w:hAnsi="宋体" w:eastAsia="宋体" w:cs="宋体"/>
        </w:rPr>
        <w:t>0</w:t>
      </w:r>
      <w:r>
        <w:rPr>
          <w:rFonts w:hint="eastAsia" w:ascii="宋体" w:hAnsi="宋体" w:eastAsia="宋体" w:cs="宋体"/>
        </w:rPr>
        <w:t>g</w:t>
      </w:r>
      <w:r>
        <w:rPr>
          <w:rFonts w:hint="eastAsia" w:ascii="宋体" w:hAnsi="宋体" w:eastAsia="宋体" w:cs="宋体"/>
        </w:rPr>
        <w:t>/</w:t>
      </w:r>
      <w:r>
        <w:rPr>
          <w:rFonts w:hint="eastAsia" w:ascii="宋体" w:hAnsi="宋体" w:eastAsia="宋体" w:cs="宋体"/>
        </w:rPr>
        <w:t>㎡，以高温及高压与硫氧镁板结合；</w:t>
      </w:r>
      <w:r>
        <w:rPr>
          <w:rFonts w:hint="eastAsia" w:ascii="宋体" w:hAnsi="宋体" w:eastAsia="宋体" w:cs="宋体"/>
          <w:b/>
        </w:rPr>
        <w:t>2</w:t>
      </w:r>
      <w:r>
        <w:rPr>
          <w:rFonts w:hint="eastAsia" w:ascii="宋体" w:hAnsi="宋体" w:eastAsia="宋体" w:cs="宋体"/>
          <w:b/>
        </w:rPr>
        <w:t xml:space="preserve">.3 </w:t>
      </w:r>
      <w:r>
        <w:rPr>
          <w:rFonts w:hint="eastAsia" w:ascii="宋体" w:hAnsi="宋体" w:eastAsia="宋体" w:cs="宋体"/>
          <w:b/>
        </w:rPr>
        <w:t>龙骨</w:t>
      </w:r>
    </w:p>
    <w:p w14:paraId="79069560">
      <w:pPr>
        <w:rPr>
          <w:rFonts w:hint="eastAsia" w:ascii="宋体" w:hAnsi="宋体" w:eastAsia="宋体" w:cs="宋体"/>
        </w:rPr>
      </w:pPr>
      <w:r>
        <w:rPr>
          <w:rFonts w:hint="eastAsia" w:ascii="宋体" w:hAnsi="宋体" w:eastAsia="宋体" w:cs="宋体"/>
        </w:rPr>
        <w:t>建筑用轻钢龙骨(简称龙骨)是以连续热镀锌钢板(带)或以连续热镀锌钢板(带)为基材的彩色涂层钢板(带)作原料,采用冷弯工艺生产的薄壁型钢。</w:t>
      </w:r>
    </w:p>
    <w:p w14:paraId="0C9D7073">
      <w:pPr>
        <w:pStyle w:val="2"/>
        <w:adjustRightInd w:val="0"/>
        <w:snapToGrid w:val="0"/>
        <w:spacing w:before="156" w:beforeLines="50"/>
        <w:rPr>
          <w:rFonts w:hint="eastAsia" w:ascii="宋体" w:hAnsi="宋体" w:eastAsia="宋体" w:cs="宋体"/>
          <w:sz w:val="24"/>
          <w:szCs w:val="24"/>
        </w:rPr>
      </w:pPr>
      <w:bookmarkStart w:id="7" w:name="_Toc536083922"/>
      <w:r>
        <w:rPr>
          <w:rFonts w:hint="eastAsia" w:ascii="宋体" w:hAnsi="宋体" w:eastAsia="宋体" w:cs="宋体"/>
          <w:sz w:val="24"/>
          <w:szCs w:val="24"/>
        </w:rPr>
        <w:t>3、技术要求</w:t>
      </w:r>
      <w:bookmarkEnd w:id="7"/>
    </w:p>
    <w:p w14:paraId="0EEFA6E6">
      <w:pPr>
        <w:rPr>
          <w:rFonts w:hint="eastAsia" w:ascii="宋体" w:hAnsi="宋体" w:eastAsia="宋体" w:cs="宋体"/>
          <w:b/>
        </w:rPr>
      </w:pPr>
      <w:r>
        <w:rPr>
          <w:rFonts w:hint="eastAsia" w:ascii="宋体" w:hAnsi="宋体" w:eastAsia="宋体" w:cs="宋体"/>
          <w:b/>
        </w:rPr>
        <w:t xml:space="preserve">3.1 </w:t>
      </w:r>
      <w:r>
        <w:rPr>
          <w:rFonts w:hint="eastAsia" w:ascii="宋体" w:hAnsi="宋体" w:eastAsia="宋体" w:cs="宋体"/>
          <w:b/>
        </w:rPr>
        <w:t>墙板</w:t>
      </w:r>
    </w:p>
    <w:p w14:paraId="1AE28519">
      <w:pPr>
        <w:rPr>
          <w:rFonts w:hint="eastAsia" w:ascii="宋体" w:hAnsi="宋体" w:eastAsia="宋体" w:cs="宋体"/>
        </w:rPr>
      </w:pPr>
      <w:r>
        <w:rPr>
          <w:rFonts w:hint="eastAsia" w:ascii="宋体" w:hAnsi="宋体" w:eastAsia="宋体" w:cs="宋体"/>
        </w:rPr>
        <w:t>3.1.1</w:t>
      </w:r>
      <w:r>
        <w:rPr>
          <w:rFonts w:hint="eastAsia" w:ascii="宋体" w:hAnsi="宋体" w:eastAsia="宋体" w:cs="宋体"/>
        </w:rPr>
        <w:t>墙板</w:t>
      </w:r>
      <w:r>
        <w:rPr>
          <w:rFonts w:hint="eastAsia" w:ascii="宋体" w:hAnsi="宋体" w:eastAsia="宋体" w:cs="宋体"/>
        </w:rPr>
        <w:t>的</w:t>
      </w:r>
      <w:r>
        <w:rPr>
          <w:rFonts w:hint="eastAsia" w:ascii="宋体" w:hAnsi="宋体" w:eastAsia="宋体" w:cs="宋体"/>
        </w:rPr>
        <w:t>外观</w:t>
      </w:r>
      <w:r>
        <w:rPr>
          <w:rFonts w:hint="eastAsia" w:ascii="宋体" w:hAnsi="宋体" w:eastAsia="宋体" w:cs="宋体"/>
        </w:rPr>
        <w:t>、规格尺寸及偏差</w:t>
      </w:r>
      <w:r>
        <w:rPr>
          <w:rFonts w:hint="eastAsia" w:ascii="宋体" w:hAnsi="宋体" w:eastAsia="宋体" w:cs="宋体"/>
        </w:rPr>
        <w:t>、理化性能指标 满足以下要求；</w:t>
      </w:r>
    </w:p>
    <w:p w14:paraId="7F18C4C1">
      <w:pPr>
        <w:jc w:val="left"/>
        <w:rPr>
          <w:rFonts w:hint="eastAsia" w:ascii="宋体" w:hAnsi="宋体" w:eastAsia="宋体" w:cs="宋体"/>
          <w:sz w:val="20"/>
        </w:rPr>
      </w:pPr>
      <w:r>
        <w:rPr>
          <w:rFonts w:hint="eastAsia" w:ascii="宋体" w:hAnsi="宋体" w:eastAsia="宋体" w:cs="宋体"/>
          <w:sz w:val="20"/>
        </w:rPr>
        <w:t>表</w:t>
      </w:r>
      <w:r>
        <w:rPr>
          <w:rFonts w:hint="eastAsia" w:ascii="宋体" w:hAnsi="宋体" w:eastAsia="宋体" w:cs="宋体"/>
          <w:sz w:val="20"/>
        </w:rPr>
        <w:t>1</w:t>
      </w:r>
      <w:r>
        <w:rPr>
          <w:rFonts w:hint="eastAsia" w:ascii="宋体" w:hAnsi="宋体" w:eastAsia="宋体" w:cs="宋体"/>
          <w:sz w:val="20"/>
        </w:rPr>
        <w:t>、墙板性能</w:t>
      </w:r>
      <w:r>
        <w:rPr>
          <w:rFonts w:hint="eastAsia" w:ascii="宋体" w:hAnsi="宋体" w:eastAsia="宋体" w:cs="宋体"/>
          <w:sz w:val="20"/>
        </w:rPr>
        <w:t>要求</w:t>
      </w:r>
    </w:p>
    <w:tbl>
      <w:tblPr>
        <w:tblStyle w:val="55"/>
        <w:tblpPr w:leftFromText="180" w:rightFromText="180" w:vertAnchor="text" w:horzAnchor="margin" w:tblpY="50"/>
        <w:tblW w:w="8348" w:type="dxa"/>
        <w:tblInd w:w="0" w:type="dxa"/>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38"/>
        <w:gridCol w:w="2395"/>
        <w:gridCol w:w="15"/>
        <w:gridCol w:w="4100"/>
      </w:tblGrid>
      <w:tr w14:paraId="4237A913">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trPr>
        <w:tc>
          <w:tcPr>
            <w:tcW w:w="1838" w:type="dxa"/>
          </w:tcPr>
          <w:p w14:paraId="7441148D">
            <w:pPr>
              <w:pStyle w:val="63"/>
              <w:spacing w:before="81" w:line="209" w:lineRule="auto"/>
              <w:ind w:left="124"/>
              <w:jc w:val="center"/>
              <w:rPr>
                <w:rFonts w:hint="eastAsia" w:ascii="宋体" w:hAnsi="宋体" w:eastAsia="宋体" w:cs="宋体"/>
                <w:b/>
                <w:bCs/>
                <w:spacing w:val="-3"/>
                <w:sz w:val="21"/>
                <w:szCs w:val="21"/>
                <w:lang w:eastAsia="zh-CN"/>
              </w:rPr>
            </w:pPr>
            <w:r>
              <w:rPr>
                <w:rFonts w:hint="eastAsia" w:ascii="宋体" w:hAnsi="宋体" w:eastAsia="宋体" w:cs="宋体"/>
                <w:b/>
                <w:bCs/>
                <w:spacing w:val="6"/>
                <w:sz w:val="21"/>
                <w:szCs w:val="21"/>
              </w:rPr>
              <w:t>项目</w:t>
            </w:r>
          </w:p>
        </w:tc>
        <w:tc>
          <w:tcPr>
            <w:tcW w:w="2410" w:type="dxa"/>
            <w:gridSpan w:val="2"/>
          </w:tcPr>
          <w:p w14:paraId="7FBE498C">
            <w:pPr>
              <w:pStyle w:val="63"/>
              <w:spacing w:before="81" w:line="209" w:lineRule="auto"/>
              <w:ind w:left="124"/>
              <w:jc w:val="center"/>
              <w:rPr>
                <w:rFonts w:hint="eastAsia" w:ascii="宋体" w:hAnsi="宋体" w:eastAsia="宋体" w:cs="宋体"/>
                <w:b/>
                <w:bCs/>
                <w:spacing w:val="-3"/>
                <w:sz w:val="21"/>
                <w:szCs w:val="21"/>
                <w:lang w:eastAsia="zh-CN"/>
              </w:rPr>
            </w:pPr>
            <w:r>
              <w:rPr>
                <w:rFonts w:hint="eastAsia" w:ascii="宋体" w:hAnsi="宋体" w:eastAsia="宋体" w:cs="宋体"/>
                <w:b/>
                <w:bCs/>
                <w:spacing w:val="8"/>
                <w:sz w:val="21"/>
                <w:szCs w:val="21"/>
              </w:rPr>
              <w:t>参考标准</w:t>
            </w:r>
          </w:p>
        </w:tc>
        <w:tc>
          <w:tcPr>
            <w:tcW w:w="4100" w:type="dxa"/>
          </w:tcPr>
          <w:p w14:paraId="42188874">
            <w:pPr>
              <w:pStyle w:val="63"/>
              <w:spacing w:before="81" w:line="209" w:lineRule="auto"/>
              <w:ind w:left="124"/>
              <w:jc w:val="center"/>
              <w:rPr>
                <w:rFonts w:hint="eastAsia" w:ascii="宋体" w:hAnsi="宋体" w:eastAsia="宋体" w:cs="宋体"/>
                <w:b/>
                <w:bCs/>
                <w:spacing w:val="-3"/>
                <w:sz w:val="21"/>
                <w:szCs w:val="21"/>
                <w:lang w:eastAsia="zh-CN"/>
              </w:rPr>
            </w:pPr>
            <w:r>
              <w:rPr>
                <w:rFonts w:hint="eastAsia" w:ascii="宋体" w:hAnsi="宋体" w:eastAsia="宋体" w:cs="宋体"/>
                <w:b/>
                <w:bCs/>
                <w:spacing w:val="8"/>
                <w:sz w:val="21"/>
                <w:szCs w:val="21"/>
              </w:rPr>
              <w:t>标准</w:t>
            </w:r>
            <w:r>
              <w:rPr>
                <w:rFonts w:hint="eastAsia" w:ascii="宋体" w:hAnsi="宋体" w:eastAsia="宋体" w:cs="宋体"/>
                <w:b/>
                <w:bCs/>
                <w:spacing w:val="8"/>
                <w:sz w:val="21"/>
                <w:szCs w:val="21"/>
                <w:lang w:eastAsia="zh-CN"/>
              </w:rPr>
              <w:t>要求</w:t>
            </w:r>
          </w:p>
        </w:tc>
      </w:tr>
      <w:tr w14:paraId="718DBC83">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trPr>
        <w:tc>
          <w:tcPr>
            <w:tcW w:w="8348" w:type="dxa"/>
            <w:gridSpan w:val="4"/>
          </w:tcPr>
          <w:p w14:paraId="6C5E1D0F">
            <w:pPr>
              <w:pStyle w:val="63"/>
              <w:spacing w:before="81" w:line="209" w:lineRule="auto"/>
              <w:ind w:left="124"/>
              <w:rPr>
                <w:rFonts w:hint="eastAsia" w:ascii="宋体" w:hAnsi="宋体" w:eastAsia="宋体" w:cs="宋体"/>
                <w:sz w:val="21"/>
                <w:szCs w:val="21"/>
              </w:rPr>
            </w:pPr>
            <w:bookmarkStart w:id="8" w:name="_Toc536083923"/>
            <w:r>
              <w:rPr>
                <w:rFonts w:hint="eastAsia" w:ascii="宋体" w:hAnsi="宋体" w:eastAsia="宋体" w:cs="宋体"/>
                <w:b/>
                <w:bCs/>
                <w:spacing w:val="-3"/>
                <w:sz w:val="21"/>
                <w:szCs w:val="21"/>
                <w:lang w:eastAsia="zh-CN"/>
              </w:rPr>
              <w:t>一、</w:t>
            </w:r>
            <w:r>
              <w:rPr>
                <w:rFonts w:hint="eastAsia" w:ascii="宋体" w:hAnsi="宋体" w:eastAsia="宋体" w:cs="宋体"/>
                <w:b/>
                <w:bCs/>
                <w:spacing w:val="-3"/>
                <w:sz w:val="21"/>
                <w:szCs w:val="21"/>
              </w:rPr>
              <w:t>外观质量</w:t>
            </w:r>
          </w:p>
        </w:tc>
      </w:tr>
      <w:tr w14:paraId="1EB22C57">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3" w:hRule="atLeast"/>
        </w:trPr>
        <w:tc>
          <w:tcPr>
            <w:tcW w:w="1838" w:type="dxa"/>
            <w:vAlign w:val="center"/>
          </w:tcPr>
          <w:p w14:paraId="6585D55D">
            <w:pPr>
              <w:pStyle w:val="63"/>
              <w:spacing w:before="54" w:line="221" w:lineRule="auto"/>
              <w:jc w:val="center"/>
              <w:rPr>
                <w:rFonts w:hint="eastAsia" w:ascii="宋体" w:hAnsi="宋体" w:eastAsia="宋体" w:cs="宋体"/>
                <w:sz w:val="21"/>
                <w:szCs w:val="21"/>
              </w:rPr>
            </w:pPr>
            <w:r>
              <w:rPr>
                <w:rFonts w:hint="eastAsia" w:ascii="宋体" w:hAnsi="宋体" w:eastAsia="宋体" w:cs="宋体"/>
                <w:spacing w:val="9"/>
                <w:sz w:val="21"/>
                <w:szCs w:val="21"/>
              </w:rPr>
              <w:t>产品表观缺陷</w:t>
            </w:r>
          </w:p>
        </w:tc>
        <w:tc>
          <w:tcPr>
            <w:tcW w:w="2395" w:type="dxa"/>
            <w:vAlign w:val="center"/>
          </w:tcPr>
          <w:p w14:paraId="5A5740A7">
            <w:pPr>
              <w:pStyle w:val="63"/>
              <w:spacing w:before="54" w:line="259" w:lineRule="exact"/>
              <w:jc w:val="center"/>
              <w:rPr>
                <w:rFonts w:hint="eastAsia" w:ascii="宋体" w:hAnsi="宋体" w:eastAsia="宋体" w:cs="宋体"/>
                <w:sz w:val="21"/>
                <w:szCs w:val="21"/>
              </w:rPr>
            </w:pPr>
            <w:r>
              <w:rPr>
                <w:rFonts w:hint="eastAsia" w:ascii="宋体" w:hAnsi="宋体" w:eastAsia="宋体" w:cs="宋体"/>
                <w:position w:val="3"/>
                <w:sz w:val="21"/>
                <w:szCs w:val="21"/>
                <w:lang w:eastAsia="zh-CN"/>
              </w:rPr>
              <w:t>GB/T 33544-2017</w:t>
            </w:r>
          </w:p>
        </w:tc>
        <w:tc>
          <w:tcPr>
            <w:tcW w:w="4115" w:type="dxa"/>
            <w:gridSpan w:val="2"/>
            <w:vAlign w:val="center"/>
          </w:tcPr>
          <w:p w14:paraId="605827C6">
            <w:pPr>
              <w:widowControl/>
              <w:jc w:val="left"/>
              <w:rPr>
                <w:rFonts w:hint="eastAsia" w:ascii="宋体" w:hAnsi="宋体" w:eastAsia="宋体" w:cs="宋体"/>
                <w:szCs w:val="21"/>
              </w:rPr>
            </w:pPr>
            <w:r>
              <w:rPr>
                <w:rFonts w:hint="eastAsia" w:ascii="宋体" w:hAnsi="宋体" w:eastAsia="宋体" w:cs="宋体"/>
                <w:b/>
                <w:bCs/>
                <w:kern w:val="0"/>
                <w:szCs w:val="21"/>
                <w:lang w:bidi="ar"/>
              </w:rPr>
              <w:t>不允许：</w:t>
            </w:r>
            <w:r>
              <w:rPr>
                <w:rFonts w:hint="eastAsia" w:ascii="宋体" w:hAnsi="宋体" w:eastAsia="宋体" w:cs="宋体"/>
                <w:kern w:val="0"/>
                <w:szCs w:val="21"/>
                <w:lang w:bidi="ar"/>
              </w:rPr>
              <w:t xml:space="preserve">裂纹，分层，气泡，脱皮，缺损，皱纹，孔洞，断裂，光泽度视觉差异、不均匀，不平滑，板面凹凸，不允许边缘切割毛刺，锯齿。 </w:t>
            </w:r>
          </w:p>
          <w:p w14:paraId="30FAC05B">
            <w:pPr>
              <w:widowControl/>
              <w:jc w:val="left"/>
              <w:rPr>
                <w:rFonts w:hint="eastAsia" w:ascii="宋体" w:hAnsi="宋体" w:eastAsia="宋体" w:cs="宋体"/>
                <w:spacing w:val="-14"/>
                <w:szCs w:val="21"/>
              </w:rPr>
            </w:pPr>
            <w:r>
              <w:rPr>
                <w:rFonts w:hint="eastAsia" w:ascii="宋体" w:hAnsi="宋体" w:eastAsia="宋体" w:cs="宋体"/>
                <w:b/>
                <w:bCs/>
                <w:kern w:val="0"/>
                <w:szCs w:val="21"/>
                <w:lang w:bidi="ar"/>
              </w:rPr>
              <w:t>无明显：</w:t>
            </w:r>
            <w:r>
              <w:rPr>
                <w:rFonts w:hint="eastAsia" w:ascii="宋体" w:hAnsi="宋体" w:eastAsia="宋体" w:cs="宋体"/>
                <w:kern w:val="0"/>
                <w:szCs w:val="21"/>
                <w:lang w:bidi="ar"/>
              </w:rPr>
              <w:t>杂质，擦伤，变色，异常凹痕，污迹，色差，图案变形，漏印，光泽度不均匀等。</w:t>
            </w:r>
          </w:p>
        </w:tc>
      </w:tr>
      <w:tr w14:paraId="4D3EA3EC">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8" w:hRule="atLeast"/>
        </w:trPr>
        <w:tc>
          <w:tcPr>
            <w:tcW w:w="1838" w:type="dxa"/>
            <w:vAlign w:val="center"/>
          </w:tcPr>
          <w:p w14:paraId="345BD1CF">
            <w:pPr>
              <w:pStyle w:val="63"/>
              <w:spacing w:before="6" w:line="219" w:lineRule="exact"/>
              <w:ind w:left="115"/>
              <w:jc w:val="center"/>
              <w:rPr>
                <w:rFonts w:hint="eastAsia" w:ascii="宋体" w:hAnsi="宋体" w:eastAsia="宋体" w:cs="宋体"/>
                <w:sz w:val="21"/>
                <w:szCs w:val="21"/>
              </w:rPr>
            </w:pPr>
            <w:r>
              <w:rPr>
                <w:rFonts w:hint="eastAsia" w:ascii="宋体" w:hAnsi="宋体" w:eastAsia="宋体" w:cs="宋体"/>
                <w:spacing w:val="7"/>
                <w:position w:val="1"/>
                <w:sz w:val="21"/>
                <w:szCs w:val="21"/>
              </w:rPr>
              <w:t>背面</w:t>
            </w:r>
          </w:p>
        </w:tc>
        <w:tc>
          <w:tcPr>
            <w:tcW w:w="2395" w:type="dxa"/>
            <w:vAlign w:val="center"/>
          </w:tcPr>
          <w:p w14:paraId="418CC1A0">
            <w:pPr>
              <w:pStyle w:val="63"/>
              <w:spacing w:before="6" w:line="219" w:lineRule="exact"/>
              <w:jc w:val="center"/>
              <w:rPr>
                <w:rFonts w:hint="eastAsia" w:ascii="宋体" w:hAnsi="宋体" w:eastAsia="宋体" w:cs="宋体"/>
                <w:sz w:val="21"/>
                <w:szCs w:val="21"/>
              </w:rPr>
            </w:pPr>
            <w:r>
              <w:rPr>
                <w:rFonts w:hint="eastAsia" w:ascii="宋体" w:hAnsi="宋体" w:eastAsia="宋体" w:cs="宋体"/>
                <w:position w:val="3"/>
                <w:sz w:val="21"/>
                <w:szCs w:val="21"/>
                <w:lang w:eastAsia="zh-CN"/>
              </w:rPr>
              <w:t>GB/T 33544-2017</w:t>
            </w:r>
          </w:p>
        </w:tc>
        <w:tc>
          <w:tcPr>
            <w:tcW w:w="4115" w:type="dxa"/>
            <w:gridSpan w:val="2"/>
            <w:vAlign w:val="center"/>
          </w:tcPr>
          <w:p w14:paraId="4FECDF48">
            <w:pPr>
              <w:pStyle w:val="63"/>
              <w:spacing w:before="6" w:line="219" w:lineRule="exact"/>
              <w:ind w:left="111"/>
              <w:rPr>
                <w:rFonts w:hint="eastAsia" w:ascii="宋体" w:hAnsi="宋体" w:eastAsia="宋体" w:cs="宋体"/>
                <w:sz w:val="21"/>
                <w:szCs w:val="21"/>
                <w:lang w:eastAsia="zh-CN"/>
              </w:rPr>
            </w:pPr>
            <w:r>
              <w:rPr>
                <w:rFonts w:hint="eastAsia" w:ascii="宋体" w:hAnsi="宋体" w:eastAsia="宋体" w:cs="宋体"/>
                <w:spacing w:val="9"/>
                <w:position w:val="2"/>
                <w:sz w:val="21"/>
                <w:szCs w:val="21"/>
                <w:lang w:eastAsia="zh-CN"/>
              </w:rPr>
              <w:t xml:space="preserve">不允许：裂纹，分层，脱皮   </w:t>
            </w:r>
          </w:p>
        </w:tc>
      </w:tr>
      <w:tr w14:paraId="2749F893">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8348" w:type="dxa"/>
            <w:gridSpan w:val="4"/>
          </w:tcPr>
          <w:p w14:paraId="77237B9C">
            <w:pPr>
              <w:pStyle w:val="63"/>
              <w:spacing w:before="77" w:line="211" w:lineRule="auto"/>
              <w:ind w:left="124"/>
              <w:jc w:val="left"/>
              <w:rPr>
                <w:rFonts w:hint="eastAsia" w:ascii="宋体" w:hAnsi="宋体" w:eastAsia="宋体" w:cs="宋体"/>
                <w:sz w:val="21"/>
                <w:szCs w:val="21"/>
              </w:rPr>
            </w:pPr>
            <w:r>
              <w:rPr>
                <w:rFonts w:hint="eastAsia" w:ascii="宋体" w:hAnsi="宋体" w:eastAsia="宋体" w:cs="宋体"/>
                <w:b/>
                <w:bCs/>
                <w:spacing w:val="-2"/>
                <w:sz w:val="21"/>
                <w:szCs w:val="21"/>
                <w:lang w:eastAsia="zh-CN"/>
              </w:rPr>
              <w:t>二、</w:t>
            </w:r>
            <w:r>
              <w:rPr>
                <w:rFonts w:hint="eastAsia" w:ascii="宋体" w:hAnsi="宋体" w:eastAsia="宋体" w:cs="宋体"/>
                <w:b/>
                <w:bCs/>
                <w:spacing w:val="-2"/>
                <w:sz w:val="21"/>
                <w:szCs w:val="21"/>
              </w:rPr>
              <w:t>形状和尺寸偏差</w:t>
            </w:r>
          </w:p>
        </w:tc>
      </w:tr>
      <w:tr w14:paraId="5EC8C0D0">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5" w:hRule="atLeast"/>
        </w:trPr>
        <w:tc>
          <w:tcPr>
            <w:tcW w:w="1838" w:type="dxa"/>
          </w:tcPr>
          <w:p w14:paraId="5BD1DE44">
            <w:pPr>
              <w:pStyle w:val="63"/>
              <w:spacing w:before="39" w:line="257" w:lineRule="exact"/>
              <w:ind w:left="117"/>
              <w:jc w:val="center"/>
              <w:rPr>
                <w:rFonts w:hint="eastAsia" w:ascii="宋体" w:hAnsi="宋体" w:eastAsia="宋体" w:cs="宋体"/>
                <w:sz w:val="21"/>
                <w:szCs w:val="21"/>
              </w:rPr>
            </w:pPr>
            <w:r>
              <w:rPr>
                <w:rFonts w:hint="eastAsia" w:ascii="宋体" w:hAnsi="宋体" w:eastAsia="宋体" w:cs="宋体"/>
                <w:spacing w:val="-2"/>
                <w:position w:val="2"/>
                <w:sz w:val="21"/>
                <w:szCs w:val="21"/>
              </w:rPr>
              <w:t>边缘直线度</w:t>
            </w:r>
          </w:p>
        </w:tc>
        <w:tc>
          <w:tcPr>
            <w:tcW w:w="2395" w:type="dxa"/>
          </w:tcPr>
          <w:p w14:paraId="1D48BFC1">
            <w:pPr>
              <w:pStyle w:val="63"/>
              <w:spacing w:before="39" w:line="268" w:lineRule="exact"/>
              <w:jc w:val="center"/>
              <w:rPr>
                <w:rFonts w:hint="eastAsia" w:ascii="宋体" w:hAnsi="宋体" w:eastAsia="宋体" w:cs="宋体"/>
                <w:sz w:val="21"/>
                <w:szCs w:val="21"/>
              </w:rPr>
            </w:pPr>
            <w:r>
              <w:rPr>
                <w:rFonts w:hint="eastAsia" w:ascii="宋体" w:hAnsi="宋体" w:eastAsia="宋体" w:cs="宋体"/>
                <w:spacing w:val="-1"/>
                <w:position w:val="2"/>
                <w:sz w:val="21"/>
                <w:szCs w:val="21"/>
              </w:rPr>
              <w:t>GB/T 24137-2009</w:t>
            </w:r>
          </w:p>
        </w:tc>
        <w:tc>
          <w:tcPr>
            <w:tcW w:w="4115" w:type="dxa"/>
            <w:gridSpan w:val="2"/>
          </w:tcPr>
          <w:p w14:paraId="0AF11BEB">
            <w:pPr>
              <w:pStyle w:val="63"/>
              <w:spacing w:before="48" w:line="259" w:lineRule="exact"/>
              <w:ind w:left="132"/>
              <w:jc w:val="center"/>
              <w:rPr>
                <w:rFonts w:hint="eastAsia" w:ascii="宋体" w:hAnsi="宋体" w:eastAsia="宋体" w:cs="宋体"/>
                <w:sz w:val="21"/>
                <w:szCs w:val="21"/>
                <w:lang w:eastAsia="zh-CN"/>
              </w:rPr>
            </w:pPr>
            <w:r>
              <w:rPr>
                <w:rFonts w:hint="eastAsia" w:ascii="宋体" w:hAnsi="宋体" w:eastAsia="宋体" w:cs="宋体"/>
                <w:spacing w:val="5"/>
                <w:position w:val="3"/>
                <w:sz w:val="21"/>
                <w:szCs w:val="21"/>
              </w:rPr>
              <w:t>≤</w:t>
            </w:r>
            <w:r>
              <w:rPr>
                <w:rFonts w:hint="eastAsia" w:ascii="宋体" w:hAnsi="宋体" w:eastAsia="宋体" w:cs="宋体"/>
                <w:spacing w:val="5"/>
                <w:position w:val="3"/>
                <w:sz w:val="21"/>
                <w:szCs w:val="21"/>
                <w:lang w:eastAsia="zh-CN"/>
              </w:rPr>
              <w:t>1.0</w:t>
            </w:r>
            <w:r>
              <w:rPr>
                <w:rFonts w:hint="eastAsia" w:ascii="宋体" w:hAnsi="宋体" w:eastAsia="宋体" w:cs="宋体"/>
                <w:position w:val="3"/>
                <w:sz w:val="21"/>
                <w:szCs w:val="21"/>
              </w:rPr>
              <w:t>mm</w:t>
            </w:r>
            <w:r>
              <w:rPr>
                <w:rFonts w:hint="eastAsia" w:ascii="宋体" w:hAnsi="宋体" w:eastAsia="宋体" w:cs="宋体"/>
                <w:spacing w:val="5"/>
                <w:position w:val="3"/>
                <w:sz w:val="21"/>
                <w:szCs w:val="21"/>
              </w:rPr>
              <w:t>/</w:t>
            </w:r>
            <w:r>
              <w:rPr>
                <w:rFonts w:hint="eastAsia" w:ascii="宋体" w:hAnsi="宋体" w:eastAsia="宋体" w:cs="宋体"/>
                <w:spacing w:val="5"/>
                <w:position w:val="3"/>
                <w:sz w:val="21"/>
                <w:szCs w:val="21"/>
                <w:lang w:eastAsia="zh-CN"/>
              </w:rPr>
              <w:t>m</w:t>
            </w:r>
          </w:p>
        </w:tc>
      </w:tr>
      <w:tr w14:paraId="2D08952D">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 w:hRule="atLeast"/>
        </w:trPr>
        <w:tc>
          <w:tcPr>
            <w:tcW w:w="1838" w:type="dxa"/>
          </w:tcPr>
          <w:p w14:paraId="5699DF7A">
            <w:pPr>
              <w:pStyle w:val="63"/>
              <w:spacing w:before="68" w:line="210" w:lineRule="auto"/>
              <w:ind w:left="115"/>
              <w:jc w:val="center"/>
              <w:rPr>
                <w:rFonts w:hint="eastAsia" w:ascii="宋体" w:hAnsi="宋体" w:eastAsia="宋体" w:cs="宋体"/>
                <w:sz w:val="21"/>
                <w:szCs w:val="21"/>
              </w:rPr>
            </w:pPr>
            <w:r>
              <w:rPr>
                <w:rFonts w:hint="eastAsia" w:ascii="宋体" w:hAnsi="宋体" w:eastAsia="宋体" w:cs="宋体"/>
                <w:spacing w:val="-2"/>
                <w:sz w:val="21"/>
                <w:szCs w:val="21"/>
              </w:rPr>
              <w:t>对角线偏差</w:t>
            </w:r>
          </w:p>
        </w:tc>
        <w:tc>
          <w:tcPr>
            <w:tcW w:w="2395" w:type="dxa"/>
          </w:tcPr>
          <w:p w14:paraId="681F2515">
            <w:pPr>
              <w:pStyle w:val="63"/>
              <w:spacing w:before="47" w:line="259" w:lineRule="exact"/>
              <w:jc w:val="center"/>
              <w:rPr>
                <w:rFonts w:hint="eastAsia" w:ascii="宋体" w:hAnsi="宋体" w:eastAsia="宋体" w:cs="宋体"/>
                <w:sz w:val="21"/>
                <w:szCs w:val="21"/>
              </w:rPr>
            </w:pPr>
            <w:r>
              <w:rPr>
                <w:rFonts w:hint="eastAsia" w:ascii="宋体" w:hAnsi="宋体" w:eastAsia="宋体" w:cs="宋体"/>
                <w:position w:val="3"/>
                <w:sz w:val="21"/>
                <w:szCs w:val="21"/>
                <w:lang w:eastAsia="zh-CN"/>
              </w:rPr>
              <w:t>GB/T 33544-2017</w:t>
            </w:r>
          </w:p>
        </w:tc>
        <w:tc>
          <w:tcPr>
            <w:tcW w:w="4115" w:type="dxa"/>
            <w:gridSpan w:val="2"/>
          </w:tcPr>
          <w:p w14:paraId="0DDE87B3">
            <w:pPr>
              <w:pStyle w:val="63"/>
              <w:spacing w:before="95" w:line="195" w:lineRule="auto"/>
              <w:ind w:left="132"/>
              <w:jc w:val="center"/>
              <w:rPr>
                <w:rFonts w:hint="eastAsia" w:ascii="宋体" w:hAnsi="宋体" w:eastAsia="宋体" w:cs="宋体"/>
                <w:sz w:val="21"/>
                <w:szCs w:val="21"/>
              </w:rPr>
            </w:pPr>
            <w:r>
              <w:rPr>
                <w:rFonts w:hint="eastAsia" w:ascii="宋体" w:hAnsi="宋体" w:eastAsia="宋体" w:cs="宋体"/>
                <w:spacing w:val="2"/>
                <w:sz w:val="21"/>
                <w:szCs w:val="21"/>
              </w:rPr>
              <w:t>≤</w:t>
            </w:r>
            <w:r>
              <w:rPr>
                <w:rFonts w:hint="eastAsia" w:ascii="宋体" w:hAnsi="宋体" w:eastAsia="宋体" w:cs="宋体"/>
                <w:spacing w:val="2"/>
                <w:sz w:val="21"/>
                <w:szCs w:val="21"/>
                <w:lang w:eastAsia="zh-CN"/>
              </w:rPr>
              <w:t>3.0</w:t>
            </w:r>
            <w:r>
              <w:rPr>
                <w:rFonts w:hint="eastAsia" w:ascii="宋体" w:hAnsi="宋体" w:eastAsia="宋体" w:cs="宋体"/>
                <w:sz w:val="21"/>
                <w:szCs w:val="21"/>
              </w:rPr>
              <w:t>mm</w:t>
            </w:r>
          </w:p>
        </w:tc>
      </w:tr>
      <w:tr w14:paraId="24473919">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 w:hRule="atLeast"/>
        </w:trPr>
        <w:tc>
          <w:tcPr>
            <w:tcW w:w="1838" w:type="dxa"/>
          </w:tcPr>
          <w:p w14:paraId="3D4FAD33">
            <w:pPr>
              <w:pStyle w:val="63"/>
              <w:spacing w:before="40" w:line="258" w:lineRule="exact"/>
              <w:ind w:left="117"/>
              <w:jc w:val="center"/>
              <w:rPr>
                <w:rFonts w:hint="eastAsia" w:ascii="宋体" w:hAnsi="宋体" w:eastAsia="宋体" w:cs="宋体"/>
                <w:sz w:val="21"/>
                <w:szCs w:val="21"/>
              </w:rPr>
            </w:pPr>
            <w:r>
              <w:rPr>
                <w:rFonts w:hint="eastAsia" w:ascii="宋体" w:hAnsi="宋体" w:eastAsia="宋体" w:cs="宋体"/>
                <w:spacing w:val="-2"/>
                <w:position w:val="2"/>
                <w:sz w:val="21"/>
                <w:szCs w:val="21"/>
              </w:rPr>
              <w:t>长</w:t>
            </w:r>
            <w:r>
              <w:rPr>
                <w:rFonts w:hint="eastAsia" w:ascii="宋体" w:hAnsi="宋体" w:eastAsia="宋体" w:cs="宋体"/>
                <w:spacing w:val="-2"/>
                <w:position w:val="2"/>
                <w:sz w:val="21"/>
                <w:szCs w:val="21"/>
                <w:lang w:eastAsia="zh-CN"/>
              </w:rPr>
              <w:t>度</w:t>
            </w:r>
            <w:r>
              <w:rPr>
                <w:rFonts w:hint="eastAsia" w:ascii="宋体" w:hAnsi="宋体" w:eastAsia="宋体" w:cs="宋体"/>
                <w:spacing w:val="-2"/>
                <w:position w:val="2"/>
                <w:sz w:val="21"/>
                <w:szCs w:val="21"/>
              </w:rPr>
              <w:t>偏差</w:t>
            </w:r>
          </w:p>
        </w:tc>
        <w:tc>
          <w:tcPr>
            <w:tcW w:w="2395" w:type="dxa"/>
          </w:tcPr>
          <w:p w14:paraId="34B44CCD">
            <w:pPr>
              <w:pStyle w:val="63"/>
              <w:spacing w:before="47" w:line="259" w:lineRule="exact"/>
              <w:jc w:val="center"/>
              <w:rPr>
                <w:rFonts w:hint="eastAsia" w:ascii="宋体" w:hAnsi="宋体" w:eastAsia="宋体" w:cs="宋体"/>
                <w:sz w:val="21"/>
                <w:szCs w:val="21"/>
              </w:rPr>
            </w:pPr>
            <w:r>
              <w:rPr>
                <w:rFonts w:hint="eastAsia" w:ascii="宋体" w:hAnsi="宋体" w:eastAsia="宋体" w:cs="宋体"/>
                <w:position w:val="3"/>
                <w:sz w:val="21"/>
                <w:szCs w:val="21"/>
                <w:lang w:eastAsia="zh-CN"/>
              </w:rPr>
              <w:t>GB/T 33544-2017</w:t>
            </w:r>
          </w:p>
        </w:tc>
        <w:tc>
          <w:tcPr>
            <w:tcW w:w="4115" w:type="dxa"/>
            <w:gridSpan w:val="2"/>
          </w:tcPr>
          <w:p w14:paraId="03F3350F">
            <w:pPr>
              <w:pStyle w:val="63"/>
              <w:spacing w:before="95" w:line="195" w:lineRule="auto"/>
              <w:ind w:left="132"/>
              <w:jc w:val="center"/>
              <w:rPr>
                <w:rFonts w:hint="eastAsia" w:ascii="宋体" w:hAnsi="宋体" w:eastAsia="宋体" w:cs="宋体"/>
                <w:sz w:val="21"/>
                <w:szCs w:val="21"/>
              </w:rPr>
            </w:pPr>
            <w:r>
              <w:rPr>
                <w:rFonts w:hint="eastAsia" w:ascii="宋体" w:hAnsi="宋体" w:eastAsia="宋体" w:cs="宋体"/>
                <w:spacing w:val="2"/>
                <w:sz w:val="21"/>
                <w:szCs w:val="21"/>
                <w:lang w:eastAsia="zh-CN"/>
              </w:rPr>
              <w:t>-</w:t>
            </w:r>
            <w:r>
              <w:rPr>
                <w:rFonts w:hint="eastAsia" w:ascii="宋体" w:hAnsi="宋体" w:eastAsia="宋体" w:cs="宋体"/>
                <w:spacing w:val="2"/>
                <w:sz w:val="21"/>
                <w:szCs w:val="21"/>
                <w:lang w:eastAsia="zh-CN"/>
              </w:rPr>
              <w:t>1.5</w:t>
            </w:r>
            <w:r>
              <w:rPr>
                <w:rFonts w:hint="eastAsia" w:ascii="宋体" w:hAnsi="宋体" w:eastAsia="宋体" w:cs="宋体"/>
                <w:sz w:val="21"/>
                <w:szCs w:val="21"/>
              </w:rPr>
              <w:t xml:space="preserve"> mm</w:t>
            </w:r>
            <w:r>
              <w:rPr>
                <w:rFonts w:hint="eastAsia" w:ascii="宋体" w:hAnsi="宋体" w:eastAsia="宋体" w:cs="宋体"/>
                <w:spacing w:val="2"/>
                <w:sz w:val="21"/>
                <w:szCs w:val="21"/>
              </w:rPr>
              <w:t>≤</w:t>
            </w:r>
            <w:r>
              <w:rPr>
                <w:rFonts w:hint="eastAsia" w:ascii="宋体" w:hAnsi="宋体" w:eastAsia="宋体" w:cs="宋体"/>
                <w:spacing w:val="2"/>
                <w:sz w:val="21"/>
                <w:szCs w:val="21"/>
                <w:lang w:eastAsia="zh-CN"/>
              </w:rPr>
              <w:t>X</w:t>
            </w:r>
            <w:r>
              <w:rPr>
                <w:rFonts w:hint="eastAsia" w:ascii="宋体" w:hAnsi="宋体" w:eastAsia="宋体" w:cs="宋体"/>
                <w:spacing w:val="2"/>
                <w:sz w:val="21"/>
                <w:szCs w:val="21"/>
              </w:rPr>
              <w:t>≤</w:t>
            </w:r>
            <w:r>
              <w:rPr>
                <w:rFonts w:hint="eastAsia" w:ascii="宋体" w:hAnsi="宋体" w:eastAsia="宋体" w:cs="宋体"/>
                <w:spacing w:val="2"/>
                <w:sz w:val="21"/>
                <w:szCs w:val="21"/>
                <w:lang w:eastAsia="zh-CN"/>
              </w:rPr>
              <w:t>1.5</w:t>
            </w:r>
            <w:r>
              <w:rPr>
                <w:rFonts w:hint="eastAsia" w:ascii="宋体" w:hAnsi="宋体" w:eastAsia="宋体" w:cs="宋体"/>
                <w:sz w:val="21"/>
                <w:szCs w:val="21"/>
              </w:rPr>
              <w:t>mm</w:t>
            </w:r>
          </w:p>
        </w:tc>
      </w:tr>
      <w:tr w14:paraId="59D41AB8">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 w:hRule="atLeast"/>
        </w:trPr>
        <w:tc>
          <w:tcPr>
            <w:tcW w:w="1838" w:type="dxa"/>
          </w:tcPr>
          <w:p w14:paraId="5B6633D8">
            <w:pPr>
              <w:pStyle w:val="63"/>
              <w:spacing w:before="40" w:line="258" w:lineRule="exact"/>
              <w:ind w:left="117"/>
              <w:jc w:val="center"/>
              <w:rPr>
                <w:rFonts w:hint="eastAsia" w:ascii="宋体" w:hAnsi="宋体" w:eastAsia="宋体" w:cs="宋体"/>
                <w:spacing w:val="-2"/>
                <w:position w:val="2"/>
                <w:sz w:val="21"/>
                <w:szCs w:val="21"/>
                <w:lang w:eastAsia="zh-CN"/>
              </w:rPr>
            </w:pPr>
            <w:r>
              <w:rPr>
                <w:rFonts w:hint="eastAsia" w:ascii="宋体" w:hAnsi="宋体" w:eastAsia="宋体" w:cs="宋体"/>
                <w:spacing w:val="-2"/>
                <w:position w:val="2"/>
                <w:sz w:val="21"/>
                <w:szCs w:val="21"/>
                <w:lang w:eastAsia="zh-CN"/>
              </w:rPr>
              <w:t>宽度偏差</w:t>
            </w:r>
          </w:p>
        </w:tc>
        <w:tc>
          <w:tcPr>
            <w:tcW w:w="2395" w:type="dxa"/>
          </w:tcPr>
          <w:p w14:paraId="7ADFD569">
            <w:pPr>
              <w:pStyle w:val="63"/>
              <w:spacing w:before="47" w:line="259" w:lineRule="exact"/>
              <w:jc w:val="center"/>
              <w:rPr>
                <w:rFonts w:hint="eastAsia" w:ascii="宋体" w:hAnsi="宋体" w:eastAsia="宋体" w:cs="宋体"/>
                <w:position w:val="3"/>
                <w:sz w:val="21"/>
                <w:szCs w:val="21"/>
              </w:rPr>
            </w:pPr>
            <w:r>
              <w:rPr>
                <w:rFonts w:hint="eastAsia" w:ascii="宋体" w:hAnsi="宋体" w:eastAsia="宋体" w:cs="宋体"/>
                <w:position w:val="3"/>
                <w:sz w:val="21"/>
                <w:szCs w:val="21"/>
                <w:lang w:eastAsia="zh-CN"/>
              </w:rPr>
              <w:t>GB/T 33544-2017</w:t>
            </w:r>
          </w:p>
        </w:tc>
        <w:tc>
          <w:tcPr>
            <w:tcW w:w="4115" w:type="dxa"/>
            <w:gridSpan w:val="2"/>
          </w:tcPr>
          <w:p w14:paraId="780B0538">
            <w:pPr>
              <w:pStyle w:val="63"/>
              <w:spacing w:before="95" w:line="195" w:lineRule="auto"/>
              <w:ind w:left="132"/>
              <w:jc w:val="center"/>
              <w:rPr>
                <w:rFonts w:hint="eastAsia" w:ascii="宋体" w:hAnsi="宋体" w:eastAsia="宋体" w:cs="宋体"/>
                <w:spacing w:val="2"/>
                <w:sz w:val="21"/>
                <w:szCs w:val="21"/>
                <w:lang w:eastAsia="zh-CN"/>
              </w:rPr>
            </w:pPr>
            <w:r>
              <w:rPr>
                <w:rFonts w:hint="eastAsia" w:ascii="宋体" w:hAnsi="宋体" w:eastAsia="宋体" w:cs="宋体"/>
                <w:spacing w:val="2"/>
                <w:sz w:val="21"/>
                <w:szCs w:val="21"/>
                <w:lang w:eastAsia="zh-CN"/>
              </w:rPr>
              <w:t>-</w:t>
            </w:r>
            <w:r>
              <w:rPr>
                <w:rFonts w:hint="eastAsia" w:ascii="宋体" w:hAnsi="宋体" w:eastAsia="宋体" w:cs="宋体"/>
                <w:spacing w:val="2"/>
                <w:sz w:val="21"/>
                <w:szCs w:val="21"/>
                <w:lang w:eastAsia="zh-CN"/>
              </w:rPr>
              <w:t>1.5</w:t>
            </w:r>
            <w:r>
              <w:rPr>
                <w:rFonts w:hint="eastAsia" w:ascii="宋体" w:hAnsi="宋体" w:eastAsia="宋体" w:cs="宋体"/>
                <w:sz w:val="21"/>
                <w:szCs w:val="21"/>
              </w:rPr>
              <w:t xml:space="preserve"> mm</w:t>
            </w:r>
            <w:r>
              <w:rPr>
                <w:rFonts w:hint="eastAsia" w:ascii="宋体" w:hAnsi="宋体" w:eastAsia="宋体" w:cs="宋体"/>
                <w:spacing w:val="2"/>
                <w:sz w:val="21"/>
                <w:szCs w:val="21"/>
              </w:rPr>
              <w:t>≤</w:t>
            </w:r>
            <w:r>
              <w:rPr>
                <w:rFonts w:hint="eastAsia" w:ascii="宋体" w:hAnsi="宋体" w:eastAsia="宋体" w:cs="宋体"/>
                <w:spacing w:val="2"/>
                <w:sz w:val="21"/>
                <w:szCs w:val="21"/>
                <w:lang w:eastAsia="zh-CN"/>
              </w:rPr>
              <w:t>X</w:t>
            </w:r>
            <w:r>
              <w:rPr>
                <w:rFonts w:hint="eastAsia" w:ascii="宋体" w:hAnsi="宋体" w:eastAsia="宋体" w:cs="宋体"/>
                <w:spacing w:val="2"/>
                <w:sz w:val="21"/>
                <w:szCs w:val="21"/>
              </w:rPr>
              <w:t>≤</w:t>
            </w:r>
            <w:r>
              <w:rPr>
                <w:rFonts w:hint="eastAsia" w:ascii="宋体" w:hAnsi="宋体" w:eastAsia="宋体" w:cs="宋体"/>
                <w:spacing w:val="2"/>
                <w:sz w:val="21"/>
                <w:szCs w:val="21"/>
                <w:lang w:eastAsia="zh-CN"/>
              </w:rPr>
              <w:t>1.5</w:t>
            </w:r>
            <w:r>
              <w:rPr>
                <w:rFonts w:hint="eastAsia" w:ascii="宋体" w:hAnsi="宋体" w:eastAsia="宋体" w:cs="宋体"/>
                <w:sz w:val="21"/>
                <w:szCs w:val="21"/>
              </w:rPr>
              <w:t>mm</w:t>
            </w:r>
          </w:p>
        </w:tc>
      </w:tr>
      <w:tr w14:paraId="2DFE7C1A">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 w:hRule="atLeast"/>
        </w:trPr>
        <w:tc>
          <w:tcPr>
            <w:tcW w:w="1838" w:type="dxa"/>
          </w:tcPr>
          <w:p w14:paraId="3911FBE8">
            <w:pPr>
              <w:pStyle w:val="63"/>
              <w:spacing w:before="41" w:line="258" w:lineRule="exact"/>
              <w:ind w:left="113"/>
              <w:jc w:val="center"/>
              <w:rPr>
                <w:rFonts w:hint="eastAsia" w:ascii="宋体" w:hAnsi="宋体" w:eastAsia="宋体" w:cs="宋体"/>
                <w:sz w:val="21"/>
                <w:szCs w:val="21"/>
              </w:rPr>
            </w:pPr>
            <w:r>
              <w:rPr>
                <w:rFonts w:hint="eastAsia" w:ascii="宋体" w:hAnsi="宋体" w:eastAsia="宋体" w:cs="宋体"/>
                <w:spacing w:val="-2"/>
                <w:position w:val="2"/>
                <w:sz w:val="21"/>
                <w:szCs w:val="21"/>
              </w:rPr>
              <w:t>厚度偏差</w:t>
            </w:r>
          </w:p>
        </w:tc>
        <w:tc>
          <w:tcPr>
            <w:tcW w:w="2395" w:type="dxa"/>
          </w:tcPr>
          <w:p w14:paraId="01F9BED0">
            <w:pPr>
              <w:pStyle w:val="63"/>
              <w:spacing w:before="48" w:line="259" w:lineRule="exact"/>
              <w:jc w:val="center"/>
              <w:rPr>
                <w:rFonts w:hint="eastAsia" w:ascii="宋体" w:hAnsi="宋体" w:eastAsia="宋体" w:cs="宋体"/>
                <w:sz w:val="21"/>
                <w:szCs w:val="21"/>
              </w:rPr>
            </w:pPr>
            <w:r>
              <w:rPr>
                <w:rFonts w:hint="eastAsia" w:ascii="宋体" w:hAnsi="宋体" w:eastAsia="宋体" w:cs="宋体"/>
                <w:position w:val="3"/>
                <w:sz w:val="21"/>
                <w:szCs w:val="21"/>
                <w:lang w:eastAsia="zh-CN"/>
              </w:rPr>
              <w:t>GB/T 33544-2017</w:t>
            </w:r>
          </w:p>
        </w:tc>
        <w:tc>
          <w:tcPr>
            <w:tcW w:w="4115" w:type="dxa"/>
            <w:gridSpan w:val="2"/>
          </w:tcPr>
          <w:p w14:paraId="6519E8A2">
            <w:pPr>
              <w:pStyle w:val="63"/>
              <w:spacing w:before="113" w:line="164" w:lineRule="auto"/>
              <w:ind w:left="125"/>
              <w:jc w:val="center"/>
              <w:rPr>
                <w:rFonts w:hint="eastAsia" w:ascii="宋体" w:hAnsi="宋体" w:eastAsia="宋体" w:cs="宋体"/>
                <w:sz w:val="21"/>
                <w:szCs w:val="21"/>
              </w:rPr>
            </w:pPr>
            <w:r>
              <w:rPr>
                <w:rFonts w:hint="eastAsia" w:ascii="宋体" w:hAnsi="宋体" w:eastAsia="宋体" w:cs="宋体"/>
                <w:spacing w:val="2"/>
                <w:sz w:val="21"/>
                <w:szCs w:val="21"/>
                <w:lang w:eastAsia="zh-CN"/>
              </w:rPr>
              <w:t>-</w:t>
            </w:r>
            <w:r>
              <w:rPr>
                <w:rFonts w:hint="eastAsia" w:ascii="宋体" w:hAnsi="宋体" w:eastAsia="宋体" w:cs="宋体"/>
                <w:spacing w:val="2"/>
                <w:sz w:val="21"/>
                <w:szCs w:val="21"/>
                <w:lang w:eastAsia="zh-CN"/>
              </w:rPr>
              <w:t>0.</w:t>
            </w:r>
            <w:r>
              <w:rPr>
                <w:rFonts w:hint="eastAsia" w:ascii="宋体" w:hAnsi="宋体" w:eastAsia="宋体" w:cs="宋体"/>
                <w:spacing w:val="2"/>
                <w:sz w:val="21"/>
                <w:szCs w:val="21"/>
                <w:lang w:eastAsia="zh-CN"/>
              </w:rPr>
              <w:t>20</w:t>
            </w:r>
            <w:r>
              <w:rPr>
                <w:rFonts w:hint="eastAsia" w:ascii="宋体" w:hAnsi="宋体" w:eastAsia="宋体" w:cs="宋体"/>
                <w:sz w:val="21"/>
                <w:szCs w:val="21"/>
              </w:rPr>
              <w:t xml:space="preserve"> mm</w:t>
            </w:r>
            <w:r>
              <w:rPr>
                <w:rFonts w:hint="eastAsia" w:ascii="宋体" w:hAnsi="宋体" w:eastAsia="宋体" w:cs="宋体"/>
                <w:spacing w:val="2"/>
                <w:sz w:val="21"/>
                <w:szCs w:val="21"/>
              </w:rPr>
              <w:t>≤</w:t>
            </w:r>
            <w:r>
              <w:rPr>
                <w:rFonts w:hint="eastAsia" w:ascii="宋体" w:hAnsi="宋体" w:eastAsia="宋体" w:cs="宋体"/>
                <w:spacing w:val="2"/>
                <w:sz w:val="21"/>
                <w:szCs w:val="21"/>
                <w:lang w:eastAsia="zh-CN"/>
              </w:rPr>
              <w:t>X</w:t>
            </w:r>
            <w:r>
              <w:rPr>
                <w:rFonts w:hint="eastAsia" w:ascii="宋体" w:hAnsi="宋体" w:eastAsia="宋体" w:cs="宋体"/>
                <w:spacing w:val="2"/>
                <w:sz w:val="21"/>
                <w:szCs w:val="21"/>
              </w:rPr>
              <w:t>≤</w:t>
            </w:r>
            <w:r>
              <w:rPr>
                <w:rFonts w:hint="eastAsia" w:ascii="宋体" w:hAnsi="宋体" w:eastAsia="宋体" w:cs="宋体"/>
                <w:spacing w:val="2"/>
                <w:sz w:val="21"/>
                <w:szCs w:val="21"/>
                <w:lang w:eastAsia="zh-CN"/>
              </w:rPr>
              <w:t>0.</w:t>
            </w:r>
            <w:r>
              <w:rPr>
                <w:rFonts w:hint="eastAsia" w:ascii="宋体" w:hAnsi="宋体" w:eastAsia="宋体" w:cs="宋体"/>
                <w:spacing w:val="2"/>
                <w:sz w:val="21"/>
                <w:szCs w:val="21"/>
                <w:lang w:eastAsia="zh-CN"/>
              </w:rPr>
              <w:t>20</w:t>
            </w:r>
            <w:r>
              <w:rPr>
                <w:rFonts w:hint="eastAsia" w:ascii="宋体" w:hAnsi="宋体" w:eastAsia="宋体" w:cs="宋体"/>
                <w:sz w:val="21"/>
                <w:szCs w:val="21"/>
              </w:rPr>
              <w:t>mm</w:t>
            </w:r>
          </w:p>
        </w:tc>
      </w:tr>
      <w:tr w14:paraId="6B9E06D3">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1" w:hRule="atLeast"/>
        </w:trPr>
        <w:tc>
          <w:tcPr>
            <w:tcW w:w="8348" w:type="dxa"/>
            <w:gridSpan w:val="4"/>
          </w:tcPr>
          <w:p w14:paraId="16EBB57C">
            <w:pPr>
              <w:pStyle w:val="63"/>
              <w:spacing w:before="100" w:line="208" w:lineRule="auto"/>
              <w:ind w:left="124"/>
              <w:rPr>
                <w:rFonts w:hint="eastAsia" w:ascii="宋体" w:hAnsi="宋体" w:eastAsia="宋体" w:cs="宋体"/>
                <w:sz w:val="21"/>
                <w:szCs w:val="21"/>
              </w:rPr>
            </w:pPr>
            <w:r>
              <w:rPr>
                <w:rFonts w:hint="eastAsia" w:ascii="宋体" w:hAnsi="宋体" w:eastAsia="宋体" w:cs="宋体"/>
                <w:b/>
                <w:bCs/>
                <w:spacing w:val="-3"/>
                <w:sz w:val="21"/>
                <w:szCs w:val="21"/>
                <w:lang w:eastAsia="zh-CN"/>
              </w:rPr>
              <w:t>三、</w:t>
            </w:r>
            <w:r>
              <w:rPr>
                <w:rFonts w:hint="eastAsia" w:ascii="宋体" w:hAnsi="宋体" w:eastAsia="宋体" w:cs="宋体"/>
                <w:b/>
                <w:bCs/>
                <w:spacing w:val="-3"/>
                <w:sz w:val="21"/>
                <w:szCs w:val="21"/>
              </w:rPr>
              <w:t>物性指标</w:t>
            </w:r>
          </w:p>
        </w:tc>
      </w:tr>
      <w:tr w14:paraId="03DD8999">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1838" w:type="dxa"/>
          </w:tcPr>
          <w:p w14:paraId="2878B002">
            <w:pPr>
              <w:pStyle w:val="63"/>
              <w:spacing w:before="22" w:line="247" w:lineRule="exact"/>
              <w:ind w:left="116"/>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密度</w:t>
            </w:r>
          </w:p>
        </w:tc>
        <w:tc>
          <w:tcPr>
            <w:tcW w:w="2395" w:type="dxa"/>
          </w:tcPr>
          <w:p w14:paraId="3905112C">
            <w:pPr>
              <w:pStyle w:val="63"/>
              <w:spacing w:before="54" w:line="219" w:lineRule="auto"/>
              <w:jc w:val="center"/>
              <w:rPr>
                <w:rFonts w:hint="eastAsia" w:ascii="宋体" w:hAnsi="宋体" w:eastAsia="宋体" w:cs="宋体"/>
                <w:sz w:val="21"/>
                <w:szCs w:val="21"/>
                <w:lang w:eastAsia="zh-CN"/>
              </w:rPr>
            </w:pPr>
            <w:r>
              <w:rPr>
                <w:rFonts w:hint="eastAsia" w:ascii="宋体" w:hAnsi="宋体" w:eastAsia="宋体" w:cs="宋体"/>
                <w:sz w:val="21"/>
                <w:szCs w:val="21"/>
              </w:rPr>
              <w:t>JG/T 414-2013</w:t>
            </w:r>
          </w:p>
        </w:tc>
        <w:tc>
          <w:tcPr>
            <w:tcW w:w="4115" w:type="dxa"/>
            <w:gridSpan w:val="2"/>
          </w:tcPr>
          <w:p w14:paraId="127093AA">
            <w:pPr>
              <w:pStyle w:val="63"/>
              <w:spacing w:before="22" w:line="247" w:lineRule="exact"/>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1.</w:t>
            </w:r>
            <w:r>
              <w:rPr>
                <w:rFonts w:hint="eastAsia" w:ascii="宋体" w:hAnsi="宋体" w:eastAsia="宋体" w:cs="宋体"/>
                <w:sz w:val="21"/>
                <w:szCs w:val="21"/>
                <w:lang w:eastAsia="zh-CN"/>
              </w:rPr>
              <w:t>2-</w:t>
            </w:r>
            <w:r>
              <w:rPr>
                <w:rFonts w:hint="eastAsia" w:ascii="宋体" w:hAnsi="宋体" w:eastAsia="宋体" w:cs="宋体"/>
                <w:sz w:val="21"/>
                <w:szCs w:val="21"/>
                <w:lang w:eastAsia="zh-CN"/>
              </w:rPr>
              <w:t>1.</w:t>
            </w:r>
            <w:r>
              <w:rPr>
                <w:rFonts w:hint="eastAsia" w:ascii="宋体" w:hAnsi="宋体" w:eastAsia="宋体" w:cs="宋体"/>
                <w:sz w:val="21"/>
                <w:szCs w:val="21"/>
                <w:lang w:eastAsia="zh-CN"/>
              </w:rPr>
              <w:t>5</w:t>
            </w:r>
            <w:r>
              <w:rPr>
                <w:rFonts w:hint="eastAsia" w:ascii="宋体" w:hAnsi="宋体" w:eastAsia="宋体" w:cs="宋体"/>
                <w:sz w:val="21"/>
                <w:szCs w:val="21"/>
                <w:lang w:eastAsia="zh-CN"/>
              </w:rPr>
              <w:t>g/cm</w:t>
            </w:r>
            <w:r>
              <w:rPr>
                <w:rFonts w:hint="eastAsia" w:ascii="宋体" w:hAnsi="宋体" w:eastAsia="宋体" w:cs="宋体"/>
                <w:sz w:val="21"/>
                <w:szCs w:val="21"/>
                <w:lang w:eastAsia="zh-CN"/>
              </w:rPr>
              <w:t>³</w:t>
            </w:r>
          </w:p>
        </w:tc>
      </w:tr>
      <w:tr w14:paraId="0727014A">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1838" w:type="dxa"/>
          </w:tcPr>
          <w:p w14:paraId="64F465D5">
            <w:pPr>
              <w:jc w:val="center"/>
              <w:rPr>
                <w:rFonts w:hint="eastAsia" w:ascii="宋体" w:hAnsi="宋体" w:eastAsia="宋体" w:cs="宋体"/>
                <w:szCs w:val="21"/>
              </w:rPr>
            </w:pPr>
            <w:r>
              <w:rPr>
                <w:rFonts w:hint="eastAsia" w:ascii="宋体" w:hAnsi="宋体" w:eastAsia="宋体" w:cs="宋体"/>
                <w:bCs/>
                <w:szCs w:val="21"/>
              </w:rPr>
              <w:t>含水率</w:t>
            </w:r>
          </w:p>
        </w:tc>
        <w:tc>
          <w:tcPr>
            <w:tcW w:w="2395" w:type="dxa"/>
          </w:tcPr>
          <w:p w14:paraId="0EF37F83">
            <w:pPr>
              <w:jc w:val="center"/>
              <w:rPr>
                <w:rFonts w:hint="eastAsia" w:ascii="宋体" w:hAnsi="宋体" w:eastAsia="宋体" w:cs="宋体"/>
                <w:szCs w:val="21"/>
              </w:rPr>
            </w:pPr>
            <w:r>
              <w:rPr>
                <w:rFonts w:hint="eastAsia" w:ascii="宋体" w:hAnsi="宋体" w:eastAsia="宋体" w:cs="宋体"/>
              </w:rPr>
              <w:t>JG/T 414-2013</w:t>
            </w:r>
          </w:p>
        </w:tc>
        <w:tc>
          <w:tcPr>
            <w:tcW w:w="4115" w:type="dxa"/>
            <w:gridSpan w:val="2"/>
          </w:tcPr>
          <w:p w14:paraId="2E6F83FB">
            <w:pPr>
              <w:jc w:val="center"/>
              <w:rPr>
                <w:rFonts w:hint="eastAsia" w:ascii="宋体" w:hAnsi="宋体" w:eastAsia="宋体" w:cs="宋体"/>
                <w:szCs w:val="21"/>
              </w:rPr>
            </w:pPr>
            <w:r>
              <w:rPr>
                <w:rFonts w:hint="eastAsia" w:ascii="宋体" w:hAnsi="宋体" w:eastAsia="宋体" w:cs="宋体"/>
                <w:bCs/>
                <w:szCs w:val="21"/>
              </w:rPr>
              <w:t>≤</w:t>
            </w:r>
            <w:r>
              <w:rPr>
                <w:rFonts w:hint="eastAsia" w:ascii="宋体" w:hAnsi="宋体" w:eastAsia="宋体" w:cs="宋体"/>
                <w:bCs/>
                <w:szCs w:val="21"/>
              </w:rPr>
              <w:t>12.0</w:t>
            </w:r>
            <w:r>
              <w:rPr>
                <w:rFonts w:hint="eastAsia" w:ascii="宋体" w:hAnsi="宋体" w:eastAsia="宋体" w:cs="宋体"/>
                <w:bCs/>
                <w:szCs w:val="21"/>
              </w:rPr>
              <w:t>%</w:t>
            </w:r>
          </w:p>
        </w:tc>
      </w:tr>
      <w:tr w14:paraId="1ACF06BE">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1838" w:type="dxa"/>
          </w:tcPr>
          <w:p w14:paraId="7E6923D5">
            <w:pPr>
              <w:jc w:val="center"/>
              <w:rPr>
                <w:rFonts w:hint="eastAsia" w:ascii="宋体" w:hAnsi="宋体" w:eastAsia="宋体" w:cs="宋体"/>
                <w:bCs/>
                <w:szCs w:val="21"/>
              </w:rPr>
            </w:pPr>
            <w:r>
              <w:rPr>
                <w:rFonts w:hint="eastAsia" w:ascii="宋体" w:hAnsi="宋体" w:eastAsia="宋体" w:cs="宋体"/>
                <w:bCs/>
                <w:szCs w:val="21"/>
              </w:rPr>
              <w:t>吸水率</w:t>
            </w:r>
          </w:p>
        </w:tc>
        <w:tc>
          <w:tcPr>
            <w:tcW w:w="2395" w:type="dxa"/>
          </w:tcPr>
          <w:p w14:paraId="2290AC2D">
            <w:pPr>
              <w:jc w:val="center"/>
              <w:rPr>
                <w:rFonts w:hint="eastAsia" w:ascii="宋体" w:hAnsi="宋体" w:eastAsia="宋体" w:cs="宋体"/>
                <w:bCs/>
                <w:szCs w:val="21"/>
              </w:rPr>
            </w:pPr>
            <w:r>
              <w:rPr>
                <w:rFonts w:hint="eastAsia" w:ascii="宋体" w:hAnsi="宋体" w:eastAsia="宋体" w:cs="宋体"/>
                <w:bCs/>
                <w:szCs w:val="21"/>
              </w:rPr>
              <w:t>J</w:t>
            </w:r>
            <w:r>
              <w:rPr>
                <w:rFonts w:hint="eastAsia" w:ascii="宋体" w:hAnsi="宋体" w:eastAsia="宋体" w:cs="宋体"/>
                <w:bCs/>
                <w:szCs w:val="21"/>
              </w:rPr>
              <w:t>G/T 414-2013</w:t>
            </w:r>
          </w:p>
        </w:tc>
        <w:tc>
          <w:tcPr>
            <w:tcW w:w="4115" w:type="dxa"/>
            <w:gridSpan w:val="2"/>
          </w:tcPr>
          <w:p w14:paraId="2329EF53">
            <w:pPr>
              <w:jc w:val="center"/>
              <w:rPr>
                <w:rFonts w:hint="eastAsia" w:ascii="宋体" w:hAnsi="宋体" w:eastAsia="宋体" w:cs="宋体"/>
                <w:bCs/>
                <w:szCs w:val="21"/>
              </w:rPr>
            </w:pPr>
            <w:r>
              <w:rPr>
                <w:rFonts w:hint="eastAsia" w:ascii="宋体" w:hAnsi="宋体" w:eastAsia="宋体" w:cs="宋体"/>
                <w:bCs/>
                <w:szCs w:val="21"/>
              </w:rPr>
              <w:t>≤</w:t>
            </w:r>
            <w:r>
              <w:rPr>
                <w:rFonts w:hint="eastAsia" w:ascii="宋体" w:hAnsi="宋体" w:eastAsia="宋体" w:cs="宋体"/>
                <w:bCs/>
                <w:szCs w:val="21"/>
              </w:rPr>
              <w:t>20%</w:t>
            </w:r>
          </w:p>
        </w:tc>
      </w:tr>
      <w:tr w14:paraId="163B4F8D">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1838" w:type="dxa"/>
          </w:tcPr>
          <w:p w14:paraId="1342545C">
            <w:pPr>
              <w:jc w:val="center"/>
              <w:rPr>
                <w:rFonts w:hint="eastAsia" w:ascii="宋体" w:hAnsi="宋体" w:eastAsia="宋体" w:cs="宋体"/>
                <w:bCs/>
                <w:szCs w:val="21"/>
              </w:rPr>
            </w:pPr>
            <w:r>
              <w:rPr>
                <w:rFonts w:hint="eastAsia" w:ascii="宋体" w:hAnsi="宋体" w:eastAsia="宋体" w:cs="宋体"/>
                <w:bCs/>
                <w:szCs w:val="21"/>
              </w:rPr>
              <w:t>干缩率</w:t>
            </w:r>
          </w:p>
        </w:tc>
        <w:tc>
          <w:tcPr>
            <w:tcW w:w="2395" w:type="dxa"/>
          </w:tcPr>
          <w:p w14:paraId="72AAFCC6">
            <w:pPr>
              <w:jc w:val="center"/>
              <w:rPr>
                <w:rFonts w:hint="eastAsia" w:ascii="宋体" w:hAnsi="宋体" w:eastAsia="宋体" w:cs="宋体"/>
                <w:bCs/>
                <w:szCs w:val="21"/>
              </w:rPr>
            </w:pPr>
            <w:r>
              <w:rPr>
                <w:rFonts w:hint="eastAsia" w:ascii="宋体" w:hAnsi="宋体" w:eastAsia="宋体" w:cs="宋体"/>
                <w:bCs/>
                <w:szCs w:val="21"/>
              </w:rPr>
              <w:t>J</w:t>
            </w:r>
            <w:r>
              <w:rPr>
                <w:rFonts w:hint="eastAsia" w:ascii="宋体" w:hAnsi="宋体" w:eastAsia="宋体" w:cs="宋体"/>
                <w:bCs/>
                <w:szCs w:val="21"/>
              </w:rPr>
              <w:t>G/T 414-2013</w:t>
            </w:r>
          </w:p>
        </w:tc>
        <w:tc>
          <w:tcPr>
            <w:tcW w:w="4115" w:type="dxa"/>
            <w:gridSpan w:val="2"/>
          </w:tcPr>
          <w:p w14:paraId="24B03057">
            <w:pPr>
              <w:jc w:val="center"/>
              <w:rPr>
                <w:rFonts w:hint="eastAsia" w:ascii="宋体" w:hAnsi="宋体" w:eastAsia="宋体" w:cs="宋体"/>
                <w:bCs/>
                <w:szCs w:val="21"/>
              </w:rPr>
            </w:pPr>
            <w:r>
              <w:rPr>
                <w:rFonts w:hint="eastAsia" w:ascii="宋体" w:hAnsi="宋体" w:eastAsia="宋体" w:cs="宋体"/>
                <w:bCs/>
                <w:szCs w:val="21"/>
              </w:rPr>
              <w:t>≤0</w:t>
            </w:r>
            <w:r>
              <w:rPr>
                <w:rFonts w:hint="eastAsia" w:ascii="宋体" w:hAnsi="宋体" w:eastAsia="宋体" w:cs="宋体"/>
                <w:bCs/>
                <w:szCs w:val="21"/>
              </w:rPr>
              <w:t>.3%</w:t>
            </w:r>
          </w:p>
        </w:tc>
      </w:tr>
      <w:tr w14:paraId="23ED6D74">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1838" w:type="dxa"/>
          </w:tcPr>
          <w:p w14:paraId="7C6794CF">
            <w:pPr>
              <w:jc w:val="center"/>
              <w:rPr>
                <w:rFonts w:hint="eastAsia" w:ascii="宋体" w:hAnsi="宋体" w:eastAsia="宋体" w:cs="宋体"/>
                <w:bCs/>
                <w:szCs w:val="21"/>
              </w:rPr>
            </w:pPr>
            <w:r>
              <w:rPr>
                <w:rFonts w:hint="eastAsia" w:ascii="宋体" w:hAnsi="宋体" w:eastAsia="宋体" w:cs="宋体"/>
                <w:bCs/>
                <w:szCs w:val="21"/>
              </w:rPr>
              <w:t>湿胀率</w:t>
            </w:r>
          </w:p>
        </w:tc>
        <w:tc>
          <w:tcPr>
            <w:tcW w:w="2395" w:type="dxa"/>
          </w:tcPr>
          <w:p w14:paraId="2CC4B912">
            <w:pPr>
              <w:jc w:val="center"/>
              <w:rPr>
                <w:rFonts w:hint="eastAsia" w:ascii="宋体" w:hAnsi="宋体" w:eastAsia="宋体" w:cs="宋体"/>
                <w:bCs/>
                <w:szCs w:val="21"/>
              </w:rPr>
            </w:pPr>
            <w:r>
              <w:rPr>
                <w:rFonts w:hint="eastAsia" w:ascii="宋体" w:hAnsi="宋体" w:eastAsia="宋体" w:cs="宋体"/>
                <w:bCs/>
                <w:szCs w:val="21"/>
              </w:rPr>
              <w:t>J</w:t>
            </w:r>
            <w:r>
              <w:rPr>
                <w:rFonts w:hint="eastAsia" w:ascii="宋体" w:hAnsi="宋体" w:eastAsia="宋体" w:cs="宋体"/>
                <w:bCs/>
                <w:szCs w:val="21"/>
              </w:rPr>
              <w:t>G/T 414-2013</w:t>
            </w:r>
          </w:p>
        </w:tc>
        <w:tc>
          <w:tcPr>
            <w:tcW w:w="4115" w:type="dxa"/>
            <w:gridSpan w:val="2"/>
          </w:tcPr>
          <w:p w14:paraId="11FCA25C">
            <w:pPr>
              <w:jc w:val="center"/>
              <w:rPr>
                <w:rFonts w:hint="eastAsia" w:ascii="宋体" w:hAnsi="宋体" w:eastAsia="宋体" w:cs="宋体"/>
                <w:bCs/>
                <w:szCs w:val="21"/>
              </w:rPr>
            </w:pPr>
            <w:r>
              <w:rPr>
                <w:rFonts w:hint="eastAsia" w:ascii="宋体" w:hAnsi="宋体" w:eastAsia="宋体" w:cs="宋体"/>
                <w:bCs/>
                <w:szCs w:val="21"/>
              </w:rPr>
              <w:t>≤0</w:t>
            </w:r>
            <w:r>
              <w:rPr>
                <w:rFonts w:hint="eastAsia" w:ascii="宋体" w:hAnsi="宋体" w:eastAsia="宋体" w:cs="宋体"/>
                <w:bCs/>
                <w:szCs w:val="21"/>
              </w:rPr>
              <w:t>.6%</w:t>
            </w:r>
          </w:p>
        </w:tc>
      </w:tr>
      <w:tr w14:paraId="1DEC048B">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1838" w:type="dxa"/>
          </w:tcPr>
          <w:p w14:paraId="668CC04C">
            <w:pPr>
              <w:jc w:val="center"/>
              <w:rPr>
                <w:rFonts w:hint="eastAsia" w:ascii="宋体" w:hAnsi="宋体" w:eastAsia="宋体" w:cs="宋体"/>
                <w:bCs/>
                <w:szCs w:val="21"/>
              </w:rPr>
            </w:pPr>
            <w:r>
              <w:rPr>
                <w:rFonts w:hint="eastAsia" w:ascii="宋体" w:hAnsi="宋体" w:eastAsia="宋体" w:cs="宋体"/>
                <w:bCs/>
                <w:szCs w:val="21"/>
              </w:rPr>
              <w:t>氯离子溶出量</w:t>
            </w:r>
          </w:p>
        </w:tc>
        <w:tc>
          <w:tcPr>
            <w:tcW w:w="2395" w:type="dxa"/>
          </w:tcPr>
          <w:p w14:paraId="40BA168D">
            <w:pPr>
              <w:jc w:val="center"/>
              <w:rPr>
                <w:rFonts w:hint="eastAsia" w:ascii="宋体" w:hAnsi="宋体" w:eastAsia="宋体" w:cs="宋体"/>
                <w:bCs/>
                <w:szCs w:val="21"/>
              </w:rPr>
            </w:pPr>
            <w:r>
              <w:rPr>
                <w:rFonts w:hint="eastAsia" w:ascii="宋体" w:hAnsi="宋体" w:eastAsia="宋体" w:cs="宋体"/>
                <w:bCs/>
                <w:szCs w:val="21"/>
              </w:rPr>
              <w:t>J</w:t>
            </w:r>
            <w:r>
              <w:rPr>
                <w:rFonts w:hint="eastAsia" w:ascii="宋体" w:hAnsi="宋体" w:eastAsia="宋体" w:cs="宋体"/>
                <w:bCs/>
                <w:szCs w:val="21"/>
              </w:rPr>
              <w:t>G/T 301-2011</w:t>
            </w:r>
          </w:p>
        </w:tc>
        <w:tc>
          <w:tcPr>
            <w:tcW w:w="4115" w:type="dxa"/>
            <w:gridSpan w:val="2"/>
          </w:tcPr>
          <w:p w14:paraId="3DFFEB20">
            <w:pPr>
              <w:jc w:val="center"/>
              <w:rPr>
                <w:rFonts w:hint="eastAsia" w:ascii="宋体" w:hAnsi="宋体" w:eastAsia="宋体" w:cs="宋体"/>
                <w:bCs/>
                <w:szCs w:val="21"/>
              </w:rPr>
            </w:pPr>
            <w:r>
              <w:rPr>
                <w:rFonts w:hint="eastAsia" w:ascii="宋体" w:hAnsi="宋体" w:eastAsia="宋体" w:cs="宋体"/>
                <w:bCs/>
                <w:szCs w:val="21"/>
              </w:rPr>
              <w:t>≤0.1%</w:t>
            </w:r>
          </w:p>
        </w:tc>
      </w:tr>
      <w:tr w14:paraId="7CD0C338">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1838" w:type="dxa"/>
          </w:tcPr>
          <w:p w14:paraId="0276FAC7">
            <w:pPr>
              <w:jc w:val="center"/>
              <w:rPr>
                <w:rFonts w:hint="eastAsia" w:ascii="宋体" w:hAnsi="宋体" w:eastAsia="宋体" w:cs="宋体"/>
                <w:szCs w:val="21"/>
              </w:rPr>
            </w:pPr>
            <w:r>
              <w:rPr>
                <w:rFonts w:hint="eastAsia" w:ascii="宋体" w:hAnsi="宋体" w:eastAsia="宋体" w:cs="宋体"/>
                <w:bCs/>
                <w:szCs w:val="21"/>
              </w:rPr>
              <w:t>抗返卤性</w:t>
            </w:r>
          </w:p>
        </w:tc>
        <w:tc>
          <w:tcPr>
            <w:tcW w:w="2395" w:type="dxa"/>
          </w:tcPr>
          <w:p w14:paraId="297F5333">
            <w:pPr>
              <w:jc w:val="center"/>
              <w:rPr>
                <w:rFonts w:hint="eastAsia" w:ascii="宋体" w:hAnsi="宋体" w:eastAsia="宋体" w:cs="宋体"/>
                <w:szCs w:val="21"/>
              </w:rPr>
            </w:pPr>
            <w:r>
              <w:rPr>
                <w:rFonts w:hint="eastAsia" w:ascii="宋体" w:hAnsi="宋体" w:eastAsia="宋体" w:cs="宋体"/>
                <w:bCs/>
                <w:szCs w:val="21"/>
              </w:rPr>
              <w:t xml:space="preserve">GB/T 33544-2017 </w:t>
            </w:r>
          </w:p>
        </w:tc>
        <w:tc>
          <w:tcPr>
            <w:tcW w:w="4115" w:type="dxa"/>
            <w:gridSpan w:val="2"/>
          </w:tcPr>
          <w:p w14:paraId="14A79A22">
            <w:pPr>
              <w:jc w:val="center"/>
              <w:rPr>
                <w:rFonts w:hint="eastAsia" w:ascii="宋体" w:hAnsi="宋体" w:eastAsia="宋体" w:cs="宋体"/>
                <w:szCs w:val="21"/>
              </w:rPr>
            </w:pPr>
            <w:r>
              <w:rPr>
                <w:rFonts w:hint="eastAsia" w:ascii="宋体" w:hAnsi="宋体" w:eastAsia="宋体" w:cs="宋体"/>
                <w:bCs/>
                <w:szCs w:val="21"/>
              </w:rPr>
              <w:t>无水珠或返潮</w:t>
            </w:r>
          </w:p>
        </w:tc>
      </w:tr>
      <w:tr w14:paraId="61BD3DD4">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1" w:hRule="atLeast"/>
        </w:trPr>
        <w:tc>
          <w:tcPr>
            <w:tcW w:w="1838" w:type="dxa"/>
          </w:tcPr>
          <w:p w14:paraId="6FDE3660">
            <w:pPr>
              <w:jc w:val="center"/>
              <w:rPr>
                <w:rFonts w:hint="eastAsia" w:ascii="宋体" w:hAnsi="宋体" w:eastAsia="宋体" w:cs="宋体"/>
                <w:szCs w:val="21"/>
              </w:rPr>
            </w:pPr>
            <w:r>
              <w:rPr>
                <w:rFonts w:hint="eastAsia" w:ascii="宋体" w:hAnsi="宋体" w:eastAsia="宋体" w:cs="宋体"/>
                <w:bCs/>
                <w:szCs w:val="21"/>
              </w:rPr>
              <w:t>抗折强度</w:t>
            </w:r>
          </w:p>
        </w:tc>
        <w:tc>
          <w:tcPr>
            <w:tcW w:w="2395" w:type="dxa"/>
          </w:tcPr>
          <w:p w14:paraId="3AD8E49B">
            <w:pPr>
              <w:widowControl/>
              <w:jc w:val="center"/>
              <w:rPr>
                <w:rFonts w:hint="eastAsia" w:ascii="宋体" w:hAnsi="宋体" w:eastAsia="宋体" w:cs="宋体"/>
                <w:szCs w:val="21"/>
              </w:rPr>
            </w:pPr>
            <w:r>
              <w:rPr>
                <w:rFonts w:hint="eastAsia" w:ascii="宋体" w:hAnsi="宋体" w:eastAsia="宋体" w:cs="宋体"/>
                <w:bCs/>
                <w:szCs w:val="21"/>
              </w:rPr>
              <w:t>J</w:t>
            </w:r>
            <w:r>
              <w:rPr>
                <w:rFonts w:hint="eastAsia" w:ascii="宋体" w:hAnsi="宋体" w:eastAsia="宋体" w:cs="宋体"/>
                <w:bCs/>
                <w:szCs w:val="21"/>
              </w:rPr>
              <w:t>G/T 414-2013</w:t>
            </w:r>
          </w:p>
        </w:tc>
        <w:tc>
          <w:tcPr>
            <w:tcW w:w="4115" w:type="dxa"/>
            <w:gridSpan w:val="2"/>
          </w:tcPr>
          <w:p w14:paraId="2DC6DF28">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w:t>
            </w:r>
            <w:r>
              <w:rPr>
                <w:rFonts w:hint="eastAsia" w:ascii="宋体" w:hAnsi="宋体" w:eastAsia="宋体" w:cs="宋体"/>
                <w:kern w:val="0"/>
                <w:szCs w:val="21"/>
              </w:rPr>
              <w:t>10</w:t>
            </w:r>
            <w:r>
              <w:rPr>
                <w:rFonts w:hint="eastAsia" w:ascii="宋体" w:hAnsi="宋体" w:eastAsia="宋体" w:cs="宋体"/>
                <w:kern w:val="0"/>
                <w:szCs w:val="21"/>
              </w:rPr>
              <w:t>.0MPa</w:t>
            </w:r>
          </w:p>
          <w:p w14:paraId="416BDAFF">
            <w:pPr>
              <w:widowControl/>
              <w:spacing w:line="320" w:lineRule="exact"/>
              <w:jc w:val="center"/>
              <w:rPr>
                <w:rFonts w:hint="eastAsia" w:ascii="宋体" w:hAnsi="宋体" w:eastAsia="宋体" w:cs="宋体"/>
                <w:szCs w:val="21"/>
              </w:rPr>
            </w:pPr>
            <w:r>
              <w:rPr>
                <w:rFonts w:hint="eastAsia" w:ascii="宋体" w:hAnsi="宋体" w:eastAsia="宋体" w:cs="宋体"/>
                <w:kern w:val="0"/>
                <w:szCs w:val="21"/>
              </w:rPr>
              <w:t>（单块最低强度不得低于指标的70%）</w:t>
            </w:r>
          </w:p>
        </w:tc>
      </w:tr>
      <w:tr w14:paraId="768BE3BF">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1" w:hRule="atLeast"/>
        </w:trPr>
        <w:tc>
          <w:tcPr>
            <w:tcW w:w="1838" w:type="dxa"/>
          </w:tcPr>
          <w:p w14:paraId="33F9DC03">
            <w:pPr>
              <w:jc w:val="center"/>
              <w:rPr>
                <w:rFonts w:hint="eastAsia" w:ascii="宋体" w:hAnsi="宋体" w:eastAsia="宋体" w:cs="宋体"/>
                <w:bCs/>
                <w:szCs w:val="21"/>
              </w:rPr>
            </w:pPr>
            <w:r>
              <w:rPr>
                <w:rFonts w:hint="eastAsia" w:ascii="宋体" w:hAnsi="宋体" w:eastAsia="宋体" w:cs="宋体"/>
                <w:bCs/>
                <w:szCs w:val="21"/>
              </w:rPr>
              <w:t>受潮挠度</w:t>
            </w:r>
          </w:p>
          <w:p w14:paraId="137A2B72">
            <w:pPr>
              <w:jc w:val="center"/>
              <w:rPr>
                <w:rFonts w:hint="eastAsia" w:ascii="宋体" w:hAnsi="宋体" w:eastAsia="宋体" w:cs="宋体"/>
                <w:bCs/>
                <w:szCs w:val="21"/>
              </w:rPr>
            </w:pPr>
            <w:r>
              <w:rPr>
                <w:rFonts w:hint="eastAsia" w:ascii="宋体" w:hAnsi="宋体" w:eastAsia="宋体" w:cs="宋体"/>
                <w:bCs/>
                <w:szCs w:val="21"/>
              </w:rPr>
              <w:t>（吸湿变形率）</w:t>
            </w:r>
          </w:p>
        </w:tc>
        <w:tc>
          <w:tcPr>
            <w:tcW w:w="2395" w:type="dxa"/>
          </w:tcPr>
          <w:p w14:paraId="50E16B69">
            <w:pPr>
              <w:widowControl/>
              <w:jc w:val="center"/>
              <w:rPr>
                <w:rFonts w:hint="eastAsia" w:ascii="宋体" w:hAnsi="宋体" w:eastAsia="宋体" w:cs="宋体"/>
                <w:kern w:val="0"/>
                <w:szCs w:val="21"/>
                <w:lang w:bidi="ar"/>
              </w:rPr>
            </w:pPr>
            <w:r>
              <w:rPr>
                <w:rFonts w:hint="eastAsia" w:ascii="宋体" w:hAnsi="宋体" w:eastAsia="宋体" w:cs="宋体"/>
                <w:kern w:val="0"/>
                <w:szCs w:val="21"/>
                <w:lang w:bidi="ar"/>
              </w:rPr>
              <w:t>J</w:t>
            </w:r>
            <w:r>
              <w:rPr>
                <w:rFonts w:hint="eastAsia" w:ascii="宋体" w:hAnsi="宋体" w:eastAsia="宋体" w:cs="宋体"/>
                <w:kern w:val="0"/>
                <w:szCs w:val="21"/>
                <w:lang w:bidi="ar"/>
              </w:rPr>
              <w:t>G/T 414 2013</w:t>
            </w:r>
          </w:p>
        </w:tc>
        <w:tc>
          <w:tcPr>
            <w:tcW w:w="4115" w:type="dxa"/>
            <w:gridSpan w:val="2"/>
          </w:tcPr>
          <w:p w14:paraId="72E2816B">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w:t>
            </w:r>
            <w:r>
              <w:rPr>
                <w:rFonts w:hint="eastAsia" w:ascii="宋体" w:hAnsi="宋体" w:eastAsia="宋体" w:cs="宋体"/>
                <w:kern w:val="0"/>
                <w:szCs w:val="21"/>
              </w:rPr>
              <w:t>0.2</w:t>
            </w:r>
            <w:r>
              <w:rPr>
                <w:rFonts w:hint="eastAsia" w:ascii="宋体" w:hAnsi="宋体" w:eastAsia="宋体" w:cs="宋体"/>
                <w:kern w:val="0"/>
                <w:szCs w:val="21"/>
              </w:rPr>
              <w:t>mm</w:t>
            </w:r>
          </w:p>
        </w:tc>
      </w:tr>
      <w:tr w14:paraId="3AF08897">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1" w:hRule="atLeast"/>
        </w:trPr>
        <w:tc>
          <w:tcPr>
            <w:tcW w:w="1838" w:type="dxa"/>
            <w:vAlign w:val="center"/>
          </w:tcPr>
          <w:p w14:paraId="6FAD1C95">
            <w:pPr>
              <w:jc w:val="center"/>
              <w:rPr>
                <w:rFonts w:hint="eastAsia" w:ascii="宋体" w:hAnsi="宋体" w:eastAsia="宋体" w:cs="宋体"/>
                <w:szCs w:val="21"/>
              </w:rPr>
            </w:pPr>
            <w:r>
              <w:rPr>
                <w:rFonts w:hint="eastAsia" w:ascii="宋体" w:hAnsi="宋体" w:eastAsia="宋体" w:cs="宋体"/>
                <w:bCs/>
                <w:szCs w:val="21"/>
              </w:rPr>
              <w:t>抗冲击</w:t>
            </w:r>
          </w:p>
        </w:tc>
        <w:tc>
          <w:tcPr>
            <w:tcW w:w="2395" w:type="dxa"/>
            <w:vAlign w:val="center"/>
          </w:tcPr>
          <w:p w14:paraId="5F2E6641">
            <w:pPr>
              <w:jc w:val="center"/>
              <w:rPr>
                <w:rFonts w:hint="eastAsia" w:ascii="宋体" w:hAnsi="宋体" w:eastAsia="宋体" w:cs="宋体"/>
                <w:szCs w:val="21"/>
              </w:rPr>
            </w:pPr>
            <w:r>
              <w:rPr>
                <w:rFonts w:hint="eastAsia" w:ascii="宋体" w:hAnsi="宋体" w:eastAsia="宋体" w:cs="宋体"/>
                <w:bCs/>
                <w:szCs w:val="21"/>
              </w:rPr>
              <w:t>GB/T 17657-2013</w:t>
            </w:r>
          </w:p>
        </w:tc>
        <w:tc>
          <w:tcPr>
            <w:tcW w:w="4115" w:type="dxa"/>
            <w:gridSpan w:val="2"/>
            <w:vAlign w:val="center"/>
          </w:tcPr>
          <w:p w14:paraId="1215BBA2">
            <w:pPr>
              <w:jc w:val="center"/>
              <w:rPr>
                <w:rFonts w:hint="eastAsia" w:ascii="宋体" w:hAnsi="宋体" w:eastAsia="宋体" w:cs="宋体"/>
                <w:bCs/>
                <w:szCs w:val="21"/>
              </w:rPr>
            </w:pPr>
            <w:r>
              <w:rPr>
                <w:rFonts w:hint="eastAsia" w:ascii="宋体" w:hAnsi="宋体" w:eastAsia="宋体" w:cs="宋体"/>
                <w:bCs/>
                <w:szCs w:val="21"/>
              </w:rPr>
              <w:t>324g 小球  1800mm高度 砸落 表面无裂纹</w:t>
            </w:r>
          </w:p>
          <w:p w14:paraId="66CBFE88">
            <w:pPr>
              <w:jc w:val="center"/>
              <w:rPr>
                <w:rFonts w:hint="eastAsia" w:ascii="宋体" w:hAnsi="宋体" w:eastAsia="宋体" w:cs="宋体"/>
                <w:bCs/>
                <w:szCs w:val="21"/>
              </w:rPr>
            </w:pPr>
            <w:r>
              <w:rPr>
                <w:rFonts w:hint="eastAsia" w:ascii="宋体" w:hAnsi="宋体" w:eastAsia="宋体" w:cs="宋体"/>
                <w:bCs/>
                <w:szCs w:val="21"/>
              </w:rPr>
              <w:t>≤10mm</w:t>
            </w:r>
          </w:p>
        </w:tc>
      </w:tr>
      <w:tr w14:paraId="3BA09E4B">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6" w:hRule="atLeast"/>
        </w:trPr>
        <w:tc>
          <w:tcPr>
            <w:tcW w:w="1838" w:type="dxa"/>
          </w:tcPr>
          <w:p w14:paraId="38B4D2E3">
            <w:pPr>
              <w:jc w:val="center"/>
              <w:rPr>
                <w:rFonts w:hint="eastAsia" w:ascii="宋体" w:hAnsi="宋体" w:eastAsia="宋体" w:cs="宋体"/>
                <w:szCs w:val="21"/>
              </w:rPr>
            </w:pPr>
            <w:r>
              <w:rPr>
                <w:rFonts w:hint="eastAsia" w:ascii="宋体" w:hAnsi="宋体" w:eastAsia="宋体" w:cs="宋体"/>
                <w:bCs/>
                <w:szCs w:val="21"/>
              </w:rPr>
              <w:t>板面握螺钉力</w:t>
            </w:r>
          </w:p>
        </w:tc>
        <w:tc>
          <w:tcPr>
            <w:tcW w:w="2395" w:type="dxa"/>
          </w:tcPr>
          <w:p w14:paraId="0C0B13A1">
            <w:pPr>
              <w:jc w:val="center"/>
              <w:rPr>
                <w:rFonts w:hint="eastAsia" w:ascii="宋体" w:hAnsi="宋体" w:eastAsia="宋体" w:cs="宋体"/>
                <w:szCs w:val="21"/>
              </w:rPr>
            </w:pPr>
            <w:r>
              <w:rPr>
                <w:rFonts w:hint="eastAsia" w:ascii="宋体" w:hAnsi="宋体" w:eastAsia="宋体" w:cs="宋体"/>
                <w:bCs/>
                <w:szCs w:val="21"/>
              </w:rPr>
              <w:t>GB/T 17657-2013</w:t>
            </w:r>
          </w:p>
        </w:tc>
        <w:tc>
          <w:tcPr>
            <w:tcW w:w="4115" w:type="dxa"/>
            <w:gridSpan w:val="2"/>
          </w:tcPr>
          <w:p w14:paraId="1FFCADB4">
            <w:pPr>
              <w:jc w:val="center"/>
              <w:rPr>
                <w:rFonts w:hint="eastAsia" w:ascii="宋体" w:hAnsi="宋体" w:eastAsia="宋体" w:cs="宋体"/>
                <w:szCs w:val="21"/>
              </w:rPr>
            </w:pPr>
            <w:r>
              <w:rPr>
                <w:rFonts w:hint="eastAsia" w:ascii="宋体" w:hAnsi="宋体" w:eastAsia="宋体" w:cs="宋体"/>
                <w:bCs/>
                <w:szCs w:val="21"/>
              </w:rPr>
              <w:t>≥1200N</w:t>
            </w:r>
          </w:p>
        </w:tc>
      </w:tr>
      <w:tr w14:paraId="4FD02D3B">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6" w:hRule="atLeast"/>
        </w:trPr>
        <w:tc>
          <w:tcPr>
            <w:tcW w:w="1838" w:type="dxa"/>
          </w:tcPr>
          <w:p w14:paraId="1BE57D2A">
            <w:pPr>
              <w:jc w:val="center"/>
              <w:rPr>
                <w:rFonts w:hint="eastAsia" w:ascii="宋体" w:hAnsi="宋体" w:eastAsia="宋体" w:cs="宋体"/>
                <w:bCs/>
                <w:szCs w:val="21"/>
              </w:rPr>
            </w:pPr>
            <w:r>
              <w:rPr>
                <w:rFonts w:hint="eastAsia" w:ascii="宋体" w:hAnsi="宋体" w:eastAsia="宋体" w:cs="宋体"/>
                <w:bCs/>
                <w:szCs w:val="21"/>
              </w:rPr>
              <w:t>贴面胶合强度</w:t>
            </w:r>
          </w:p>
        </w:tc>
        <w:tc>
          <w:tcPr>
            <w:tcW w:w="2395" w:type="dxa"/>
          </w:tcPr>
          <w:p w14:paraId="4DFF6689">
            <w:pPr>
              <w:jc w:val="center"/>
              <w:rPr>
                <w:rFonts w:hint="eastAsia" w:ascii="宋体" w:hAnsi="宋体" w:eastAsia="宋体" w:cs="宋体"/>
                <w:bCs/>
                <w:szCs w:val="21"/>
              </w:rPr>
            </w:pPr>
            <w:r>
              <w:rPr>
                <w:rFonts w:hint="eastAsia" w:ascii="宋体" w:hAnsi="宋体" w:eastAsia="宋体" w:cs="宋体"/>
                <w:kern w:val="0"/>
                <w:szCs w:val="21"/>
                <w:lang w:bidi="ar"/>
              </w:rPr>
              <w:t>J</w:t>
            </w:r>
            <w:r>
              <w:rPr>
                <w:rFonts w:hint="eastAsia" w:ascii="宋体" w:hAnsi="宋体" w:eastAsia="宋体" w:cs="宋体"/>
                <w:kern w:val="0"/>
                <w:szCs w:val="21"/>
                <w:lang w:bidi="ar"/>
              </w:rPr>
              <w:t>G/T 414 2013</w:t>
            </w:r>
          </w:p>
        </w:tc>
        <w:tc>
          <w:tcPr>
            <w:tcW w:w="4115" w:type="dxa"/>
            <w:gridSpan w:val="2"/>
          </w:tcPr>
          <w:p w14:paraId="5A0D6B09">
            <w:pPr>
              <w:jc w:val="center"/>
              <w:rPr>
                <w:rFonts w:hint="eastAsia" w:ascii="宋体" w:hAnsi="宋体" w:eastAsia="宋体" w:cs="宋体"/>
                <w:bCs/>
                <w:szCs w:val="21"/>
              </w:rPr>
            </w:pPr>
            <w:r>
              <w:rPr>
                <w:rFonts w:hint="eastAsia" w:ascii="宋体" w:hAnsi="宋体" w:eastAsia="宋体" w:cs="宋体"/>
                <w:bCs/>
                <w:szCs w:val="21"/>
              </w:rPr>
              <w:t>≥0</w:t>
            </w:r>
            <w:r>
              <w:rPr>
                <w:rFonts w:hint="eastAsia" w:ascii="宋体" w:hAnsi="宋体" w:eastAsia="宋体" w:cs="宋体"/>
                <w:bCs/>
                <w:szCs w:val="21"/>
              </w:rPr>
              <w:t>.4MP</w:t>
            </w:r>
            <w:r>
              <w:rPr>
                <w:rFonts w:hint="eastAsia" w:ascii="宋体" w:hAnsi="宋体" w:eastAsia="宋体" w:cs="宋体"/>
                <w:bCs/>
                <w:szCs w:val="21"/>
              </w:rPr>
              <w:t>a</w:t>
            </w:r>
          </w:p>
        </w:tc>
      </w:tr>
      <w:tr w14:paraId="516CF585">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1838" w:type="dxa"/>
            <w:vAlign w:val="center"/>
          </w:tcPr>
          <w:p w14:paraId="00641F08">
            <w:pPr>
              <w:widowControl/>
              <w:spacing w:line="320" w:lineRule="exact"/>
              <w:jc w:val="center"/>
              <w:rPr>
                <w:rFonts w:hint="eastAsia" w:ascii="宋体" w:hAnsi="宋体" w:eastAsia="宋体" w:cs="宋体"/>
                <w:spacing w:val="-5"/>
                <w:position w:val="2"/>
                <w:szCs w:val="21"/>
              </w:rPr>
            </w:pPr>
            <w:r>
              <w:rPr>
                <w:rFonts w:hint="eastAsia" w:ascii="宋体" w:hAnsi="宋体" w:eastAsia="宋体" w:cs="宋体"/>
                <w:kern w:val="0"/>
                <w:szCs w:val="21"/>
              </w:rPr>
              <w:t>表面耐污染</w:t>
            </w:r>
          </w:p>
        </w:tc>
        <w:tc>
          <w:tcPr>
            <w:tcW w:w="2395" w:type="dxa"/>
            <w:vAlign w:val="center"/>
          </w:tcPr>
          <w:p w14:paraId="1C072D48">
            <w:pPr>
              <w:pStyle w:val="63"/>
              <w:spacing w:before="165" w:line="187" w:lineRule="auto"/>
              <w:jc w:val="center"/>
              <w:rPr>
                <w:rFonts w:hint="eastAsia" w:ascii="宋体" w:hAnsi="宋体" w:eastAsia="宋体" w:cs="宋体"/>
                <w:spacing w:val="-3"/>
                <w:sz w:val="21"/>
                <w:szCs w:val="21"/>
              </w:rPr>
            </w:pPr>
            <w:r>
              <w:rPr>
                <w:rFonts w:hint="eastAsia" w:ascii="宋体" w:hAnsi="宋体" w:eastAsia="宋体" w:cs="宋体"/>
                <w:sz w:val="21"/>
                <w:szCs w:val="21"/>
                <w:lang w:eastAsia="zh-CN"/>
              </w:rPr>
              <w:t>GB/T 17657-2013</w:t>
            </w:r>
          </w:p>
        </w:tc>
        <w:tc>
          <w:tcPr>
            <w:tcW w:w="4115" w:type="dxa"/>
            <w:gridSpan w:val="2"/>
            <w:vAlign w:val="center"/>
          </w:tcPr>
          <w:p w14:paraId="5A60DF8C">
            <w:pPr>
              <w:widowControl/>
              <w:spacing w:line="320" w:lineRule="exact"/>
              <w:jc w:val="center"/>
              <w:rPr>
                <w:rFonts w:hint="eastAsia" w:ascii="宋体" w:hAnsi="宋体" w:eastAsia="宋体" w:cs="宋体"/>
                <w:spacing w:val="5"/>
                <w:szCs w:val="21"/>
              </w:rPr>
            </w:pPr>
            <w:r>
              <w:rPr>
                <w:rFonts w:hint="eastAsia" w:ascii="宋体" w:hAnsi="宋体" w:eastAsia="宋体" w:cs="宋体"/>
                <w:spacing w:val="5"/>
                <w:szCs w:val="21"/>
              </w:rPr>
              <w:t>无污染和腐蚀痕迹</w:t>
            </w:r>
          </w:p>
        </w:tc>
      </w:tr>
      <w:tr w14:paraId="4AE841D8">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1838" w:type="dxa"/>
            <w:vAlign w:val="center"/>
          </w:tcPr>
          <w:p w14:paraId="5C13CC3A">
            <w:pPr>
              <w:widowControl/>
              <w:spacing w:line="320" w:lineRule="exact"/>
              <w:jc w:val="center"/>
              <w:rPr>
                <w:rFonts w:hint="eastAsia" w:ascii="宋体" w:hAnsi="宋体" w:eastAsia="宋体" w:cs="宋体"/>
                <w:spacing w:val="-5"/>
                <w:position w:val="2"/>
                <w:szCs w:val="21"/>
              </w:rPr>
            </w:pPr>
            <w:r>
              <w:rPr>
                <w:rFonts w:hint="eastAsia" w:ascii="宋体" w:hAnsi="宋体" w:eastAsia="宋体" w:cs="宋体"/>
                <w:szCs w:val="21"/>
              </w:rPr>
              <w:t>表面耐冷热循环</w:t>
            </w:r>
          </w:p>
        </w:tc>
        <w:tc>
          <w:tcPr>
            <w:tcW w:w="2395" w:type="dxa"/>
            <w:vAlign w:val="center"/>
          </w:tcPr>
          <w:p w14:paraId="7E8EAFE6">
            <w:pPr>
              <w:pStyle w:val="63"/>
              <w:spacing w:before="165" w:line="187" w:lineRule="auto"/>
              <w:jc w:val="center"/>
              <w:rPr>
                <w:rFonts w:hint="eastAsia" w:ascii="宋体" w:hAnsi="宋体" w:eastAsia="宋体" w:cs="宋体"/>
                <w:spacing w:val="-3"/>
                <w:sz w:val="21"/>
                <w:szCs w:val="21"/>
              </w:rPr>
            </w:pPr>
            <w:r>
              <w:rPr>
                <w:rFonts w:hint="eastAsia" w:ascii="宋体" w:hAnsi="宋体" w:eastAsia="宋体" w:cs="宋体"/>
                <w:sz w:val="21"/>
                <w:szCs w:val="21"/>
                <w:lang w:eastAsia="zh-CN"/>
              </w:rPr>
              <w:t>GB/T 17657-2013</w:t>
            </w:r>
          </w:p>
        </w:tc>
        <w:tc>
          <w:tcPr>
            <w:tcW w:w="4115" w:type="dxa"/>
            <w:gridSpan w:val="2"/>
            <w:vAlign w:val="center"/>
          </w:tcPr>
          <w:p w14:paraId="42FEFACC">
            <w:pPr>
              <w:widowControl/>
              <w:spacing w:line="320" w:lineRule="exact"/>
              <w:jc w:val="center"/>
              <w:rPr>
                <w:rFonts w:hint="eastAsia" w:ascii="宋体" w:hAnsi="宋体" w:eastAsia="宋体" w:cs="宋体"/>
                <w:spacing w:val="5"/>
                <w:szCs w:val="21"/>
              </w:rPr>
            </w:pPr>
            <w:r>
              <w:rPr>
                <w:rFonts w:hint="eastAsia" w:ascii="宋体" w:hAnsi="宋体" w:eastAsia="宋体" w:cs="宋体"/>
                <w:szCs w:val="21"/>
              </w:rPr>
              <w:t>无龟裂、无鼓泡、无变色、无起皱、无分层</w:t>
            </w:r>
          </w:p>
        </w:tc>
      </w:tr>
      <w:tr w14:paraId="11676647">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1838" w:type="dxa"/>
            <w:vAlign w:val="center"/>
          </w:tcPr>
          <w:p w14:paraId="4B32DE39">
            <w:pPr>
              <w:spacing w:line="320" w:lineRule="exact"/>
              <w:jc w:val="center"/>
              <w:rPr>
                <w:rFonts w:hint="eastAsia" w:ascii="宋体" w:hAnsi="宋体" w:eastAsia="宋体" w:cs="宋体"/>
                <w:spacing w:val="-5"/>
                <w:position w:val="2"/>
                <w:szCs w:val="21"/>
              </w:rPr>
            </w:pPr>
            <w:r>
              <w:rPr>
                <w:rFonts w:hint="eastAsia" w:ascii="宋体" w:hAnsi="宋体" w:eastAsia="宋体" w:cs="宋体"/>
                <w:szCs w:val="21"/>
              </w:rPr>
              <w:t>表面耐干热</w:t>
            </w:r>
          </w:p>
        </w:tc>
        <w:tc>
          <w:tcPr>
            <w:tcW w:w="2395" w:type="dxa"/>
            <w:vAlign w:val="center"/>
          </w:tcPr>
          <w:p w14:paraId="798419FA">
            <w:pPr>
              <w:pStyle w:val="63"/>
              <w:spacing w:before="165" w:line="187" w:lineRule="auto"/>
              <w:jc w:val="center"/>
              <w:rPr>
                <w:rFonts w:hint="eastAsia" w:ascii="宋体" w:hAnsi="宋体" w:eastAsia="宋体" w:cs="宋体"/>
                <w:spacing w:val="-3"/>
                <w:sz w:val="21"/>
                <w:szCs w:val="21"/>
              </w:rPr>
            </w:pPr>
            <w:r>
              <w:rPr>
                <w:rFonts w:hint="eastAsia" w:ascii="宋体" w:hAnsi="宋体" w:eastAsia="宋体" w:cs="宋体"/>
                <w:sz w:val="21"/>
                <w:szCs w:val="21"/>
                <w:lang w:eastAsia="zh-CN"/>
              </w:rPr>
              <w:t>GB/T 17657-2013</w:t>
            </w:r>
          </w:p>
        </w:tc>
        <w:tc>
          <w:tcPr>
            <w:tcW w:w="4115" w:type="dxa"/>
            <w:gridSpan w:val="2"/>
          </w:tcPr>
          <w:p w14:paraId="5BE593E4">
            <w:pPr>
              <w:widowControl/>
              <w:spacing w:line="320" w:lineRule="exact"/>
              <w:jc w:val="center"/>
              <w:rPr>
                <w:rFonts w:hint="eastAsia" w:ascii="宋体" w:hAnsi="宋体" w:eastAsia="宋体" w:cs="宋体"/>
                <w:spacing w:val="5"/>
                <w:szCs w:val="21"/>
              </w:rPr>
            </w:pPr>
            <w:r>
              <w:rPr>
                <w:rFonts w:hint="eastAsia" w:ascii="宋体" w:hAnsi="宋体" w:eastAsia="宋体" w:cs="宋体"/>
                <w:szCs w:val="21"/>
              </w:rPr>
              <w:t>无龟裂、无鼓泡、无变色、无起皱、无分层</w:t>
            </w:r>
          </w:p>
        </w:tc>
      </w:tr>
      <w:tr w14:paraId="67B86FBC">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1838" w:type="dxa"/>
            <w:vAlign w:val="center"/>
          </w:tcPr>
          <w:p w14:paraId="46CB5A1B">
            <w:pPr>
              <w:spacing w:line="320" w:lineRule="exact"/>
              <w:jc w:val="center"/>
              <w:rPr>
                <w:rFonts w:hint="eastAsia" w:ascii="宋体" w:hAnsi="宋体" w:eastAsia="宋体" w:cs="宋体"/>
                <w:spacing w:val="-5"/>
                <w:position w:val="2"/>
                <w:szCs w:val="21"/>
              </w:rPr>
            </w:pPr>
            <w:r>
              <w:rPr>
                <w:rFonts w:hint="eastAsia" w:ascii="宋体" w:hAnsi="宋体" w:eastAsia="宋体" w:cs="宋体"/>
                <w:kern w:val="0"/>
                <w:szCs w:val="21"/>
              </w:rPr>
              <w:t>表面耐湿热</w:t>
            </w:r>
          </w:p>
        </w:tc>
        <w:tc>
          <w:tcPr>
            <w:tcW w:w="2395" w:type="dxa"/>
            <w:vAlign w:val="center"/>
          </w:tcPr>
          <w:p w14:paraId="024C8D03">
            <w:pPr>
              <w:pStyle w:val="63"/>
              <w:spacing w:before="165" w:line="187" w:lineRule="auto"/>
              <w:jc w:val="center"/>
              <w:rPr>
                <w:rFonts w:hint="eastAsia" w:ascii="宋体" w:hAnsi="宋体" w:eastAsia="宋体" w:cs="宋体"/>
                <w:spacing w:val="-3"/>
                <w:sz w:val="21"/>
                <w:szCs w:val="21"/>
              </w:rPr>
            </w:pPr>
            <w:r>
              <w:rPr>
                <w:rFonts w:hint="eastAsia" w:ascii="宋体" w:hAnsi="宋体" w:eastAsia="宋体" w:cs="宋体"/>
                <w:sz w:val="21"/>
                <w:szCs w:val="21"/>
                <w:lang w:eastAsia="zh-CN"/>
              </w:rPr>
              <w:t>GB/T 17657-2013</w:t>
            </w:r>
          </w:p>
        </w:tc>
        <w:tc>
          <w:tcPr>
            <w:tcW w:w="4115" w:type="dxa"/>
            <w:gridSpan w:val="2"/>
          </w:tcPr>
          <w:p w14:paraId="4DCA5F57">
            <w:pPr>
              <w:widowControl/>
              <w:spacing w:line="320" w:lineRule="exact"/>
              <w:jc w:val="center"/>
              <w:rPr>
                <w:rFonts w:hint="eastAsia" w:ascii="宋体" w:hAnsi="宋体" w:eastAsia="宋体" w:cs="宋体"/>
                <w:spacing w:val="5"/>
                <w:szCs w:val="21"/>
              </w:rPr>
            </w:pPr>
            <w:r>
              <w:rPr>
                <w:rFonts w:hint="eastAsia" w:ascii="宋体" w:hAnsi="宋体" w:eastAsia="宋体" w:cs="宋体"/>
                <w:szCs w:val="21"/>
              </w:rPr>
              <w:t>无龟裂、无鼓泡、无变色、无起皱、无分层</w:t>
            </w:r>
          </w:p>
        </w:tc>
      </w:tr>
      <w:tr w14:paraId="60C44FD9">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1838" w:type="dxa"/>
            <w:vMerge w:val="restart"/>
            <w:vAlign w:val="center"/>
          </w:tcPr>
          <w:p w14:paraId="29A37C0E">
            <w:pPr>
              <w:spacing w:line="400" w:lineRule="exact"/>
              <w:jc w:val="center"/>
              <w:rPr>
                <w:rFonts w:hint="eastAsia" w:ascii="宋体" w:hAnsi="宋体" w:eastAsia="宋体" w:cs="宋体"/>
                <w:kern w:val="0"/>
                <w:szCs w:val="21"/>
              </w:rPr>
            </w:pPr>
            <w:r>
              <w:rPr>
                <w:rFonts w:hint="eastAsia" w:ascii="宋体" w:hAnsi="宋体" w:eastAsia="宋体" w:cs="宋体"/>
                <w:szCs w:val="21"/>
              </w:rPr>
              <w:t>燃烧性能等级</w:t>
            </w:r>
          </w:p>
        </w:tc>
        <w:tc>
          <w:tcPr>
            <w:tcW w:w="2395" w:type="dxa"/>
            <w:vMerge w:val="restart"/>
            <w:vAlign w:val="center"/>
          </w:tcPr>
          <w:p w14:paraId="7FDAE91E">
            <w:pPr>
              <w:pStyle w:val="63"/>
              <w:spacing w:before="165" w:line="187" w:lineRule="auto"/>
              <w:jc w:val="center"/>
              <w:rPr>
                <w:rFonts w:hint="eastAsia" w:ascii="宋体" w:hAnsi="宋体" w:eastAsia="宋体" w:cs="宋体"/>
                <w:spacing w:val="-3"/>
                <w:sz w:val="21"/>
                <w:szCs w:val="21"/>
              </w:rPr>
            </w:pPr>
            <w:r>
              <w:rPr>
                <w:rFonts w:hint="eastAsia" w:ascii="宋体" w:hAnsi="宋体" w:eastAsia="宋体" w:cs="宋体"/>
                <w:spacing w:val="-3"/>
                <w:sz w:val="21"/>
                <w:szCs w:val="21"/>
              </w:rPr>
              <w:t>GB 8624</w:t>
            </w:r>
            <w:r>
              <w:rPr>
                <w:rFonts w:hint="eastAsia" w:ascii="宋体" w:hAnsi="宋体" w:eastAsia="宋体" w:cs="宋体"/>
                <w:spacing w:val="-23"/>
                <w:sz w:val="21"/>
                <w:szCs w:val="21"/>
              </w:rPr>
              <w:t xml:space="preserve"> </w:t>
            </w:r>
            <w:r>
              <w:rPr>
                <w:rFonts w:hint="eastAsia" w:ascii="宋体" w:hAnsi="宋体" w:eastAsia="宋体" w:cs="宋体"/>
                <w:spacing w:val="-3"/>
                <w:sz w:val="21"/>
                <w:szCs w:val="21"/>
              </w:rPr>
              <w:t>-2012</w:t>
            </w:r>
          </w:p>
        </w:tc>
        <w:tc>
          <w:tcPr>
            <w:tcW w:w="4115" w:type="dxa"/>
            <w:gridSpan w:val="2"/>
            <w:vAlign w:val="center"/>
          </w:tcPr>
          <w:p w14:paraId="0C2E2168">
            <w:pPr>
              <w:spacing w:line="400" w:lineRule="exact"/>
              <w:jc w:val="center"/>
              <w:rPr>
                <w:rFonts w:hint="eastAsia" w:ascii="宋体" w:hAnsi="宋体" w:eastAsia="宋体" w:cs="宋体"/>
                <w:spacing w:val="5"/>
                <w:szCs w:val="21"/>
              </w:rPr>
            </w:pPr>
            <w:r>
              <w:rPr>
                <w:rFonts w:hint="eastAsia" w:ascii="宋体" w:hAnsi="宋体" w:eastAsia="宋体" w:cs="宋体"/>
                <w:szCs w:val="21"/>
              </w:rPr>
              <w:t>三聚氰胺面：A</w:t>
            </w:r>
            <w:r>
              <w:rPr>
                <w:rFonts w:hint="eastAsia" w:ascii="宋体" w:hAnsi="宋体" w:eastAsia="宋体" w:cs="宋体"/>
                <w:szCs w:val="21"/>
                <w:vertAlign w:val="subscript"/>
              </w:rPr>
              <w:t>2</w:t>
            </w:r>
            <w:r>
              <w:rPr>
                <w:rFonts w:hint="eastAsia" w:ascii="宋体" w:hAnsi="宋体" w:eastAsia="宋体" w:cs="宋体"/>
                <w:szCs w:val="21"/>
              </w:rPr>
              <w:t>级</w:t>
            </w:r>
          </w:p>
        </w:tc>
      </w:tr>
      <w:tr w14:paraId="0281E7D1">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1838" w:type="dxa"/>
            <w:vMerge w:val="continue"/>
            <w:vAlign w:val="center"/>
          </w:tcPr>
          <w:p w14:paraId="66381318">
            <w:pPr>
              <w:spacing w:line="400" w:lineRule="exact"/>
              <w:jc w:val="center"/>
              <w:rPr>
                <w:rFonts w:hint="eastAsia" w:ascii="宋体" w:hAnsi="宋体" w:eastAsia="宋体" w:cs="宋体"/>
                <w:szCs w:val="21"/>
              </w:rPr>
            </w:pPr>
          </w:p>
        </w:tc>
        <w:tc>
          <w:tcPr>
            <w:tcW w:w="2395" w:type="dxa"/>
            <w:vMerge w:val="continue"/>
            <w:vAlign w:val="center"/>
          </w:tcPr>
          <w:p w14:paraId="104162B4">
            <w:pPr>
              <w:pStyle w:val="63"/>
              <w:spacing w:before="165" w:line="187" w:lineRule="auto"/>
              <w:jc w:val="center"/>
              <w:rPr>
                <w:rFonts w:hint="eastAsia" w:ascii="宋体" w:hAnsi="宋体" w:eastAsia="宋体" w:cs="宋体"/>
                <w:spacing w:val="-3"/>
                <w:sz w:val="21"/>
                <w:szCs w:val="21"/>
              </w:rPr>
            </w:pPr>
          </w:p>
        </w:tc>
        <w:tc>
          <w:tcPr>
            <w:tcW w:w="4115" w:type="dxa"/>
            <w:gridSpan w:val="2"/>
            <w:vAlign w:val="center"/>
          </w:tcPr>
          <w:p w14:paraId="377444D8">
            <w:pPr>
              <w:spacing w:line="400" w:lineRule="exact"/>
              <w:jc w:val="center"/>
              <w:rPr>
                <w:rFonts w:hint="eastAsia" w:ascii="宋体" w:hAnsi="宋体" w:eastAsia="宋体" w:cs="宋体"/>
                <w:szCs w:val="21"/>
              </w:rPr>
            </w:pPr>
            <w:r>
              <w:rPr>
                <w:rFonts w:hint="eastAsia" w:ascii="宋体" w:hAnsi="宋体" w:eastAsia="宋体" w:cs="宋体"/>
                <w:szCs w:val="21"/>
              </w:rPr>
              <w:t>PVC饰面：B</w:t>
            </w:r>
            <w:r>
              <w:rPr>
                <w:rFonts w:hint="eastAsia" w:ascii="宋体" w:hAnsi="宋体" w:eastAsia="宋体" w:cs="宋体"/>
                <w:szCs w:val="21"/>
              </w:rPr>
              <w:t>1</w:t>
            </w:r>
            <w:r>
              <w:rPr>
                <w:rFonts w:hint="eastAsia" w:ascii="宋体" w:hAnsi="宋体" w:eastAsia="宋体" w:cs="宋体"/>
                <w:szCs w:val="21"/>
              </w:rPr>
              <w:t>级</w:t>
            </w:r>
          </w:p>
        </w:tc>
      </w:tr>
      <w:tr w14:paraId="019A025B">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1838" w:type="dxa"/>
            <w:vAlign w:val="center"/>
          </w:tcPr>
          <w:p w14:paraId="4CA6EC21">
            <w:pPr>
              <w:widowControl/>
              <w:spacing w:line="320" w:lineRule="exact"/>
              <w:jc w:val="center"/>
              <w:rPr>
                <w:rFonts w:hint="eastAsia" w:ascii="宋体" w:hAnsi="宋体" w:eastAsia="宋体" w:cs="宋体"/>
                <w:kern w:val="0"/>
                <w:szCs w:val="21"/>
              </w:rPr>
            </w:pPr>
            <w:r>
              <w:rPr>
                <w:rFonts w:hint="eastAsia" w:ascii="宋体" w:hAnsi="宋体" w:eastAsia="宋体" w:cs="宋体"/>
                <w:kern w:val="0"/>
                <w:szCs w:val="21"/>
              </w:rPr>
              <w:t>耐光色牢度</w:t>
            </w:r>
          </w:p>
        </w:tc>
        <w:tc>
          <w:tcPr>
            <w:tcW w:w="2395" w:type="dxa"/>
            <w:vAlign w:val="center"/>
          </w:tcPr>
          <w:p w14:paraId="3ABD9877">
            <w:pPr>
              <w:pStyle w:val="63"/>
              <w:spacing w:before="165" w:line="187" w:lineRule="auto"/>
              <w:jc w:val="center"/>
              <w:rPr>
                <w:rFonts w:hint="eastAsia" w:ascii="宋体" w:hAnsi="宋体" w:eastAsia="宋体" w:cs="宋体"/>
                <w:spacing w:val="-3"/>
                <w:sz w:val="21"/>
                <w:szCs w:val="21"/>
              </w:rPr>
            </w:pPr>
            <w:r>
              <w:rPr>
                <w:rFonts w:hint="eastAsia" w:ascii="宋体" w:hAnsi="宋体" w:eastAsia="宋体" w:cs="宋体"/>
                <w:sz w:val="21"/>
                <w:szCs w:val="21"/>
                <w:lang w:eastAsia="zh-CN"/>
              </w:rPr>
              <w:t xml:space="preserve">GB/T </w:t>
            </w:r>
            <w:r>
              <w:rPr>
                <w:rFonts w:hint="eastAsia" w:ascii="宋体" w:hAnsi="宋体" w:eastAsia="宋体" w:cs="宋体"/>
                <w:sz w:val="21"/>
                <w:szCs w:val="21"/>
                <w:lang w:eastAsia="zh-CN"/>
              </w:rPr>
              <w:t>17657-2013</w:t>
            </w:r>
          </w:p>
        </w:tc>
        <w:tc>
          <w:tcPr>
            <w:tcW w:w="4115" w:type="dxa"/>
            <w:gridSpan w:val="2"/>
            <w:vAlign w:val="center"/>
          </w:tcPr>
          <w:p w14:paraId="168EDBFC">
            <w:pPr>
              <w:widowControl/>
              <w:spacing w:line="320" w:lineRule="exact"/>
              <w:jc w:val="center"/>
              <w:rPr>
                <w:rFonts w:hint="eastAsia" w:ascii="宋体" w:hAnsi="宋体" w:eastAsia="宋体" w:cs="宋体"/>
                <w:spacing w:val="5"/>
                <w:szCs w:val="21"/>
              </w:rPr>
            </w:pPr>
            <w:r>
              <w:rPr>
                <w:rFonts w:hint="eastAsia" w:ascii="宋体" w:hAnsi="宋体" w:eastAsia="宋体" w:cs="宋体"/>
                <w:kern w:val="0"/>
                <w:szCs w:val="21"/>
              </w:rPr>
              <w:t>≥</w:t>
            </w:r>
            <w:r>
              <w:rPr>
                <w:rFonts w:hint="eastAsia" w:ascii="宋体" w:hAnsi="宋体" w:eastAsia="宋体" w:cs="宋体"/>
                <w:kern w:val="0"/>
                <w:szCs w:val="21"/>
                <w:lang w:val="en-GB"/>
              </w:rPr>
              <w:t>灰度卡4级</w:t>
            </w:r>
          </w:p>
        </w:tc>
      </w:tr>
      <w:tr w14:paraId="4F3570F1">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5" w:hRule="atLeast"/>
        </w:trPr>
        <w:tc>
          <w:tcPr>
            <w:tcW w:w="8348" w:type="dxa"/>
            <w:gridSpan w:val="4"/>
          </w:tcPr>
          <w:p w14:paraId="0C590C31">
            <w:pPr>
              <w:pStyle w:val="63"/>
              <w:spacing w:before="57" w:line="211" w:lineRule="auto"/>
              <w:ind w:left="124"/>
              <w:rPr>
                <w:rFonts w:hint="eastAsia" w:ascii="宋体" w:hAnsi="宋体" w:eastAsia="宋体" w:cs="宋体"/>
                <w:spacing w:val="5"/>
                <w:sz w:val="21"/>
                <w:szCs w:val="21"/>
                <w:lang w:eastAsia="zh-CN"/>
              </w:rPr>
            </w:pPr>
            <w:r>
              <w:rPr>
                <w:rFonts w:hint="eastAsia" w:ascii="宋体" w:hAnsi="宋体" w:eastAsia="宋体" w:cs="宋体"/>
                <w:b/>
                <w:bCs/>
                <w:spacing w:val="-2"/>
                <w:sz w:val="21"/>
                <w:szCs w:val="21"/>
                <w:lang w:eastAsia="zh-CN"/>
              </w:rPr>
              <w:t>四、 有毒有害物质含量</w:t>
            </w:r>
          </w:p>
        </w:tc>
      </w:tr>
      <w:tr w14:paraId="444D0368">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1" w:hRule="atLeast"/>
        </w:trPr>
        <w:tc>
          <w:tcPr>
            <w:tcW w:w="1838" w:type="dxa"/>
            <w:vMerge w:val="restart"/>
            <w:vAlign w:val="center"/>
          </w:tcPr>
          <w:p w14:paraId="503ABB48">
            <w:pPr>
              <w:pStyle w:val="63"/>
              <w:spacing w:before="137" w:line="243" w:lineRule="exact"/>
              <w:ind w:left="133"/>
              <w:jc w:val="center"/>
              <w:rPr>
                <w:rFonts w:hint="eastAsia" w:ascii="宋体" w:hAnsi="宋体" w:eastAsia="宋体" w:cs="宋体"/>
                <w:b/>
                <w:bCs/>
                <w:spacing w:val="-2"/>
                <w:sz w:val="21"/>
                <w:szCs w:val="21"/>
              </w:rPr>
            </w:pPr>
            <w:r>
              <w:rPr>
                <w:rFonts w:hint="eastAsia" w:ascii="宋体" w:hAnsi="宋体" w:eastAsia="宋体" w:cs="宋体"/>
                <w:spacing w:val="4"/>
                <w:position w:val="2"/>
                <w:sz w:val="21"/>
                <w:szCs w:val="21"/>
              </w:rPr>
              <w:t>甲醛释放量</w:t>
            </w:r>
          </w:p>
        </w:tc>
        <w:tc>
          <w:tcPr>
            <w:tcW w:w="2395" w:type="dxa"/>
            <w:vAlign w:val="center"/>
          </w:tcPr>
          <w:p w14:paraId="782FA6B3">
            <w:pPr>
              <w:pStyle w:val="63"/>
              <w:spacing w:before="165" w:line="187"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GB/T</w:t>
            </w:r>
            <w:r>
              <w:rPr>
                <w:rFonts w:hint="eastAsia" w:ascii="宋体" w:hAnsi="宋体" w:eastAsia="宋体" w:cs="宋体"/>
                <w:sz w:val="21"/>
                <w:szCs w:val="21"/>
                <w:lang w:eastAsia="zh-CN"/>
              </w:rPr>
              <w:t xml:space="preserve"> </w:t>
            </w:r>
            <w:r>
              <w:rPr>
                <w:rFonts w:hint="eastAsia" w:ascii="宋体" w:hAnsi="宋体" w:eastAsia="宋体" w:cs="宋体"/>
                <w:sz w:val="21"/>
                <w:szCs w:val="21"/>
                <w:lang w:eastAsia="zh-CN"/>
              </w:rPr>
              <w:t>39600-2021</w:t>
            </w:r>
          </w:p>
        </w:tc>
        <w:tc>
          <w:tcPr>
            <w:tcW w:w="4115" w:type="dxa"/>
            <w:gridSpan w:val="2"/>
            <w:vAlign w:val="center"/>
          </w:tcPr>
          <w:p w14:paraId="571B104B">
            <w:pPr>
              <w:pStyle w:val="63"/>
              <w:spacing w:before="146" w:line="230" w:lineRule="exact"/>
              <w:ind w:left="120"/>
              <w:jc w:val="center"/>
              <w:rPr>
                <w:rFonts w:hint="eastAsia" w:ascii="宋体" w:hAnsi="宋体" w:eastAsia="宋体" w:cs="宋体"/>
                <w:b/>
                <w:bCs/>
                <w:spacing w:val="-2"/>
                <w:sz w:val="21"/>
                <w:szCs w:val="21"/>
              </w:rPr>
            </w:pPr>
            <w:r>
              <w:rPr>
                <w:rFonts w:hint="eastAsia" w:ascii="宋体" w:hAnsi="宋体" w:eastAsia="宋体" w:cs="宋体"/>
                <w:position w:val="3"/>
                <w:sz w:val="21"/>
                <w:szCs w:val="21"/>
              </w:rPr>
              <w:t>E</w:t>
            </w:r>
            <w:r>
              <w:rPr>
                <w:rFonts w:hint="eastAsia" w:ascii="宋体" w:hAnsi="宋体" w:eastAsia="宋体" w:cs="宋体"/>
                <w:position w:val="3"/>
                <w:sz w:val="21"/>
                <w:szCs w:val="21"/>
              </w:rPr>
              <w:t>0</w:t>
            </w:r>
            <w:r>
              <w:rPr>
                <w:rFonts w:hint="eastAsia" w:ascii="宋体" w:hAnsi="宋体" w:eastAsia="宋体" w:cs="宋体"/>
                <w:spacing w:val="6"/>
                <w:position w:val="3"/>
                <w:sz w:val="21"/>
                <w:szCs w:val="21"/>
              </w:rPr>
              <w:t xml:space="preserve"> 级≤0.05</w:t>
            </w:r>
            <w:r>
              <w:rPr>
                <w:rFonts w:hint="eastAsia" w:ascii="宋体" w:hAnsi="宋体" w:eastAsia="宋体" w:cs="宋体"/>
                <w:position w:val="3"/>
                <w:sz w:val="21"/>
                <w:szCs w:val="21"/>
              </w:rPr>
              <w:t>mg</w:t>
            </w:r>
            <w:r>
              <w:rPr>
                <w:rFonts w:hint="eastAsia" w:ascii="宋体" w:hAnsi="宋体" w:eastAsia="宋体" w:cs="宋体"/>
                <w:spacing w:val="6"/>
                <w:position w:val="3"/>
                <w:sz w:val="21"/>
                <w:szCs w:val="21"/>
              </w:rPr>
              <w:t>/m</w:t>
            </w:r>
            <w:r>
              <w:rPr>
                <w:rFonts w:hint="eastAsia" w:ascii="宋体" w:hAnsi="宋体" w:eastAsia="宋体" w:cs="宋体"/>
                <w:spacing w:val="6"/>
                <w:position w:val="3"/>
                <w:sz w:val="21"/>
                <w:szCs w:val="21"/>
                <w:vertAlign w:val="superscript"/>
              </w:rPr>
              <w:t>3</w:t>
            </w:r>
          </w:p>
        </w:tc>
      </w:tr>
      <w:tr w14:paraId="1B54D324">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1" w:hRule="atLeast"/>
        </w:trPr>
        <w:tc>
          <w:tcPr>
            <w:tcW w:w="1838" w:type="dxa"/>
            <w:vMerge w:val="continue"/>
          </w:tcPr>
          <w:p w14:paraId="598897C7">
            <w:pPr>
              <w:pStyle w:val="63"/>
              <w:spacing w:before="137" w:line="243" w:lineRule="exact"/>
              <w:ind w:left="133"/>
              <w:jc w:val="center"/>
              <w:rPr>
                <w:rFonts w:hint="eastAsia" w:ascii="宋体" w:hAnsi="宋体" w:eastAsia="宋体" w:cs="宋体"/>
                <w:spacing w:val="4"/>
                <w:position w:val="2"/>
                <w:sz w:val="21"/>
                <w:szCs w:val="21"/>
              </w:rPr>
            </w:pPr>
          </w:p>
        </w:tc>
        <w:tc>
          <w:tcPr>
            <w:tcW w:w="2395" w:type="dxa"/>
            <w:vAlign w:val="center"/>
          </w:tcPr>
          <w:p w14:paraId="683395D1">
            <w:pPr>
              <w:pStyle w:val="63"/>
              <w:spacing w:before="165" w:line="187"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GB/T</w:t>
            </w:r>
            <w:r>
              <w:rPr>
                <w:rFonts w:hint="eastAsia" w:ascii="宋体" w:hAnsi="宋体" w:eastAsia="宋体" w:cs="宋体"/>
                <w:sz w:val="21"/>
                <w:szCs w:val="21"/>
                <w:lang w:eastAsia="zh-CN"/>
              </w:rPr>
              <w:t xml:space="preserve"> </w:t>
            </w:r>
            <w:r>
              <w:rPr>
                <w:rFonts w:hint="eastAsia" w:ascii="宋体" w:hAnsi="宋体" w:eastAsia="宋体" w:cs="宋体"/>
                <w:sz w:val="21"/>
                <w:szCs w:val="21"/>
                <w:lang w:eastAsia="zh-CN"/>
              </w:rPr>
              <w:t>39600-2021</w:t>
            </w:r>
          </w:p>
        </w:tc>
        <w:tc>
          <w:tcPr>
            <w:tcW w:w="4115" w:type="dxa"/>
            <w:gridSpan w:val="2"/>
            <w:vAlign w:val="center"/>
          </w:tcPr>
          <w:p w14:paraId="1E075BAE">
            <w:pPr>
              <w:pStyle w:val="63"/>
              <w:spacing w:before="146" w:line="230" w:lineRule="exact"/>
              <w:ind w:left="120"/>
              <w:jc w:val="center"/>
              <w:rPr>
                <w:rFonts w:hint="eastAsia" w:ascii="宋体" w:hAnsi="宋体" w:eastAsia="宋体" w:cs="宋体"/>
                <w:position w:val="3"/>
                <w:sz w:val="21"/>
                <w:szCs w:val="21"/>
              </w:rPr>
            </w:pPr>
            <w:r>
              <w:rPr>
                <w:rFonts w:hint="eastAsia" w:ascii="宋体" w:hAnsi="宋体" w:eastAsia="宋体" w:cs="宋体"/>
                <w:position w:val="3"/>
                <w:sz w:val="21"/>
                <w:szCs w:val="21"/>
              </w:rPr>
              <w:t>E</w:t>
            </w:r>
            <w:r>
              <w:rPr>
                <w:rFonts w:hint="eastAsia" w:ascii="宋体" w:hAnsi="宋体" w:eastAsia="宋体" w:cs="宋体"/>
                <w:position w:val="3"/>
                <w:sz w:val="21"/>
                <w:szCs w:val="21"/>
              </w:rPr>
              <w:t>NF</w:t>
            </w:r>
            <w:r>
              <w:rPr>
                <w:rFonts w:hint="eastAsia" w:ascii="宋体" w:hAnsi="宋体" w:eastAsia="宋体" w:cs="宋体"/>
                <w:spacing w:val="6"/>
                <w:position w:val="3"/>
                <w:sz w:val="21"/>
                <w:szCs w:val="21"/>
              </w:rPr>
              <w:t xml:space="preserve"> 级≤0.0</w:t>
            </w:r>
            <w:r>
              <w:rPr>
                <w:rFonts w:hint="eastAsia" w:ascii="宋体" w:hAnsi="宋体" w:eastAsia="宋体" w:cs="宋体"/>
                <w:spacing w:val="6"/>
                <w:position w:val="3"/>
                <w:sz w:val="21"/>
                <w:szCs w:val="21"/>
              </w:rPr>
              <w:t>25</w:t>
            </w:r>
            <w:r>
              <w:rPr>
                <w:rFonts w:hint="eastAsia" w:ascii="宋体" w:hAnsi="宋体" w:eastAsia="宋体" w:cs="宋体"/>
                <w:position w:val="3"/>
                <w:sz w:val="21"/>
                <w:szCs w:val="21"/>
              </w:rPr>
              <w:t>mg</w:t>
            </w:r>
            <w:r>
              <w:rPr>
                <w:rFonts w:hint="eastAsia" w:ascii="宋体" w:hAnsi="宋体" w:eastAsia="宋体" w:cs="宋体"/>
                <w:spacing w:val="6"/>
                <w:position w:val="3"/>
                <w:sz w:val="21"/>
                <w:szCs w:val="21"/>
              </w:rPr>
              <w:t>/m</w:t>
            </w:r>
            <w:r>
              <w:rPr>
                <w:rFonts w:hint="eastAsia" w:ascii="宋体" w:hAnsi="宋体" w:eastAsia="宋体" w:cs="宋体"/>
                <w:spacing w:val="6"/>
                <w:position w:val="3"/>
                <w:sz w:val="21"/>
                <w:szCs w:val="21"/>
                <w:vertAlign w:val="superscript"/>
              </w:rPr>
              <w:t>3</w:t>
            </w:r>
          </w:p>
        </w:tc>
      </w:tr>
      <w:tr w14:paraId="3F33F8D7">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1" w:hRule="atLeast"/>
        </w:trPr>
        <w:tc>
          <w:tcPr>
            <w:tcW w:w="1838" w:type="dxa"/>
          </w:tcPr>
          <w:p w14:paraId="2034D702">
            <w:pPr>
              <w:pStyle w:val="63"/>
              <w:spacing w:before="137" w:line="243" w:lineRule="exact"/>
              <w:ind w:left="133"/>
              <w:jc w:val="center"/>
              <w:rPr>
                <w:rFonts w:hint="eastAsia" w:ascii="宋体" w:hAnsi="宋体" w:eastAsia="宋体" w:cs="宋体"/>
                <w:spacing w:val="4"/>
                <w:position w:val="2"/>
                <w:sz w:val="21"/>
                <w:szCs w:val="21"/>
              </w:rPr>
            </w:pPr>
            <w:r>
              <w:rPr>
                <w:rFonts w:hint="eastAsia" w:ascii="宋体" w:hAnsi="宋体" w:eastAsia="宋体" w:cs="宋体"/>
                <w:spacing w:val="4"/>
                <w:position w:val="2"/>
                <w:sz w:val="21"/>
                <w:szCs w:val="21"/>
              </w:rPr>
              <w:t>放射性</w:t>
            </w:r>
            <w:r>
              <w:rPr>
                <w:rFonts w:hint="eastAsia" w:ascii="宋体" w:hAnsi="宋体" w:eastAsia="宋体" w:cs="宋体"/>
                <w:spacing w:val="4"/>
                <w:position w:val="2"/>
                <w:sz w:val="21"/>
                <w:szCs w:val="21"/>
                <w:lang w:eastAsia="zh-CN"/>
              </w:rPr>
              <w:t>核素限量</w:t>
            </w:r>
          </w:p>
        </w:tc>
        <w:tc>
          <w:tcPr>
            <w:tcW w:w="2395" w:type="dxa"/>
            <w:vAlign w:val="center"/>
          </w:tcPr>
          <w:p w14:paraId="262933C8">
            <w:pPr>
              <w:pStyle w:val="63"/>
              <w:spacing w:before="165" w:line="187" w:lineRule="auto"/>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GB</w:t>
            </w:r>
            <w:r>
              <w:rPr>
                <w:rFonts w:hint="eastAsia" w:ascii="宋体" w:hAnsi="宋体" w:eastAsia="宋体" w:cs="宋体"/>
                <w:sz w:val="21"/>
                <w:szCs w:val="21"/>
                <w:lang w:eastAsia="zh-CN"/>
              </w:rPr>
              <w:t xml:space="preserve"> </w:t>
            </w:r>
            <w:r>
              <w:rPr>
                <w:rFonts w:hint="eastAsia" w:ascii="宋体" w:hAnsi="宋体" w:eastAsia="宋体" w:cs="宋体"/>
                <w:sz w:val="21"/>
                <w:szCs w:val="21"/>
                <w:lang w:eastAsia="zh-CN"/>
              </w:rPr>
              <w:t>6566-2010</w:t>
            </w:r>
          </w:p>
        </w:tc>
        <w:tc>
          <w:tcPr>
            <w:tcW w:w="4115" w:type="dxa"/>
            <w:gridSpan w:val="2"/>
            <w:vAlign w:val="center"/>
          </w:tcPr>
          <w:p w14:paraId="15B44126">
            <w:pPr>
              <w:pStyle w:val="63"/>
              <w:spacing w:before="146" w:line="230" w:lineRule="exact"/>
              <w:ind w:left="120"/>
              <w:jc w:val="center"/>
              <w:rPr>
                <w:rFonts w:hint="eastAsia" w:ascii="宋体" w:hAnsi="宋体" w:eastAsia="宋体" w:cs="宋体"/>
                <w:position w:val="3"/>
                <w:sz w:val="21"/>
                <w:szCs w:val="21"/>
              </w:rPr>
            </w:pPr>
            <w:r>
              <w:rPr>
                <w:rFonts w:hint="eastAsia" w:ascii="宋体" w:hAnsi="宋体" w:eastAsia="宋体" w:cs="宋体"/>
                <w:position w:val="3"/>
                <w:sz w:val="21"/>
                <w:szCs w:val="21"/>
              </w:rPr>
              <w:t>符合GB6566 规定</w:t>
            </w:r>
          </w:p>
        </w:tc>
      </w:tr>
      <w:tr w14:paraId="55C20D75">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1" w:hRule="atLeast"/>
        </w:trPr>
        <w:tc>
          <w:tcPr>
            <w:tcW w:w="8348" w:type="dxa"/>
            <w:gridSpan w:val="4"/>
          </w:tcPr>
          <w:p w14:paraId="47DE261F">
            <w:pPr>
              <w:widowControl/>
              <w:rPr>
                <w:rFonts w:hint="eastAsia" w:ascii="宋体" w:hAnsi="宋体" w:eastAsia="宋体" w:cs="宋体"/>
                <w:kern w:val="0"/>
                <w:szCs w:val="21"/>
              </w:rPr>
            </w:pPr>
            <w:r>
              <w:rPr>
                <w:rFonts w:hint="eastAsia" w:ascii="宋体" w:hAnsi="宋体" w:eastAsia="宋体" w:cs="宋体"/>
                <w:kern w:val="0"/>
                <w:szCs w:val="21"/>
              </w:rPr>
              <w:t>注1</w:t>
            </w:r>
            <w:r>
              <w:rPr>
                <w:rFonts w:hint="eastAsia" w:ascii="宋体" w:hAnsi="宋体" w:eastAsia="宋体" w:cs="宋体"/>
                <w:kern w:val="0"/>
                <w:szCs w:val="21"/>
              </w:rPr>
              <w:t>：其它未单独明确的理化性能指标，均要求达到现行国标规定；</w:t>
            </w:r>
          </w:p>
          <w:p w14:paraId="3069612F">
            <w:pPr>
              <w:pStyle w:val="63"/>
              <w:spacing w:before="146" w:line="230" w:lineRule="exact"/>
              <w:ind w:left="120"/>
              <w:jc w:val="left"/>
              <w:rPr>
                <w:rFonts w:hint="eastAsia" w:ascii="宋体" w:hAnsi="宋体" w:eastAsia="宋体" w:cs="宋体"/>
                <w:position w:val="3"/>
                <w:sz w:val="21"/>
                <w:szCs w:val="21"/>
                <w:lang w:eastAsia="zh-CN"/>
              </w:rPr>
            </w:pPr>
            <w:r>
              <w:rPr>
                <w:rFonts w:hint="eastAsia" w:ascii="宋体" w:hAnsi="宋体" w:eastAsia="宋体" w:cs="宋体"/>
                <w:kern w:val="0"/>
                <w:sz w:val="21"/>
                <w:szCs w:val="21"/>
                <w:lang w:eastAsia="zh-CN"/>
              </w:rPr>
              <w:t>注</w:t>
            </w:r>
            <w:r>
              <w:rPr>
                <w:rFonts w:hint="eastAsia" w:ascii="宋体" w:hAnsi="宋体" w:eastAsia="宋体" w:cs="宋体"/>
                <w:kern w:val="0"/>
                <w:sz w:val="21"/>
                <w:szCs w:val="21"/>
                <w:lang w:eastAsia="zh-CN"/>
              </w:rPr>
              <w:t>2</w:t>
            </w:r>
            <w:r>
              <w:rPr>
                <w:rFonts w:hint="eastAsia" w:ascii="宋体" w:hAnsi="宋体" w:eastAsia="宋体" w:cs="宋体"/>
                <w:kern w:val="0"/>
                <w:sz w:val="21"/>
                <w:szCs w:val="21"/>
                <w:lang w:eastAsia="zh-CN"/>
              </w:rPr>
              <w:t>：经供需双方协议可调整，但必须满足国家强制标准。</w:t>
            </w:r>
          </w:p>
        </w:tc>
      </w:tr>
    </w:tbl>
    <w:p w14:paraId="108B22FD">
      <w:pPr>
        <w:jc w:val="center"/>
        <w:rPr>
          <w:rFonts w:hint="eastAsia" w:ascii="宋体" w:hAnsi="宋体" w:eastAsia="宋体" w:cs="宋体"/>
          <w:sz w:val="20"/>
        </w:rPr>
      </w:pPr>
    </w:p>
    <w:p w14:paraId="44CA0373">
      <w:pPr>
        <w:jc w:val="center"/>
        <w:rPr>
          <w:rFonts w:hint="eastAsia" w:ascii="宋体" w:hAnsi="宋体" w:eastAsia="宋体" w:cs="宋体"/>
          <w:sz w:val="20"/>
        </w:rPr>
      </w:pPr>
    </w:p>
    <w:p w14:paraId="14F32DD1">
      <w:pPr>
        <w:rPr>
          <w:rFonts w:hint="eastAsia" w:ascii="宋体" w:hAnsi="宋体" w:eastAsia="宋体" w:cs="宋体"/>
          <w:b/>
        </w:rPr>
      </w:pPr>
    </w:p>
    <w:p w14:paraId="50317900">
      <w:pPr>
        <w:rPr>
          <w:rFonts w:hint="eastAsia" w:ascii="宋体" w:hAnsi="宋体" w:eastAsia="宋体" w:cs="宋体"/>
          <w:b/>
        </w:rPr>
      </w:pPr>
    </w:p>
    <w:p w14:paraId="14FBD92F">
      <w:pPr>
        <w:rPr>
          <w:rFonts w:hint="eastAsia" w:ascii="宋体" w:hAnsi="宋体" w:eastAsia="宋体" w:cs="宋体"/>
          <w:b/>
        </w:rPr>
      </w:pPr>
    </w:p>
    <w:p w14:paraId="1CC78DEF">
      <w:pPr>
        <w:rPr>
          <w:rFonts w:hint="eastAsia" w:ascii="宋体" w:hAnsi="宋体" w:eastAsia="宋体" w:cs="宋体"/>
          <w:b/>
        </w:rPr>
      </w:pPr>
    </w:p>
    <w:p w14:paraId="2E9CC398">
      <w:pPr>
        <w:rPr>
          <w:rFonts w:hint="eastAsia" w:ascii="宋体" w:hAnsi="宋体" w:eastAsia="宋体" w:cs="宋体"/>
          <w:b/>
        </w:rPr>
      </w:pPr>
    </w:p>
    <w:p w14:paraId="4F0879C8">
      <w:pPr>
        <w:jc w:val="left"/>
        <w:rPr>
          <w:rFonts w:hint="eastAsia" w:ascii="宋体" w:hAnsi="宋体" w:eastAsia="宋体" w:cs="宋体"/>
          <w:b/>
        </w:rPr>
      </w:pPr>
    </w:p>
    <w:p w14:paraId="1334C626">
      <w:pPr>
        <w:jc w:val="left"/>
        <w:rPr>
          <w:rFonts w:hint="eastAsia" w:ascii="宋体" w:hAnsi="宋体" w:eastAsia="宋体" w:cs="宋体"/>
          <w:b/>
        </w:rPr>
      </w:pPr>
    </w:p>
    <w:p w14:paraId="6AA26722">
      <w:pPr>
        <w:jc w:val="left"/>
        <w:rPr>
          <w:rFonts w:hint="eastAsia" w:ascii="宋体" w:hAnsi="宋体" w:eastAsia="宋体" w:cs="宋体"/>
          <w:b/>
        </w:rPr>
      </w:pPr>
    </w:p>
    <w:p w14:paraId="690E530E">
      <w:pPr>
        <w:jc w:val="left"/>
        <w:rPr>
          <w:rFonts w:hint="eastAsia" w:ascii="宋体" w:hAnsi="宋体" w:eastAsia="宋体" w:cs="宋体"/>
          <w:b/>
        </w:rPr>
      </w:pPr>
    </w:p>
    <w:p w14:paraId="28EA32E7">
      <w:pPr>
        <w:jc w:val="left"/>
        <w:rPr>
          <w:rFonts w:hint="eastAsia" w:ascii="宋体" w:hAnsi="宋体" w:eastAsia="宋体" w:cs="宋体"/>
          <w:b/>
        </w:rPr>
      </w:pPr>
    </w:p>
    <w:p w14:paraId="735B808E">
      <w:pPr>
        <w:jc w:val="left"/>
        <w:rPr>
          <w:rFonts w:hint="eastAsia" w:ascii="宋体" w:hAnsi="宋体" w:eastAsia="宋体" w:cs="宋体"/>
          <w:b/>
        </w:rPr>
      </w:pPr>
      <w:r>
        <w:rPr>
          <w:rFonts w:hint="eastAsia" w:ascii="宋体" w:hAnsi="宋体" w:eastAsia="宋体" w:cs="宋体"/>
          <w:b/>
        </w:rPr>
        <w:t>3</w:t>
      </w:r>
      <w:r>
        <w:rPr>
          <w:rFonts w:hint="eastAsia" w:ascii="宋体" w:hAnsi="宋体" w:eastAsia="宋体" w:cs="宋体"/>
          <w:b/>
        </w:rPr>
        <w:t>.</w:t>
      </w:r>
      <w:r>
        <w:rPr>
          <w:rFonts w:hint="eastAsia" w:ascii="宋体" w:hAnsi="宋体" w:eastAsia="宋体" w:cs="宋体"/>
          <w:b/>
        </w:rPr>
        <w:t>2</w:t>
      </w:r>
      <w:r>
        <w:rPr>
          <w:rFonts w:hint="eastAsia" w:ascii="宋体" w:hAnsi="宋体" w:eastAsia="宋体" w:cs="宋体"/>
          <w:b/>
        </w:rPr>
        <w:t xml:space="preserve"> 轻钢龙骨</w:t>
      </w:r>
    </w:p>
    <w:p w14:paraId="185FB56F">
      <w:pPr>
        <w:rPr>
          <w:rFonts w:hint="eastAsia" w:ascii="宋体" w:hAnsi="宋体" w:eastAsia="宋体" w:cs="宋体"/>
        </w:rPr>
      </w:pPr>
      <w:r>
        <w:rPr>
          <w:rFonts w:hint="eastAsia" w:ascii="宋体" w:hAnsi="宋体" w:eastAsia="宋体" w:cs="宋体"/>
        </w:rPr>
        <w:t>3.2.1</w:t>
      </w:r>
      <w:r>
        <w:rPr>
          <w:rFonts w:hint="eastAsia" w:ascii="宋体" w:hAnsi="宋体" w:eastAsia="宋体" w:cs="宋体"/>
        </w:rPr>
        <w:t>龙骨</w:t>
      </w:r>
      <w:r>
        <w:rPr>
          <w:rFonts w:hint="eastAsia" w:ascii="宋体" w:hAnsi="宋体" w:eastAsia="宋体" w:cs="宋体"/>
        </w:rPr>
        <w:t>的</w:t>
      </w:r>
      <w:r>
        <w:rPr>
          <w:rFonts w:hint="eastAsia" w:ascii="宋体" w:hAnsi="宋体" w:eastAsia="宋体" w:cs="宋体"/>
        </w:rPr>
        <w:t>外观</w:t>
      </w:r>
      <w:r>
        <w:rPr>
          <w:rFonts w:hint="eastAsia" w:ascii="宋体" w:hAnsi="宋体" w:eastAsia="宋体" w:cs="宋体"/>
        </w:rPr>
        <w:t>、规格尺寸及偏差</w:t>
      </w:r>
      <w:r>
        <w:rPr>
          <w:rFonts w:hint="eastAsia" w:ascii="宋体" w:hAnsi="宋体" w:eastAsia="宋体" w:cs="宋体"/>
        </w:rPr>
        <w:t>满足以下要求；</w:t>
      </w:r>
    </w:p>
    <w:tbl>
      <w:tblPr>
        <w:tblStyle w:val="55"/>
        <w:tblpPr w:leftFromText="180" w:rightFromText="180" w:vertAnchor="text" w:horzAnchor="margin" w:tblpY="50"/>
        <w:tblW w:w="8790" w:type="dxa"/>
        <w:tblInd w:w="0" w:type="dxa"/>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122"/>
        <w:gridCol w:w="2111"/>
        <w:gridCol w:w="15"/>
        <w:gridCol w:w="4542"/>
      </w:tblGrid>
      <w:tr w14:paraId="0CD3339E">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trPr>
        <w:tc>
          <w:tcPr>
            <w:tcW w:w="2122" w:type="dxa"/>
          </w:tcPr>
          <w:p w14:paraId="2AC021E4">
            <w:pPr>
              <w:pStyle w:val="63"/>
              <w:spacing w:before="81" w:line="209" w:lineRule="auto"/>
              <w:ind w:left="124"/>
              <w:jc w:val="center"/>
              <w:rPr>
                <w:rFonts w:hint="eastAsia" w:ascii="宋体" w:hAnsi="宋体" w:eastAsia="宋体" w:cs="宋体"/>
                <w:b/>
                <w:bCs/>
                <w:spacing w:val="-3"/>
                <w:sz w:val="21"/>
                <w:szCs w:val="21"/>
                <w:lang w:eastAsia="zh-CN"/>
              </w:rPr>
            </w:pPr>
            <w:r>
              <w:rPr>
                <w:rFonts w:hint="eastAsia" w:ascii="宋体" w:hAnsi="宋体" w:eastAsia="宋体" w:cs="宋体"/>
                <w:b/>
                <w:bCs/>
                <w:spacing w:val="6"/>
                <w:sz w:val="21"/>
                <w:szCs w:val="21"/>
              </w:rPr>
              <w:t>项目</w:t>
            </w:r>
          </w:p>
        </w:tc>
        <w:tc>
          <w:tcPr>
            <w:tcW w:w="2126" w:type="dxa"/>
            <w:gridSpan w:val="2"/>
          </w:tcPr>
          <w:p w14:paraId="27E0F502">
            <w:pPr>
              <w:pStyle w:val="63"/>
              <w:spacing w:before="81" w:line="209" w:lineRule="auto"/>
              <w:ind w:left="124"/>
              <w:jc w:val="center"/>
              <w:rPr>
                <w:rFonts w:hint="eastAsia" w:ascii="宋体" w:hAnsi="宋体" w:eastAsia="宋体" w:cs="宋体"/>
                <w:b/>
                <w:bCs/>
                <w:spacing w:val="-3"/>
                <w:sz w:val="21"/>
                <w:szCs w:val="21"/>
                <w:lang w:eastAsia="zh-CN"/>
              </w:rPr>
            </w:pPr>
            <w:r>
              <w:rPr>
                <w:rFonts w:hint="eastAsia" w:ascii="宋体" w:hAnsi="宋体" w:eastAsia="宋体" w:cs="宋体"/>
                <w:b/>
                <w:bCs/>
                <w:spacing w:val="8"/>
                <w:sz w:val="21"/>
                <w:szCs w:val="21"/>
              </w:rPr>
              <w:t>参考标准</w:t>
            </w:r>
          </w:p>
        </w:tc>
        <w:tc>
          <w:tcPr>
            <w:tcW w:w="4542" w:type="dxa"/>
          </w:tcPr>
          <w:p w14:paraId="7C2404A5">
            <w:pPr>
              <w:pStyle w:val="63"/>
              <w:spacing w:before="81" w:line="209" w:lineRule="auto"/>
              <w:ind w:left="124"/>
              <w:jc w:val="center"/>
              <w:rPr>
                <w:rFonts w:hint="eastAsia" w:ascii="宋体" w:hAnsi="宋体" w:eastAsia="宋体" w:cs="宋体"/>
                <w:b/>
                <w:bCs/>
                <w:spacing w:val="-3"/>
                <w:sz w:val="21"/>
                <w:szCs w:val="21"/>
                <w:lang w:eastAsia="zh-CN"/>
              </w:rPr>
            </w:pPr>
            <w:r>
              <w:rPr>
                <w:rFonts w:hint="eastAsia" w:ascii="宋体" w:hAnsi="宋体" w:eastAsia="宋体" w:cs="宋体"/>
                <w:b/>
                <w:bCs/>
                <w:spacing w:val="8"/>
                <w:sz w:val="21"/>
                <w:szCs w:val="21"/>
              </w:rPr>
              <w:t>标准</w:t>
            </w:r>
            <w:r>
              <w:rPr>
                <w:rFonts w:hint="eastAsia" w:ascii="宋体" w:hAnsi="宋体" w:eastAsia="宋体" w:cs="宋体"/>
                <w:b/>
                <w:bCs/>
                <w:spacing w:val="8"/>
                <w:sz w:val="21"/>
                <w:szCs w:val="21"/>
                <w:lang w:eastAsia="zh-CN"/>
              </w:rPr>
              <w:t>要求</w:t>
            </w:r>
          </w:p>
        </w:tc>
      </w:tr>
      <w:tr w14:paraId="69644AF1">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trPr>
        <w:tc>
          <w:tcPr>
            <w:tcW w:w="8790" w:type="dxa"/>
            <w:gridSpan w:val="4"/>
          </w:tcPr>
          <w:p w14:paraId="1D6FE9AD">
            <w:pPr>
              <w:pStyle w:val="63"/>
              <w:spacing w:before="81" w:line="209" w:lineRule="auto"/>
              <w:ind w:left="124"/>
              <w:rPr>
                <w:rFonts w:hint="eastAsia" w:ascii="宋体" w:hAnsi="宋体" w:eastAsia="宋体" w:cs="宋体"/>
                <w:sz w:val="21"/>
                <w:szCs w:val="21"/>
              </w:rPr>
            </w:pPr>
            <w:r>
              <w:rPr>
                <w:rFonts w:hint="eastAsia" w:ascii="宋体" w:hAnsi="宋体" w:eastAsia="宋体" w:cs="宋体"/>
                <w:b/>
                <w:bCs/>
                <w:spacing w:val="-3"/>
                <w:sz w:val="21"/>
                <w:szCs w:val="21"/>
                <w:lang w:eastAsia="zh-CN"/>
              </w:rPr>
              <w:t>一、</w:t>
            </w:r>
            <w:r>
              <w:rPr>
                <w:rFonts w:hint="eastAsia" w:ascii="宋体" w:hAnsi="宋体" w:eastAsia="宋体" w:cs="宋体"/>
                <w:b/>
                <w:bCs/>
                <w:spacing w:val="-3"/>
                <w:sz w:val="21"/>
                <w:szCs w:val="21"/>
              </w:rPr>
              <w:t>外观质量</w:t>
            </w:r>
          </w:p>
        </w:tc>
      </w:tr>
      <w:tr w14:paraId="10146523">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3" w:hRule="atLeast"/>
        </w:trPr>
        <w:tc>
          <w:tcPr>
            <w:tcW w:w="2122" w:type="dxa"/>
            <w:vAlign w:val="center"/>
          </w:tcPr>
          <w:p w14:paraId="479BE920">
            <w:pPr>
              <w:pStyle w:val="63"/>
              <w:spacing w:before="54" w:line="221" w:lineRule="auto"/>
              <w:jc w:val="center"/>
              <w:rPr>
                <w:rFonts w:hint="eastAsia" w:ascii="宋体" w:hAnsi="宋体" w:eastAsia="宋体" w:cs="宋体"/>
                <w:sz w:val="21"/>
                <w:szCs w:val="21"/>
              </w:rPr>
            </w:pPr>
            <w:r>
              <w:rPr>
                <w:rFonts w:hint="eastAsia" w:ascii="宋体" w:hAnsi="宋体" w:eastAsia="宋体" w:cs="宋体"/>
                <w:spacing w:val="9"/>
                <w:sz w:val="21"/>
                <w:szCs w:val="21"/>
              </w:rPr>
              <w:t>产品表观缺陷</w:t>
            </w:r>
          </w:p>
        </w:tc>
        <w:tc>
          <w:tcPr>
            <w:tcW w:w="2111" w:type="dxa"/>
            <w:vAlign w:val="center"/>
          </w:tcPr>
          <w:p w14:paraId="434B47D7">
            <w:pPr>
              <w:pStyle w:val="63"/>
              <w:spacing w:before="54" w:line="259" w:lineRule="exact"/>
              <w:jc w:val="center"/>
              <w:rPr>
                <w:rFonts w:hint="eastAsia" w:ascii="宋体" w:hAnsi="宋体" w:eastAsia="宋体" w:cs="宋体"/>
                <w:sz w:val="21"/>
                <w:szCs w:val="21"/>
              </w:rPr>
            </w:pPr>
            <w:r>
              <w:rPr>
                <w:rFonts w:hint="eastAsia" w:ascii="宋体" w:hAnsi="宋体" w:eastAsia="宋体" w:cs="宋体"/>
                <w:sz w:val="20"/>
                <w:szCs w:val="32"/>
              </w:rPr>
              <w:t>GB/T11981-2008</w:t>
            </w:r>
          </w:p>
        </w:tc>
        <w:tc>
          <w:tcPr>
            <w:tcW w:w="4557" w:type="dxa"/>
            <w:gridSpan w:val="2"/>
            <w:vAlign w:val="center"/>
          </w:tcPr>
          <w:p w14:paraId="3A0FED6E">
            <w:pPr>
              <w:widowControl/>
              <w:jc w:val="left"/>
              <w:rPr>
                <w:rFonts w:hint="eastAsia" w:ascii="宋体" w:hAnsi="宋体" w:eastAsia="宋体" w:cs="宋体"/>
                <w:spacing w:val="-14"/>
                <w:szCs w:val="21"/>
              </w:rPr>
            </w:pPr>
            <w:r>
              <w:rPr>
                <w:rFonts w:hint="eastAsia" w:ascii="宋体" w:hAnsi="宋体" w:eastAsia="宋体" w:cs="宋体"/>
                <w:kern w:val="0"/>
                <w:szCs w:val="21"/>
                <w:lang w:bidi="ar"/>
              </w:rPr>
              <w:t>龙骨外形要平整、棱角清晰,切口不应有毛刺和变形。镀锌层应无起皮、起瘤、脱落等缺陷,无影响使用的腐蚀、损伤、麻点,每米长度内面积不大于1cm</w:t>
            </w:r>
            <w:r>
              <w:rPr>
                <w:rFonts w:hint="eastAsia" w:ascii="宋体" w:hAnsi="宋体" w:eastAsia="宋体" w:cs="宋体"/>
                <w:kern w:val="0"/>
                <w:szCs w:val="21"/>
                <w:vertAlign w:val="superscript"/>
                <w:lang w:bidi="ar"/>
              </w:rPr>
              <w:t>2</w:t>
            </w:r>
            <w:r>
              <w:rPr>
                <w:rFonts w:hint="eastAsia" w:ascii="宋体" w:hAnsi="宋体" w:eastAsia="宋体" w:cs="宋体"/>
                <w:kern w:val="0"/>
                <w:szCs w:val="21"/>
                <w:lang w:bidi="ar"/>
              </w:rPr>
              <w:t>的黑斑不多于3处。涂层应无气泡、划伤、漏涂颜色不均等影响使用的缺陷。</w:t>
            </w:r>
          </w:p>
        </w:tc>
      </w:tr>
      <w:tr w14:paraId="262488F0">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1" w:hRule="atLeast"/>
        </w:trPr>
        <w:tc>
          <w:tcPr>
            <w:tcW w:w="8790" w:type="dxa"/>
            <w:gridSpan w:val="4"/>
          </w:tcPr>
          <w:p w14:paraId="7978B0D3">
            <w:pPr>
              <w:pStyle w:val="63"/>
              <w:spacing w:before="77" w:line="211" w:lineRule="auto"/>
              <w:ind w:left="124"/>
              <w:jc w:val="left"/>
              <w:rPr>
                <w:rFonts w:hint="eastAsia" w:ascii="宋体" w:hAnsi="宋体" w:eastAsia="宋体" w:cs="宋体"/>
                <w:sz w:val="21"/>
                <w:szCs w:val="21"/>
              </w:rPr>
            </w:pPr>
            <w:r>
              <w:rPr>
                <w:rFonts w:hint="eastAsia" w:ascii="宋体" w:hAnsi="宋体" w:eastAsia="宋体" w:cs="宋体"/>
                <w:b/>
                <w:bCs/>
                <w:spacing w:val="-2"/>
                <w:sz w:val="21"/>
                <w:szCs w:val="21"/>
                <w:lang w:eastAsia="zh-CN"/>
              </w:rPr>
              <w:t>二、</w:t>
            </w:r>
            <w:r>
              <w:rPr>
                <w:rFonts w:hint="eastAsia" w:ascii="宋体" w:hAnsi="宋体" w:eastAsia="宋体" w:cs="宋体"/>
                <w:b/>
                <w:bCs/>
                <w:spacing w:val="-2"/>
                <w:sz w:val="21"/>
                <w:szCs w:val="21"/>
              </w:rPr>
              <w:t>形状和尺寸偏差</w:t>
            </w:r>
          </w:p>
        </w:tc>
      </w:tr>
      <w:tr w14:paraId="3EE49657">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 w:hRule="atLeast"/>
        </w:trPr>
        <w:tc>
          <w:tcPr>
            <w:tcW w:w="2122" w:type="dxa"/>
          </w:tcPr>
          <w:p w14:paraId="62A62372">
            <w:pPr>
              <w:pStyle w:val="63"/>
              <w:spacing w:before="40" w:line="258" w:lineRule="exact"/>
              <w:ind w:left="117"/>
              <w:jc w:val="center"/>
              <w:rPr>
                <w:rFonts w:hint="eastAsia" w:ascii="宋体" w:hAnsi="宋体" w:eastAsia="宋体" w:cs="宋体"/>
                <w:sz w:val="21"/>
                <w:szCs w:val="21"/>
              </w:rPr>
            </w:pPr>
            <w:r>
              <w:rPr>
                <w:rFonts w:hint="eastAsia" w:ascii="宋体" w:hAnsi="宋体" w:eastAsia="宋体" w:cs="宋体"/>
                <w:spacing w:val="-2"/>
                <w:position w:val="2"/>
                <w:sz w:val="21"/>
                <w:szCs w:val="21"/>
              </w:rPr>
              <w:t>长</w:t>
            </w:r>
            <w:r>
              <w:rPr>
                <w:rFonts w:hint="eastAsia" w:ascii="宋体" w:hAnsi="宋体" w:eastAsia="宋体" w:cs="宋体"/>
                <w:spacing w:val="-2"/>
                <w:position w:val="2"/>
                <w:sz w:val="21"/>
                <w:szCs w:val="21"/>
                <w:lang w:eastAsia="zh-CN"/>
              </w:rPr>
              <w:t>度</w:t>
            </w:r>
            <w:r>
              <w:rPr>
                <w:rFonts w:hint="eastAsia" w:ascii="宋体" w:hAnsi="宋体" w:eastAsia="宋体" w:cs="宋体"/>
                <w:spacing w:val="-2"/>
                <w:position w:val="2"/>
                <w:sz w:val="21"/>
                <w:szCs w:val="21"/>
              </w:rPr>
              <w:t>偏差</w:t>
            </w:r>
          </w:p>
        </w:tc>
        <w:tc>
          <w:tcPr>
            <w:tcW w:w="2111" w:type="dxa"/>
          </w:tcPr>
          <w:p w14:paraId="1AAAB877">
            <w:pPr>
              <w:pStyle w:val="63"/>
              <w:spacing w:before="47" w:line="259" w:lineRule="exact"/>
              <w:jc w:val="center"/>
              <w:rPr>
                <w:rFonts w:hint="eastAsia" w:ascii="宋体" w:hAnsi="宋体" w:eastAsia="宋体" w:cs="宋体"/>
                <w:sz w:val="21"/>
                <w:szCs w:val="21"/>
              </w:rPr>
            </w:pPr>
            <w:r>
              <w:rPr>
                <w:rFonts w:hint="eastAsia" w:ascii="宋体" w:hAnsi="宋体" w:eastAsia="宋体" w:cs="宋体"/>
                <w:sz w:val="20"/>
                <w:szCs w:val="32"/>
              </w:rPr>
              <w:t>GB/T11981-2008</w:t>
            </w:r>
          </w:p>
        </w:tc>
        <w:tc>
          <w:tcPr>
            <w:tcW w:w="4557" w:type="dxa"/>
            <w:gridSpan w:val="2"/>
          </w:tcPr>
          <w:p w14:paraId="22735DDC">
            <w:pPr>
              <w:pStyle w:val="63"/>
              <w:spacing w:before="95" w:line="195" w:lineRule="auto"/>
              <w:ind w:left="132"/>
              <w:jc w:val="center"/>
              <w:rPr>
                <w:rFonts w:hint="eastAsia" w:ascii="宋体" w:hAnsi="宋体" w:eastAsia="宋体" w:cs="宋体"/>
                <w:sz w:val="21"/>
                <w:szCs w:val="21"/>
              </w:rPr>
            </w:pPr>
            <w:r>
              <w:rPr>
                <w:rFonts w:hint="eastAsia" w:ascii="宋体" w:hAnsi="宋体" w:eastAsia="宋体" w:cs="宋体"/>
                <w:spacing w:val="2"/>
                <w:sz w:val="21"/>
                <w:szCs w:val="21"/>
                <w:lang w:eastAsia="zh-CN"/>
              </w:rPr>
              <w:t>-</w:t>
            </w:r>
            <w:r>
              <w:rPr>
                <w:rFonts w:hint="eastAsia" w:ascii="宋体" w:hAnsi="宋体" w:eastAsia="宋体" w:cs="宋体"/>
                <w:spacing w:val="2"/>
                <w:sz w:val="21"/>
                <w:szCs w:val="21"/>
                <w:lang w:eastAsia="zh-CN"/>
              </w:rPr>
              <w:t>5</w:t>
            </w:r>
            <w:r>
              <w:rPr>
                <w:rFonts w:hint="eastAsia" w:ascii="宋体" w:hAnsi="宋体" w:eastAsia="宋体" w:cs="宋体"/>
                <w:sz w:val="21"/>
                <w:szCs w:val="21"/>
              </w:rPr>
              <w:t xml:space="preserve"> mm</w:t>
            </w:r>
            <w:r>
              <w:rPr>
                <w:rFonts w:hint="eastAsia" w:ascii="宋体" w:hAnsi="宋体" w:eastAsia="宋体" w:cs="宋体"/>
                <w:spacing w:val="2"/>
                <w:sz w:val="21"/>
                <w:szCs w:val="21"/>
              </w:rPr>
              <w:t>≤</w:t>
            </w:r>
            <w:r>
              <w:rPr>
                <w:rFonts w:hint="eastAsia" w:ascii="宋体" w:hAnsi="宋体" w:eastAsia="宋体" w:cs="宋体"/>
                <w:spacing w:val="2"/>
                <w:sz w:val="21"/>
                <w:szCs w:val="21"/>
                <w:lang w:eastAsia="zh-CN"/>
              </w:rPr>
              <w:t>X</w:t>
            </w:r>
            <w:r>
              <w:rPr>
                <w:rFonts w:hint="eastAsia" w:ascii="宋体" w:hAnsi="宋体" w:eastAsia="宋体" w:cs="宋体"/>
                <w:spacing w:val="2"/>
                <w:sz w:val="21"/>
                <w:szCs w:val="21"/>
              </w:rPr>
              <w:t>≤</w:t>
            </w:r>
            <w:r>
              <w:rPr>
                <w:rFonts w:hint="eastAsia" w:ascii="宋体" w:hAnsi="宋体" w:eastAsia="宋体" w:cs="宋体"/>
                <w:spacing w:val="2"/>
                <w:sz w:val="21"/>
                <w:szCs w:val="21"/>
                <w:lang w:eastAsia="zh-CN"/>
              </w:rPr>
              <w:t>5</w:t>
            </w:r>
            <w:r>
              <w:rPr>
                <w:rFonts w:hint="eastAsia" w:ascii="宋体" w:hAnsi="宋体" w:eastAsia="宋体" w:cs="宋体"/>
                <w:sz w:val="21"/>
                <w:szCs w:val="21"/>
              </w:rPr>
              <w:t>mm</w:t>
            </w:r>
          </w:p>
        </w:tc>
      </w:tr>
      <w:tr w14:paraId="6E097A20">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 w:hRule="atLeast"/>
        </w:trPr>
        <w:tc>
          <w:tcPr>
            <w:tcW w:w="2122" w:type="dxa"/>
            <w:vMerge w:val="restart"/>
          </w:tcPr>
          <w:p w14:paraId="62686424">
            <w:pPr>
              <w:pStyle w:val="63"/>
              <w:spacing w:before="40" w:line="258" w:lineRule="exact"/>
              <w:ind w:left="117"/>
              <w:jc w:val="center"/>
              <w:rPr>
                <w:rFonts w:hint="eastAsia" w:ascii="宋体" w:hAnsi="宋体" w:eastAsia="宋体" w:cs="宋体"/>
                <w:spacing w:val="-2"/>
                <w:position w:val="2"/>
                <w:sz w:val="21"/>
                <w:szCs w:val="21"/>
                <w:lang w:eastAsia="zh-CN"/>
              </w:rPr>
            </w:pPr>
            <w:r>
              <w:rPr>
                <w:rFonts w:hint="eastAsia" w:ascii="宋体" w:hAnsi="宋体" w:eastAsia="宋体" w:cs="宋体"/>
                <w:spacing w:val="-2"/>
                <w:position w:val="2"/>
                <w:sz w:val="21"/>
                <w:szCs w:val="21"/>
                <w:lang w:eastAsia="zh-CN"/>
              </w:rPr>
              <w:t>平直度</w:t>
            </w:r>
          </w:p>
        </w:tc>
        <w:tc>
          <w:tcPr>
            <w:tcW w:w="2111" w:type="dxa"/>
          </w:tcPr>
          <w:p w14:paraId="59D69F6E">
            <w:pPr>
              <w:pStyle w:val="63"/>
              <w:spacing w:before="47" w:line="259" w:lineRule="exact"/>
              <w:jc w:val="center"/>
              <w:rPr>
                <w:rFonts w:hint="eastAsia" w:ascii="宋体" w:hAnsi="宋体" w:eastAsia="宋体" w:cs="宋体"/>
                <w:position w:val="3"/>
                <w:sz w:val="21"/>
                <w:szCs w:val="21"/>
              </w:rPr>
            </w:pPr>
            <w:r>
              <w:rPr>
                <w:rFonts w:hint="eastAsia" w:ascii="宋体" w:hAnsi="宋体" w:eastAsia="宋体" w:cs="宋体"/>
                <w:sz w:val="20"/>
                <w:szCs w:val="32"/>
              </w:rPr>
              <w:t>GB/T11981-2008</w:t>
            </w:r>
          </w:p>
        </w:tc>
        <w:tc>
          <w:tcPr>
            <w:tcW w:w="4557" w:type="dxa"/>
            <w:gridSpan w:val="2"/>
          </w:tcPr>
          <w:p w14:paraId="19AF1D73">
            <w:pPr>
              <w:pStyle w:val="63"/>
              <w:spacing w:before="95" w:line="195" w:lineRule="auto"/>
              <w:ind w:left="132"/>
              <w:jc w:val="center"/>
              <w:rPr>
                <w:rFonts w:hint="eastAsia" w:ascii="宋体" w:hAnsi="宋体" w:eastAsia="宋体" w:cs="宋体"/>
                <w:sz w:val="21"/>
                <w:szCs w:val="21"/>
              </w:rPr>
            </w:pPr>
            <w:r>
              <w:rPr>
                <w:rFonts w:hint="eastAsia" w:ascii="宋体" w:hAnsi="宋体" w:eastAsia="宋体" w:cs="宋体"/>
                <w:spacing w:val="2"/>
                <w:sz w:val="21"/>
                <w:szCs w:val="21"/>
                <w:lang w:eastAsia="zh-CN"/>
              </w:rPr>
              <w:t>侧面：</w:t>
            </w:r>
            <w:r>
              <w:rPr>
                <w:rFonts w:hint="eastAsia" w:ascii="宋体" w:hAnsi="宋体" w:eastAsia="宋体" w:cs="宋体"/>
                <w:spacing w:val="2"/>
                <w:sz w:val="21"/>
                <w:szCs w:val="21"/>
                <w:lang w:eastAsia="zh-CN"/>
              </w:rPr>
              <w:t>X</w:t>
            </w:r>
            <w:r>
              <w:rPr>
                <w:rFonts w:hint="eastAsia" w:ascii="宋体" w:hAnsi="宋体" w:eastAsia="宋体" w:cs="宋体"/>
                <w:spacing w:val="2"/>
                <w:sz w:val="21"/>
                <w:szCs w:val="21"/>
              </w:rPr>
              <w:t>≤</w:t>
            </w:r>
            <w:r>
              <w:rPr>
                <w:rFonts w:hint="eastAsia" w:ascii="宋体" w:hAnsi="宋体" w:eastAsia="宋体" w:cs="宋体"/>
                <w:spacing w:val="2"/>
                <w:sz w:val="21"/>
                <w:szCs w:val="21"/>
                <w:lang w:eastAsia="zh-CN"/>
              </w:rPr>
              <w:t>1.0</w:t>
            </w:r>
            <w:r>
              <w:rPr>
                <w:rFonts w:hint="eastAsia" w:ascii="宋体" w:hAnsi="宋体" w:eastAsia="宋体" w:cs="宋体"/>
                <w:sz w:val="21"/>
                <w:szCs w:val="21"/>
              </w:rPr>
              <w:t>mm</w:t>
            </w:r>
            <w:r>
              <w:rPr>
                <w:rFonts w:hint="eastAsia" w:ascii="宋体" w:hAnsi="宋体" w:eastAsia="宋体" w:cs="宋体"/>
                <w:sz w:val="21"/>
                <w:szCs w:val="21"/>
              </w:rPr>
              <w:t>/1000mm</w:t>
            </w:r>
          </w:p>
        </w:tc>
      </w:tr>
      <w:tr w14:paraId="1A0FF4D4">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 w:hRule="atLeast"/>
        </w:trPr>
        <w:tc>
          <w:tcPr>
            <w:tcW w:w="2122" w:type="dxa"/>
            <w:vMerge w:val="continue"/>
          </w:tcPr>
          <w:p w14:paraId="7C9F040C">
            <w:pPr>
              <w:pStyle w:val="63"/>
              <w:spacing w:before="41" w:line="258" w:lineRule="exact"/>
              <w:ind w:left="113"/>
              <w:jc w:val="center"/>
              <w:rPr>
                <w:rFonts w:hint="eastAsia" w:ascii="宋体" w:hAnsi="宋体" w:eastAsia="宋体" w:cs="宋体"/>
                <w:sz w:val="21"/>
                <w:szCs w:val="21"/>
              </w:rPr>
            </w:pPr>
          </w:p>
        </w:tc>
        <w:tc>
          <w:tcPr>
            <w:tcW w:w="2111" w:type="dxa"/>
          </w:tcPr>
          <w:p w14:paraId="7B6B4C3F">
            <w:pPr>
              <w:pStyle w:val="63"/>
              <w:spacing w:before="48" w:line="259" w:lineRule="exact"/>
              <w:jc w:val="center"/>
              <w:rPr>
                <w:rFonts w:hint="eastAsia" w:ascii="宋体" w:hAnsi="宋体" w:eastAsia="宋体" w:cs="宋体"/>
                <w:sz w:val="21"/>
                <w:szCs w:val="21"/>
              </w:rPr>
            </w:pPr>
            <w:r>
              <w:rPr>
                <w:rFonts w:hint="eastAsia" w:ascii="宋体" w:hAnsi="宋体" w:eastAsia="宋体" w:cs="宋体"/>
                <w:sz w:val="20"/>
                <w:szCs w:val="32"/>
              </w:rPr>
              <w:t>GB/T11981-2008</w:t>
            </w:r>
          </w:p>
        </w:tc>
        <w:tc>
          <w:tcPr>
            <w:tcW w:w="4557" w:type="dxa"/>
            <w:gridSpan w:val="2"/>
          </w:tcPr>
          <w:p w14:paraId="5E5911E2">
            <w:pPr>
              <w:pStyle w:val="63"/>
              <w:spacing w:before="113" w:line="164" w:lineRule="auto"/>
              <w:ind w:left="125"/>
              <w:jc w:val="center"/>
              <w:rPr>
                <w:rFonts w:hint="eastAsia" w:ascii="宋体" w:hAnsi="宋体" w:eastAsia="宋体" w:cs="宋体"/>
                <w:sz w:val="21"/>
                <w:szCs w:val="21"/>
              </w:rPr>
            </w:pPr>
            <w:r>
              <w:rPr>
                <w:rFonts w:hint="eastAsia" w:ascii="宋体" w:hAnsi="宋体" w:eastAsia="宋体" w:cs="宋体"/>
                <w:spacing w:val="2"/>
                <w:sz w:val="21"/>
                <w:szCs w:val="21"/>
                <w:lang w:eastAsia="zh-CN"/>
              </w:rPr>
              <w:t>底面：</w:t>
            </w:r>
            <w:r>
              <w:rPr>
                <w:rFonts w:hint="eastAsia" w:ascii="宋体" w:hAnsi="宋体" w:eastAsia="宋体" w:cs="宋体"/>
                <w:spacing w:val="2"/>
                <w:sz w:val="21"/>
                <w:szCs w:val="21"/>
                <w:lang w:eastAsia="zh-CN"/>
              </w:rPr>
              <w:t xml:space="preserve"> X</w:t>
            </w:r>
            <w:r>
              <w:rPr>
                <w:rFonts w:hint="eastAsia" w:ascii="宋体" w:hAnsi="宋体" w:eastAsia="宋体" w:cs="宋体"/>
                <w:spacing w:val="2"/>
                <w:sz w:val="21"/>
                <w:szCs w:val="21"/>
              </w:rPr>
              <w:t>≤</w:t>
            </w:r>
            <w:r>
              <w:rPr>
                <w:rFonts w:hint="eastAsia" w:ascii="宋体" w:hAnsi="宋体" w:eastAsia="宋体" w:cs="宋体"/>
                <w:spacing w:val="2"/>
                <w:sz w:val="21"/>
                <w:szCs w:val="21"/>
                <w:lang w:eastAsia="zh-CN"/>
              </w:rPr>
              <w:t>2.0</w:t>
            </w:r>
            <w:r>
              <w:rPr>
                <w:rFonts w:hint="eastAsia" w:ascii="宋体" w:hAnsi="宋体" w:eastAsia="宋体" w:cs="宋体"/>
                <w:sz w:val="21"/>
                <w:szCs w:val="21"/>
              </w:rPr>
              <w:t>mm</w:t>
            </w:r>
            <w:r>
              <w:rPr>
                <w:rFonts w:hint="eastAsia" w:ascii="宋体" w:hAnsi="宋体" w:eastAsia="宋体" w:cs="宋体"/>
                <w:sz w:val="21"/>
                <w:szCs w:val="21"/>
              </w:rPr>
              <w:t>/1000mm</w:t>
            </w:r>
          </w:p>
        </w:tc>
      </w:tr>
      <w:tr w14:paraId="7840688C">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 w:hRule="atLeast"/>
        </w:trPr>
        <w:tc>
          <w:tcPr>
            <w:tcW w:w="2122" w:type="dxa"/>
          </w:tcPr>
          <w:p w14:paraId="713027CE">
            <w:pPr>
              <w:pStyle w:val="63"/>
              <w:spacing w:before="41" w:line="258" w:lineRule="exact"/>
              <w:ind w:left="113"/>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弯曲半径</w:t>
            </w:r>
          </w:p>
        </w:tc>
        <w:tc>
          <w:tcPr>
            <w:tcW w:w="2111" w:type="dxa"/>
          </w:tcPr>
          <w:p w14:paraId="5F73EBEA">
            <w:pPr>
              <w:pStyle w:val="63"/>
              <w:spacing w:before="48" w:line="259" w:lineRule="exact"/>
              <w:jc w:val="center"/>
              <w:rPr>
                <w:rFonts w:hint="eastAsia" w:ascii="宋体" w:hAnsi="宋体" w:eastAsia="宋体" w:cs="宋体"/>
                <w:sz w:val="21"/>
                <w:szCs w:val="21"/>
              </w:rPr>
            </w:pPr>
            <w:r>
              <w:rPr>
                <w:rFonts w:hint="eastAsia" w:ascii="宋体" w:hAnsi="宋体" w:eastAsia="宋体" w:cs="宋体"/>
                <w:sz w:val="20"/>
                <w:szCs w:val="32"/>
              </w:rPr>
              <w:t>GB/T11981-2008</w:t>
            </w:r>
          </w:p>
        </w:tc>
        <w:tc>
          <w:tcPr>
            <w:tcW w:w="4557" w:type="dxa"/>
            <w:gridSpan w:val="2"/>
          </w:tcPr>
          <w:p w14:paraId="7D2E675D">
            <w:pPr>
              <w:pStyle w:val="63"/>
              <w:spacing w:before="113" w:line="164" w:lineRule="auto"/>
              <w:ind w:left="125"/>
              <w:jc w:val="center"/>
              <w:rPr>
                <w:rFonts w:hint="eastAsia" w:ascii="宋体" w:hAnsi="宋体" w:eastAsia="宋体" w:cs="宋体"/>
                <w:spacing w:val="2"/>
                <w:sz w:val="21"/>
                <w:szCs w:val="21"/>
                <w:lang w:eastAsia="zh-CN"/>
              </w:rPr>
            </w:pPr>
            <w:r>
              <w:rPr>
                <w:rFonts w:hint="eastAsia" w:ascii="宋体" w:hAnsi="宋体" w:eastAsia="宋体" w:cs="宋体"/>
                <w:spacing w:val="2"/>
                <w:sz w:val="21"/>
                <w:szCs w:val="21"/>
                <w:lang w:eastAsia="zh-CN"/>
              </w:rPr>
              <w:t>≤1</w:t>
            </w:r>
            <w:r>
              <w:rPr>
                <w:rFonts w:hint="eastAsia" w:ascii="宋体" w:hAnsi="宋体" w:eastAsia="宋体" w:cs="宋体"/>
                <w:spacing w:val="2"/>
                <w:sz w:val="21"/>
                <w:szCs w:val="21"/>
                <w:lang w:eastAsia="zh-CN"/>
              </w:rPr>
              <w:t>.75</w:t>
            </w:r>
            <w:r>
              <w:rPr>
                <w:rFonts w:hint="eastAsia" w:ascii="宋体" w:hAnsi="宋体" w:eastAsia="宋体" w:cs="宋体"/>
                <w:spacing w:val="2"/>
                <w:sz w:val="21"/>
                <w:szCs w:val="21"/>
                <w:lang w:eastAsia="zh-CN"/>
              </w:rPr>
              <w:t>mm</w:t>
            </w:r>
          </w:p>
        </w:tc>
      </w:tr>
      <w:tr w14:paraId="659911ED">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1" w:hRule="atLeast"/>
        </w:trPr>
        <w:tc>
          <w:tcPr>
            <w:tcW w:w="2122" w:type="dxa"/>
          </w:tcPr>
          <w:p w14:paraId="59F7B62C">
            <w:pPr>
              <w:pStyle w:val="63"/>
              <w:spacing w:before="41" w:line="258" w:lineRule="exact"/>
              <w:ind w:left="113"/>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角度偏差</w:t>
            </w:r>
          </w:p>
        </w:tc>
        <w:tc>
          <w:tcPr>
            <w:tcW w:w="2111" w:type="dxa"/>
          </w:tcPr>
          <w:p w14:paraId="0F14A4CE">
            <w:pPr>
              <w:pStyle w:val="63"/>
              <w:spacing w:before="48" w:line="259" w:lineRule="exact"/>
              <w:jc w:val="center"/>
              <w:rPr>
                <w:rFonts w:hint="eastAsia" w:ascii="宋体" w:hAnsi="宋体" w:eastAsia="宋体" w:cs="宋体"/>
                <w:sz w:val="21"/>
                <w:szCs w:val="21"/>
              </w:rPr>
            </w:pPr>
            <w:r>
              <w:rPr>
                <w:rFonts w:hint="eastAsia" w:ascii="宋体" w:hAnsi="宋体" w:eastAsia="宋体" w:cs="宋体"/>
                <w:sz w:val="20"/>
                <w:szCs w:val="32"/>
              </w:rPr>
              <w:t>GB/T11981-2008</w:t>
            </w:r>
          </w:p>
        </w:tc>
        <w:tc>
          <w:tcPr>
            <w:tcW w:w="4557" w:type="dxa"/>
            <w:gridSpan w:val="2"/>
          </w:tcPr>
          <w:p w14:paraId="26033F1D">
            <w:pPr>
              <w:pStyle w:val="63"/>
              <w:spacing w:before="113" w:line="164" w:lineRule="auto"/>
              <w:ind w:left="125"/>
              <w:jc w:val="center"/>
              <w:rPr>
                <w:rFonts w:hint="eastAsia" w:ascii="宋体" w:hAnsi="宋体" w:eastAsia="宋体" w:cs="宋体"/>
                <w:spacing w:val="2"/>
                <w:sz w:val="21"/>
                <w:szCs w:val="21"/>
                <w:lang w:eastAsia="zh-CN"/>
              </w:rPr>
            </w:pPr>
            <w:r>
              <w:rPr>
                <w:rFonts w:hint="eastAsia" w:ascii="宋体" w:hAnsi="宋体" w:eastAsia="宋体" w:cs="宋体"/>
                <w:spacing w:val="2"/>
                <w:sz w:val="21"/>
                <w:szCs w:val="21"/>
                <w:lang w:eastAsia="zh-CN"/>
              </w:rPr>
              <w:t>B≤</w:t>
            </w:r>
            <w:r>
              <w:rPr>
                <w:rFonts w:hint="eastAsia" w:ascii="宋体" w:hAnsi="宋体" w:eastAsia="宋体" w:cs="宋体"/>
                <w:spacing w:val="2"/>
                <w:sz w:val="21"/>
                <w:szCs w:val="21"/>
                <w:lang w:eastAsia="zh-CN"/>
              </w:rPr>
              <w:t>18</w:t>
            </w:r>
            <w:r>
              <w:rPr>
                <w:rFonts w:hint="eastAsia" w:ascii="宋体" w:hAnsi="宋体" w:eastAsia="宋体" w:cs="宋体"/>
                <w:spacing w:val="2"/>
                <w:sz w:val="21"/>
                <w:szCs w:val="21"/>
                <w:lang w:eastAsia="zh-CN"/>
              </w:rPr>
              <w:t>mm，允许偏差≤2°；B＞1</w:t>
            </w:r>
            <w:r>
              <w:rPr>
                <w:rFonts w:hint="eastAsia" w:ascii="宋体" w:hAnsi="宋体" w:eastAsia="宋体" w:cs="宋体"/>
                <w:spacing w:val="2"/>
                <w:sz w:val="21"/>
                <w:szCs w:val="21"/>
                <w:lang w:eastAsia="zh-CN"/>
              </w:rPr>
              <w:t>8</w:t>
            </w:r>
            <w:r>
              <w:rPr>
                <w:rFonts w:hint="eastAsia" w:ascii="宋体" w:hAnsi="宋体" w:eastAsia="宋体" w:cs="宋体"/>
                <w:spacing w:val="2"/>
                <w:sz w:val="21"/>
                <w:szCs w:val="21"/>
                <w:lang w:eastAsia="zh-CN"/>
              </w:rPr>
              <w:t>mm，允许偏差≤1°</w:t>
            </w:r>
            <w:r>
              <w:rPr>
                <w:rFonts w:hint="eastAsia" w:ascii="宋体" w:hAnsi="宋体" w:eastAsia="宋体" w:cs="宋体"/>
                <w:spacing w:val="2"/>
                <w:sz w:val="21"/>
                <w:szCs w:val="21"/>
                <w:lang w:eastAsia="zh-CN"/>
              </w:rPr>
              <w:t>30</w:t>
            </w:r>
            <w:r>
              <w:rPr>
                <w:rFonts w:hint="eastAsia" w:ascii="宋体" w:hAnsi="宋体" w:eastAsia="宋体" w:cs="宋体"/>
                <w:spacing w:val="2"/>
                <w:sz w:val="21"/>
                <w:szCs w:val="21"/>
                <w:lang w:eastAsia="zh-CN"/>
              </w:rPr>
              <w:t>′</w:t>
            </w:r>
          </w:p>
        </w:tc>
      </w:tr>
      <w:tr w14:paraId="21C72E48">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1" w:hRule="atLeast"/>
        </w:trPr>
        <w:tc>
          <w:tcPr>
            <w:tcW w:w="8790" w:type="dxa"/>
            <w:gridSpan w:val="4"/>
          </w:tcPr>
          <w:p w14:paraId="3C519B7F">
            <w:pPr>
              <w:pStyle w:val="63"/>
              <w:spacing w:before="100" w:line="208" w:lineRule="auto"/>
              <w:ind w:left="124"/>
              <w:rPr>
                <w:rFonts w:hint="eastAsia" w:ascii="宋体" w:hAnsi="宋体" w:eastAsia="宋体" w:cs="宋体"/>
                <w:sz w:val="21"/>
                <w:szCs w:val="21"/>
              </w:rPr>
            </w:pPr>
            <w:r>
              <w:rPr>
                <w:rFonts w:hint="eastAsia" w:ascii="宋体" w:hAnsi="宋体" w:eastAsia="宋体" w:cs="宋体"/>
                <w:b/>
                <w:bCs/>
                <w:spacing w:val="-3"/>
                <w:sz w:val="21"/>
                <w:szCs w:val="21"/>
                <w:lang w:eastAsia="zh-CN"/>
              </w:rPr>
              <w:t>三、</w:t>
            </w:r>
            <w:r>
              <w:rPr>
                <w:rFonts w:hint="eastAsia" w:ascii="宋体" w:hAnsi="宋体" w:eastAsia="宋体" w:cs="宋体"/>
                <w:b/>
                <w:bCs/>
                <w:spacing w:val="-3"/>
                <w:sz w:val="21"/>
                <w:szCs w:val="21"/>
              </w:rPr>
              <w:t>物性指标</w:t>
            </w:r>
          </w:p>
        </w:tc>
      </w:tr>
      <w:tr w14:paraId="764C7762">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3" w:hRule="atLeast"/>
        </w:trPr>
        <w:tc>
          <w:tcPr>
            <w:tcW w:w="2122" w:type="dxa"/>
          </w:tcPr>
          <w:p w14:paraId="71473D25">
            <w:pPr>
              <w:pStyle w:val="63"/>
              <w:spacing w:before="22" w:line="247" w:lineRule="exact"/>
              <w:ind w:left="116"/>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双面镀锌量/（g</w:t>
            </w:r>
            <w:r>
              <w:rPr>
                <w:rFonts w:hint="eastAsia" w:ascii="宋体" w:hAnsi="宋体" w:eastAsia="宋体" w:cs="宋体"/>
                <w:sz w:val="21"/>
                <w:szCs w:val="21"/>
                <w:lang w:eastAsia="zh-CN"/>
              </w:rPr>
              <w:t>/</w:t>
            </w:r>
            <w:r>
              <w:rPr>
                <w:rFonts w:hint="eastAsia" w:ascii="宋体" w:hAnsi="宋体" w:eastAsia="宋体" w:cs="宋体"/>
                <w:sz w:val="21"/>
                <w:szCs w:val="21"/>
                <w:lang w:eastAsia="zh-CN"/>
              </w:rPr>
              <w:t>㎡）</w:t>
            </w:r>
          </w:p>
        </w:tc>
        <w:tc>
          <w:tcPr>
            <w:tcW w:w="2111" w:type="dxa"/>
          </w:tcPr>
          <w:p w14:paraId="5501AF19">
            <w:pPr>
              <w:pStyle w:val="63"/>
              <w:spacing w:before="54" w:line="219" w:lineRule="auto"/>
              <w:jc w:val="center"/>
              <w:rPr>
                <w:rFonts w:hint="eastAsia" w:ascii="宋体" w:hAnsi="宋体" w:eastAsia="宋体" w:cs="宋体"/>
                <w:sz w:val="21"/>
                <w:szCs w:val="21"/>
                <w:lang w:eastAsia="zh-CN"/>
              </w:rPr>
            </w:pPr>
            <w:r>
              <w:rPr>
                <w:rFonts w:hint="eastAsia" w:ascii="宋体" w:hAnsi="宋体" w:eastAsia="宋体" w:cs="宋体"/>
                <w:sz w:val="20"/>
                <w:szCs w:val="32"/>
              </w:rPr>
              <w:t>GB/T11981-2008</w:t>
            </w:r>
          </w:p>
        </w:tc>
        <w:tc>
          <w:tcPr>
            <w:tcW w:w="4557" w:type="dxa"/>
            <w:gridSpan w:val="2"/>
          </w:tcPr>
          <w:p w14:paraId="3CA73942">
            <w:pPr>
              <w:pStyle w:val="63"/>
              <w:spacing w:before="22" w:line="247" w:lineRule="exact"/>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w:t>
            </w:r>
            <w:r>
              <w:rPr>
                <w:rFonts w:hint="eastAsia" w:ascii="宋体" w:hAnsi="宋体" w:eastAsia="宋体" w:cs="宋体"/>
                <w:sz w:val="21"/>
                <w:szCs w:val="21"/>
                <w:lang w:eastAsia="zh-CN"/>
              </w:rPr>
              <w:t>100</w:t>
            </w:r>
          </w:p>
        </w:tc>
      </w:tr>
      <w:tr w14:paraId="542CBD99">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2122" w:type="dxa"/>
          </w:tcPr>
          <w:p w14:paraId="6E8CE5B5">
            <w:pPr>
              <w:jc w:val="center"/>
              <w:rPr>
                <w:rFonts w:hint="eastAsia" w:ascii="宋体" w:hAnsi="宋体" w:eastAsia="宋体" w:cs="宋体"/>
                <w:szCs w:val="21"/>
              </w:rPr>
            </w:pPr>
            <w:r>
              <w:rPr>
                <w:rFonts w:hint="eastAsia" w:ascii="宋体" w:hAnsi="宋体" w:eastAsia="宋体" w:cs="宋体"/>
                <w:szCs w:val="21"/>
              </w:rPr>
              <w:t>双面镀锌层厚度/μm</w:t>
            </w:r>
          </w:p>
        </w:tc>
        <w:tc>
          <w:tcPr>
            <w:tcW w:w="2111" w:type="dxa"/>
          </w:tcPr>
          <w:p w14:paraId="2E553B61">
            <w:pPr>
              <w:jc w:val="center"/>
              <w:rPr>
                <w:rFonts w:hint="eastAsia" w:ascii="宋体" w:hAnsi="宋体" w:eastAsia="宋体" w:cs="宋体"/>
                <w:szCs w:val="21"/>
              </w:rPr>
            </w:pPr>
            <w:r>
              <w:rPr>
                <w:rFonts w:hint="eastAsia" w:ascii="宋体" w:hAnsi="宋体" w:eastAsia="宋体" w:cs="宋体"/>
                <w:sz w:val="20"/>
                <w:szCs w:val="32"/>
              </w:rPr>
              <w:t>GB/T11981-2008</w:t>
            </w:r>
          </w:p>
        </w:tc>
        <w:tc>
          <w:tcPr>
            <w:tcW w:w="4557" w:type="dxa"/>
            <w:gridSpan w:val="2"/>
          </w:tcPr>
          <w:p w14:paraId="16D3BE00">
            <w:pPr>
              <w:jc w:val="center"/>
              <w:rPr>
                <w:rFonts w:hint="eastAsia"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14</w:t>
            </w:r>
          </w:p>
        </w:tc>
      </w:tr>
      <w:tr w14:paraId="20461699">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2122" w:type="dxa"/>
          </w:tcPr>
          <w:p w14:paraId="537267E1">
            <w:pPr>
              <w:jc w:val="center"/>
              <w:rPr>
                <w:rFonts w:hint="eastAsia" w:ascii="宋体" w:hAnsi="宋体" w:eastAsia="宋体" w:cs="宋体"/>
                <w:bCs/>
                <w:szCs w:val="21"/>
              </w:rPr>
            </w:pPr>
            <w:r>
              <w:rPr>
                <w:rFonts w:hint="eastAsia" w:ascii="宋体" w:hAnsi="宋体" w:eastAsia="宋体" w:cs="宋体"/>
                <w:bCs/>
                <w:szCs w:val="21"/>
              </w:rPr>
              <w:t>镀锌层厚度/</w:t>
            </w:r>
          </w:p>
        </w:tc>
        <w:tc>
          <w:tcPr>
            <w:tcW w:w="2111" w:type="dxa"/>
          </w:tcPr>
          <w:p w14:paraId="6707FFA6">
            <w:pPr>
              <w:jc w:val="center"/>
              <w:rPr>
                <w:rFonts w:hint="eastAsia" w:ascii="宋体" w:hAnsi="宋体" w:eastAsia="宋体" w:cs="宋体"/>
                <w:bCs/>
                <w:szCs w:val="21"/>
              </w:rPr>
            </w:pPr>
            <w:r>
              <w:rPr>
                <w:rFonts w:hint="eastAsia" w:ascii="宋体" w:hAnsi="宋体" w:eastAsia="宋体" w:cs="宋体"/>
                <w:sz w:val="20"/>
                <w:szCs w:val="32"/>
              </w:rPr>
              <w:t>GB/T11981-2008</w:t>
            </w:r>
          </w:p>
        </w:tc>
        <w:tc>
          <w:tcPr>
            <w:tcW w:w="4557" w:type="dxa"/>
            <w:gridSpan w:val="2"/>
          </w:tcPr>
          <w:p w14:paraId="38E76623">
            <w:pPr>
              <w:jc w:val="center"/>
              <w:rPr>
                <w:rFonts w:hint="eastAsia" w:ascii="宋体" w:hAnsi="宋体" w:eastAsia="宋体" w:cs="宋体"/>
                <w:bCs/>
                <w:szCs w:val="21"/>
              </w:rPr>
            </w:pPr>
            <w:r>
              <w:rPr>
                <w:rFonts w:hint="eastAsia" w:ascii="宋体" w:hAnsi="宋体" w:eastAsia="宋体" w:cs="宋体"/>
                <w:bCs/>
                <w:szCs w:val="21"/>
              </w:rPr>
              <w:t>3</w:t>
            </w:r>
            <w:r>
              <w:rPr>
                <w:rFonts w:hint="eastAsia" w:ascii="宋体" w:hAnsi="宋体" w:eastAsia="宋体" w:cs="宋体"/>
                <w:bCs/>
                <w:szCs w:val="21"/>
              </w:rPr>
              <w:t>5</w:t>
            </w:r>
          </w:p>
        </w:tc>
      </w:tr>
      <w:tr w14:paraId="1809B909">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2122" w:type="dxa"/>
          </w:tcPr>
          <w:p w14:paraId="3BDDA2CE">
            <w:pPr>
              <w:jc w:val="center"/>
              <w:rPr>
                <w:rFonts w:hint="eastAsia" w:ascii="宋体" w:hAnsi="宋体" w:eastAsia="宋体" w:cs="宋体"/>
                <w:bCs/>
                <w:szCs w:val="21"/>
              </w:rPr>
            </w:pPr>
            <w:r>
              <w:rPr>
                <w:rFonts w:hint="eastAsia" w:ascii="宋体" w:hAnsi="宋体" w:eastAsia="宋体" w:cs="宋体"/>
                <w:bCs/>
                <w:szCs w:val="21"/>
              </w:rPr>
              <w:t>涂层铅笔硬度</w:t>
            </w:r>
          </w:p>
        </w:tc>
        <w:tc>
          <w:tcPr>
            <w:tcW w:w="2111" w:type="dxa"/>
          </w:tcPr>
          <w:p w14:paraId="40BB8DA8">
            <w:pPr>
              <w:jc w:val="center"/>
              <w:rPr>
                <w:rFonts w:hint="eastAsia" w:ascii="宋体" w:hAnsi="宋体" w:eastAsia="宋体" w:cs="宋体"/>
                <w:bCs/>
                <w:szCs w:val="21"/>
              </w:rPr>
            </w:pPr>
            <w:r>
              <w:rPr>
                <w:rFonts w:hint="eastAsia" w:ascii="宋体" w:hAnsi="宋体" w:eastAsia="宋体" w:cs="宋体"/>
                <w:sz w:val="20"/>
                <w:szCs w:val="32"/>
              </w:rPr>
              <w:t>GB/T11981-2008</w:t>
            </w:r>
          </w:p>
        </w:tc>
        <w:tc>
          <w:tcPr>
            <w:tcW w:w="4557" w:type="dxa"/>
            <w:gridSpan w:val="2"/>
          </w:tcPr>
          <w:p w14:paraId="7636312E">
            <w:pPr>
              <w:jc w:val="center"/>
              <w:rPr>
                <w:rFonts w:hint="eastAsia" w:ascii="宋体" w:hAnsi="宋体" w:eastAsia="宋体" w:cs="宋体"/>
                <w:bCs/>
                <w:szCs w:val="21"/>
              </w:rPr>
            </w:pPr>
            <w:r>
              <w:rPr>
                <w:rFonts w:hint="eastAsia" w:ascii="宋体" w:hAnsi="宋体" w:eastAsia="宋体" w:cs="宋体"/>
                <w:bCs/>
                <w:szCs w:val="21"/>
              </w:rPr>
              <w:t>H</w:t>
            </w:r>
            <w:r>
              <w:rPr>
                <w:rFonts w:hint="eastAsia" w:ascii="宋体" w:hAnsi="宋体" w:eastAsia="宋体" w:cs="宋体"/>
                <w:bCs/>
                <w:szCs w:val="21"/>
              </w:rPr>
              <w:t>B</w:t>
            </w:r>
          </w:p>
        </w:tc>
      </w:tr>
      <w:tr w14:paraId="455C4132">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2122" w:type="dxa"/>
          </w:tcPr>
          <w:p w14:paraId="480C438B">
            <w:pPr>
              <w:jc w:val="center"/>
              <w:rPr>
                <w:rFonts w:hint="eastAsia" w:ascii="宋体" w:hAnsi="宋体" w:eastAsia="宋体" w:cs="宋体"/>
                <w:bCs/>
                <w:szCs w:val="21"/>
              </w:rPr>
            </w:pPr>
            <w:r>
              <w:rPr>
                <w:rFonts w:hint="eastAsia" w:ascii="宋体" w:hAnsi="宋体" w:eastAsia="宋体" w:cs="宋体"/>
                <w:bCs/>
                <w:szCs w:val="21"/>
              </w:rPr>
              <w:t>抗冲击性试验</w:t>
            </w:r>
          </w:p>
        </w:tc>
        <w:tc>
          <w:tcPr>
            <w:tcW w:w="2111" w:type="dxa"/>
          </w:tcPr>
          <w:p w14:paraId="19880AF5">
            <w:pPr>
              <w:jc w:val="center"/>
              <w:rPr>
                <w:rFonts w:hint="eastAsia" w:ascii="宋体" w:hAnsi="宋体" w:eastAsia="宋体" w:cs="宋体"/>
                <w:bCs/>
                <w:szCs w:val="21"/>
              </w:rPr>
            </w:pPr>
            <w:r>
              <w:rPr>
                <w:rFonts w:hint="eastAsia" w:ascii="宋体" w:hAnsi="宋体" w:eastAsia="宋体" w:cs="宋体"/>
                <w:sz w:val="20"/>
                <w:szCs w:val="32"/>
              </w:rPr>
              <w:t>GB/T11981-2008</w:t>
            </w:r>
          </w:p>
        </w:tc>
        <w:tc>
          <w:tcPr>
            <w:tcW w:w="4557" w:type="dxa"/>
            <w:gridSpan w:val="2"/>
          </w:tcPr>
          <w:p w14:paraId="13191C38">
            <w:pPr>
              <w:jc w:val="center"/>
              <w:rPr>
                <w:rFonts w:hint="eastAsia" w:ascii="宋体" w:hAnsi="宋体" w:eastAsia="宋体" w:cs="宋体"/>
                <w:bCs/>
                <w:szCs w:val="21"/>
              </w:rPr>
            </w:pPr>
            <w:r>
              <w:rPr>
                <w:rFonts w:hint="eastAsia" w:ascii="宋体" w:hAnsi="宋体" w:eastAsia="宋体" w:cs="宋体"/>
                <w:bCs/>
                <w:szCs w:val="21"/>
              </w:rPr>
              <w:t>残余变形量不大于10.0mm,龙骨不得有明显的变形</w:t>
            </w:r>
          </w:p>
        </w:tc>
      </w:tr>
      <w:tr w14:paraId="0B3978F9">
        <w:tblPrEx>
          <w:tblBorders>
            <w:top w:val="single" w:color="000000" w:sz="2" w:space="0"/>
            <w:left w:val="single" w:color="auto" w:sz="4"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2122" w:type="dxa"/>
          </w:tcPr>
          <w:p w14:paraId="7F3E057C">
            <w:pPr>
              <w:jc w:val="center"/>
              <w:rPr>
                <w:rFonts w:hint="eastAsia" w:ascii="宋体" w:hAnsi="宋体" w:eastAsia="宋体" w:cs="宋体"/>
                <w:bCs/>
                <w:szCs w:val="21"/>
              </w:rPr>
            </w:pPr>
            <w:r>
              <w:rPr>
                <w:rFonts w:hint="eastAsia" w:ascii="宋体" w:hAnsi="宋体" w:eastAsia="宋体" w:cs="宋体"/>
                <w:bCs/>
                <w:szCs w:val="21"/>
              </w:rPr>
              <w:t>静载试验</w:t>
            </w:r>
          </w:p>
        </w:tc>
        <w:tc>
          <w:tcPr>
            <w:tcW w:w="2111" w:type="dxa"/>
          </w:tcPr>
          <w:p w14:paraId="09655C96">
            <w:pPr>
              <w:jc w:val="center"/>
              <w:rPr>
                <w:rFonts w:hint="eastAsia" w:ascii="宋体" w:hAnsi="宋体" w:eastAsia="宋体" w:cs="宋体"/>
                <w:bCs/>
                <w:szCs w:val="21"/>
              </w:rPr>
            </w:pPr>
            <w:r>
              <w:rPr>
                <w:rFonts w:hint="eastAsia" w:ascii="宋体" w:hAnsi="宋体" w:eastAsia="宋体" w:cs="宋体"/>
                <w:sz w:val="20"/>
                <w:szCs w:val="32"/>
              </w:rPr>
              <w:t>GB/T11981-2008</w:t>
            </w:r>
          </w:p>
        </w:tc>
        <w:tc>
          <w:tcPr>
            <w:tcW w:w="4557" w:type="dxa"/>
            <w:gridSpan w:val="2"/>
          </w:tcPr>
          <w:p w14:paraId="109DA7C2">
            <w:pPr>
              <w:jc w:val="center"/>
              <w:rPr>
                <w:rFonts w:hint="eastAsia" w:ascii="宋体" w:hAnsi="宋体" w:eastAsia="宋体" w:cs="宋体"/>
                <w:bCs/>
                <w:szCs w:val="21"/>
              </w:rPr>
            </w:pPr>
            <w:r>
              <w:rPr>
                <w:rFonts w:hint="eastAsia" w:ascii="宋体" w:hAnsi="宋体" w:eastAsia="宋体" w:cs="宋体"/>
                <w:bCs/>
                <w:szCs w:val="21"/>
              </w:rPr>
              <w:t>残余变形量不大于2.0mm</w:t>
            </w:r>
          </w:p>
        </w:tc>
      </w:tr>
    </w:tbl>
    <w:p w14:paraId="36E2A47A">
      <w:pPr>
        <w:rPr>
          <w:rFonts w:hint="eastAsia" w:ascii="宋体" w:hAnsi="宋体" w:eastAsia="宋体" w:cs="宋体"/>
          <w:b/>
        </w:rPr>
      </w:pPr>
      <w:bookmarkStart w:id="9" w:name="_Hlk170312239"/>
      <w:r>
        <w:rPr>
          <w:rFonts w:hint="eastAsia" w:ascii="宋体" w:hAnsi="宋体" w:eastAsia="宋体" w:cs="宋体"/>
          <w:b/>
        </w:rPr>
        <w:t>3</w:t>
      </w:r>
      <w:r>
        <w:rPr>
          <w:rFonts w:hint="eastAsia" w:ascii="宋体" w:hAnsi="宋体" w:eastAsia="宋体" w:cs="宋体"/>
          <w:b/>
        </w:rPr>
        <w:t>.</w:t>
      </w:r>
      <w:r>
        <w:rPr>
          <w:rFonts w:hint="eastAsia" w:ascii="宋体" w:hAnsi="宋体" w:eastAsia="宋体" w:cs="宋体"/>
          <w:b/>
        </w:rPr>
        <w:t>3</w:t>
      </w:r>
      <w:r>
        <w:rPr>
          <w:rFonts w:hint="eastAsia" w:ascii="宋体" w:hAnsi="宋体" w:eastAsia="宋体" w:cs="宋体"/>
          <w:b/>
        </w:rPr>
        <w:t>铝型材技术标准要求</w:t>
      </w:r>
    </w:p>
    <w:tbl>
      <w:tblPr>
        <w:tblStyle w:val="2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1"/>
        <w:gridCol w:w="2149"/>
        <w:gridCol w:w="5228"/>
      </w:tblGrid>
      <w:tr w14:paraId="6D12A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trPr>
        <w:tc>
          <w:tcPr>
            <w:tcW w:w="1029" w:type="pct"/>
            <w:shd w:val="clear" w:color="auto" w:fill="F1F1F1" w:themeFill="background1" w:themeFillShade="F2"/>
            <w:vAlign w:val="center"/>
          </w:tcPr>
          <w:p w14:paraId="2FCCA2C1">
            <w:pPr>
              <w:spacing w:line="360" w:lineRule="auto"/>
              <w:rPr>
                <w:rFonts w:hint="eastAsia" w:ascii="宋体" w:hAnsi="宋体" w:eastAsia="宋体" w:cs="宋体"/>
                <w:szCs w:val="21"/>
              </w:rPr>
            </w:pPr>
            <w:r>
              <w:rPr>
                <w:rFonts w:hint="eastAsia" w:ascii="宋体" w:hAnsi="宋体" w:eastAsia="宋体" w:cs="宋体"/>
                <w:szCs w:val="21"/>
              </w:rPr>
              <w:t>类别</w:t>
            </w:r>
          </w:p>
        </w:tc>
        <w:tc>
          <w:tcPr>
            <w:tcW w:w="1157" w:type="pct"/>
            <w:shd w:val="clear" w:color="auto" w:fill="F1F1F1" w:themeFill="background1" w:themeFillShade="F2"/>
            <w:vAlign w:val="center"/>
          </w:tcPr>
          <w:p w14:paraId="588C9610">
            <w:pPr>
              <w:spacing w:line="360" w:lineRule="auto"/>
              <w:rPr>
                <w:rFonts w:hint="eastAsia" w:ascii="宋体" w:hAnsi="宋体" w:eastAsia="宋体" w:cs="宋体"/>
                <w:szCs w:val="21"/>
              </w:rPr>
            </w:pPr>
            <w:r>
              <w:rPr>
                <w:rFonts w:hint="eastAsia" w:ascii="宋体" w:hAnsi="宋体" w:eastAsia="宋体" w:cs="宋体"/>
                <w:szCs w:val="21"/>
              </w:rPr>
              <w:t>检验项目</w:t>
            </w:r>
          </w:p>
        </w:tc>
        <w:tc>
          <w:tcPr>
            <w:tcW w:w="2814" w:type="pct"/>
            <w:shd w:val="clear" w:color="auto" w:fill="F1F1F1" w:themeFill="background1" w:themeFillShade="F2"/>
            <w:vAlign w:val="center"/>
          </w:tcPr>
          <w:p w14:paraId="2465B663">
            <w:pPr>
              <w:spacing w:line="360" w:lineRule="auto"/>
              <w:rPr>
                <w:rFonts w:hint="eastAsia" w:ascii="宋体" w:hAnsi="宋体" w:eastAsia="宋体" w:cs="宋体"/>
                <w:szCs w:val="21"/>
              </w:rPr>
            </w:pPr>
            <w:r>
              <w:rPr>
                <w:rFonts w:hint="eastAsia" w:ascii="宋体" w:hAnsi="宋体" w:eastAsia="宋体" w:cs="宋体"/>
                <w:szCs w:val="21"/>
              </w:rPr>
              <w:t>执行</w:t>
            </w:r>
            <w:r>
              <w:rPr>
                <w:rFonts w:hint="eastAsia" w:ascii="宋体" w:hAnsi="宋体" w:eastAsia="宋体" w:cs="宋体"/>
                <w:szCs w:val="21"/>
              </w:rPr>
              <w:t>标准</w:t>
            </w:r>
          </w:p>
        </w:tc>
      </w:tr>
      <w:tr w14:paraId="2695D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029" w:type="pct"/>
            <w:vMerge w:val="restart"/>
            <w:vAlign w:val="center"/>
          </w:tcPr>
          <w:p w14:paraId="00A5A09B">
            <w:pPr>
              <w:spacing w:line="360" w:lineRule="auto"/>
              <w:rPr>
                <w:rFonts w:hint="eastAsia" w:ascii="宋体" w:hAnsi="宋体" w:eastAsia="宋体" w:cs="宋体"/>
                <w:szCs w:val="21"/>
              </w:rPr>
            </w:pPr>
            <w:r>
              <w:rPr>
                <w:rFonts w:hint="eastAsia" w:ascii="宋体" w:hAnsi="宋体" w:eastAsia="宋体" w:cs="宋体"/>
                <w:szCs w:val="21"/>
              </w:rPr>
              <w:t>铝型材</w:t>
            </w:r>
          </w:p>
        </w:tc>
        <w:tc>
          <w:tcPr>
            <w:tcW w:w="1157" w:type="pct"/>
            <w:shd w:val="clear" w:color="auto" w:fill="auto"/>
            <w:vAlign w:val="center"/>
          </w:tcPr>
          <w:p w14:paraId="6D0F0431">
            <w:pPr>
              <w:spacing w:line="360" w:lineRule="auto"/>
              <w:rPr>
                <w:rFonts w:hint="eastAsia" w:ascii="宋体" w:hAnsi="宋体" w:eastAsia="宋体" w:cs="宋体"/>
                <w:szCs w:val="21"/>
              </w:rPr>
            </w:pPr>
            <w:r>
              <w:rPr>
                <w:rFonts w:hint="eastAsia" w:ascii="宋体" w:hAnsi="宋体" w:eastAsia="宋体" w:cs="宋体"/>
                <w:szCs w:val="21"/>
              </w:rPr>
              <w:t>壁厚尺寸</w:t>
            </w:r>
          </w:p>
        </w:tc>
        <w:tc>
          <w:tcPr>
            <w:tcW w:w="2814" w:type="pct"/>
            <w:shd w:val="clear" w:color="auto" w:fill="auto"/>
            <w:vAlign w:val="center"/>
          </w:tcPr>
          <w:p w14:paraId="7420BA3E">
            <w:pPr>
              <w:spacing w:line="360" w:lineRule="auto"/>
              <w:rPr>
                <w:rFonts w:hint="eastAsia" w:ascii="宋体" w:hAnsi="宋体" w:eastAsia="宋体" w:cs="宋体"/>
                <w:szCs w:val="21"/>
              </w:rPr>
            </w:pPr>
            <w:r>
              <w:rPr>
                <w:rFonts w:hint="eastAsia" w:ascii="宋体" w:hAnsi="宋体" w:eastAsia="宋体" w:cs="宋体"/>
                <w:szCs w:val="21"/>
              </w:rPr>
              <w:t>≥</w:t>
            </w:r>
            <w:r>
              <w:rPr>
                <w:rFonts w:hint="eastAsia" w:ascii="宋体" w:hAnsi="宋体" w:eastAsia="宋体" w:cs="宋体"/>
                <w:szCs w:val="21"/>
              </w:rPr>
              <w:t>1.0mm</w:t>
            </w:r>
          </w:p>
        </w:tc>
      </w:tr>
      <w:tr w14:paraId="58997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1029" w:type="pct"/>
            <w:vMerge w:val="continue"/>
            <w:vAlign w:val="center"/>
          </w:tcPr>
          <w:p w14:paraId="5E7B1ABB">
            <w:pPr>
              <w:spacing w:line="360" w:lineRule="auto"/>
              <w:rPr>
                <w:rFonts w:hint="eastAsia" w:ascii="宋体" w:hAnsi="宋体" w:eastAsia="宋体" w:cs="宋体"/>
                <w:szCs w:val="21"/>
              </w:rPr>
            </w:pPr>
          </w:p>
        </w:tc>
        <w:tc>
          <w:tcPr>
            <w:tcW w:w="1157" w:type="pct"/>
            <w:shd w:val="clear" w:color="auto" w:fill="auto"/>
            <w:vAlign w:val="center"/>
          </w:tcPr>
          <w:p w14:paraId="33BD5299">
            <w:pPr>
              <w:spacing w:line="360" w:lineRule="auto"/>
              <w:rPr>
                <w:rFonts w:hint="eastAsia" w:ascii="宋体" w:hAnsi="宋体" w:eastAsia="宋体" w:cs="宋体"/>
                <w:szCs w:val="21"/>
              </w:rPr>
            </w:pPr>
            <w:r>
              <w:rPr>
                <w:rFonts w:hint="eastAsia" w:ascii="宋体" w:hAnsi="宋体" w:eastAsia="宋体" w:cs="宋体"/>
                <w:szCs w:val="21"/>
              </w:rPr>
              <w:t>材质</w:t>
            </w:r>
          </w:p>
        </w:tc>
        <w:tc>
          <w:tcPr>
            <w:tcW w:w="2814" w:type="pct"/>
            <w:shd w:val="clear" w:color="auto" w:fill="auto"/>
            <w:vAlign w:val="center"/>
          </w:tcPr>
          <w:p w14:paraId="0116892F">
            <w:pPr>
              <w:spacing w:line="360" w:lineRule="auto"/>
              <w:rPr>
                <w:rFonts w:hint="eastAsia" w:ascii="宋体" w:hAnsi="宋体" w:eastAsia="宋体" w:cs="宋体"/>
                <w:szCs w:val="21"/>
              </w:rPr>
            </w:pPr>
            <w:r>
              <w:rPr>
                <w:rFonts w:hint="eastAsia" w:ascii="宋体" w:hAnsi="宋体" w:eastAsia="宋体" w:cs="宋体"/>
                <w:szCs w:val="21"/>
              </w:rPr>
              <w:t>6063-T5</w:t>
            </w:r>
          </w:p>
        </w:tc>
      </w:tr>
      <w:tr w14:paraId="01986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1029" w:type="pct"/>
            <w:vMerge w:val="continue"/>
            <w:vAlign w:val="center"/>
          </w:tcPr>
          <w:p w14:paraId="133BF6B4">
            <w:pPr>
              <w:spacing w:line="360" w:lineRule="auto"/>
              <w:rPr>
                <w:rFonts w:hint="eastAsia" w:ascii="宋体" w:hAnsi="宋体" w:eastAsia="宋体" w:cs="宋体"/>
                <w:szCs w:val="21"/>
              </w:rPr>
            </w:pPr>
          </w:p>
        </w:tc>
        <w:tc>
          <w:tcPr>
            <w:tcW w:w="1157" w:type="pct"/>
            <w:shd w:val="clear" w:color="auto" w:fill="auto"/>
            <w:vAlign w:val="center"/>
          </w:tcPr>
          <w:p w14:paraId="7E7407DE">
            <w:pPr>
              <w:spacing w:line="360" w:lineRule="auto"/>
              <w:rPr>
                <w:rFonts w:hint="eastAsia" w:ascii="宋体" w:hAnsi="宋体" w:eastAsia="宋体" w:cs="宋体"/>
                <w:szCs w:val="21"/>
              </w:rPr>
            </w:pPr>
            <w:r>
              <w:rPr>
                <w:rFonts w:hint="eastAsia" w:ascii="宋体" w:hAnsi="宋体" w:eastAsia="宋体" w:cs="宋体"/>
                <w:szCs w:val="21"/>
              </w:rPr>
              <w:t>表面处理</w:t>
            </w:r>
          </w:p>
        </w:tc>
        <w:tc>
          <w:tcPr>
            <w:tcW w:w="2814" w:type="pct"/>
            <w:shd w:val="clear" w:color="auto" w:fill="auto"/>
            <w:vAlign w:val="center"/>
          </w:tcPr>
          <w:p w14:paraId="445EBD7E">
            <w:pPr>
              <w:spacing w:line="360" w:lineRule="auto"/>
              <w:rPr>
                <w:rFonts w:hint="eastAsia" w:ascii="宋体" w:hAnsi="宋体" w:eastAsia="宋体" w:cs="宋体"/>
                <w:szCs w:val="21"/>
              </w:rPr>
            </w:pPr>
            <w:r>
              <w:rPr>
                <w:rFonts w:hint="eastAsia" w:ascii="宋体" w:hAnsi="宋体" w:eastAsia="宋体" w:cs="宋体"/>
                <w:szCs w:val="21"/>
              </w:rPr>
              <w:t>PVC膜吸覆</w:t>
            </w:r>
            <w:r>
              <w:rPr>
                <w:rFonts w:hint="eastAsia" w:ascii="宋体" w:hAnsi="宋体" w:eastAsia="宋体" w:cs="宋体"/>
                <w:szCs w:val="21"/>
              </w:rPr>
              <w:t>或者阳极氧化</w:t>
            </w:r>
          </w:p>
        </w:tc>
      </w:tr>
      <w:tr w14:paraId="2F0DE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trPr>
        <w:tc>
          <w:tcPr>
            <w:tcW w:w="1029" w:type="pct"/>
            <w:vMerge w:val="continue"/>
            <w:vAlign w:val="center"/>
          </w:tcPr>
          <w:p w14:paraId="50021991">
            <w:pPr>
              <w:spacing w:line="360" w:lineRule="auto"/>
              <w:rPr>
                <w:rFonts w:hint="eastAsia" w:ascii="宋体" w:hAnsi="宋体" w:eastAsia="宋体" w:cs="宋体"/>
                <w:szCs w:val="21"/>
              </w:rPr>
            </w:pPr>
          </w:p>
        </w:tc>
        <w:tc>
          <w:tcPr>
            <w:tcW w:w="1157" w:type="pct"/>
            <w:shd w:val="clear" w:color="auto" w:fill="auto"/>
            <w:vAlign w:val="center"/>
          </w:tcPr>
          <w:p w14:paraId="7B9BACF6">
            <w:pPr>
              <w:spacing w:line="360" w:lineRule="auto"/>
              <w:rPr>
                <w:rFonts w:hint="eastAsia" w:ascii="宋体" w:hAnsi="宋体" w:eastAsia="宋体" w:cs="宋体"/>
                <w:szCs w:val="21"/>
              </w:rPr>
            </w:pPr>
            <w:r>
              <w:rPr>
                <w:rFonts w:hint="eastAsia" w:ascii="宋体" w:hAnsi="宋体" w:eastAsia="宋体" w:cs="宋体"/>
                <w:szCs w:val="21"/>
              </w:rPr>
              <w:t>外观</w:t>
            </w:r>
          </w:p>
        </w:tc>
        <w:tc>
          <w:tcPr>
            <w:tcW w:w="2814" w:type="pct"/>
            <w:shd w:val="clear" w:color="auto" w:fill="auto"/>
            <w:vAlign w:val="center"/>
          </w:tcPr>
          <w:p w14:paraId="1E474424">
            <w:pPr>
              <w:spacing w:line="360" w:lineRule="auto"/>
              <w:rPr>
                <w:rFonts w:hint="eastAsia" w:ascii="宋体" w:hAnsi="宋体" w:eastAsia="宋体" w:cs="宋体"/>
                <w:szCs w:val="21"/>
              </w:rPr>
            </w:pPr>
            <w:r>
              <w:rPr>
                <w:rFonts w:hint="eastAsia" w:ascii="宋体" w:hAnsi="宋体" w:eastAsia="宋体" w:cs="宋体"/>
                <w:szCs w:val="21"/>
              </w:rPr>
              <w:t>膜层平滑、均匀、不准有褶皱、流痕、鼓包、裂纹等缺陷</w:t>
            </w:r>
          </w:p>
        </w:tc>
      </w:tr>
      <w:bookmarkEnd w:id="9"/>
    </w:tbl>
    <w:p w14:paraId="44413DA6">
      <w:pPr>
        <w:pStyle w:val="2"/>
        <w:adjustRightInd w:val="0"/>
        <w:snapToGrid w:val="0"/>
        <w:spacing w:before="156" w:beforeLines="5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rPr>
        <w:t>抽样规则</w:t>
      </w:r>
      <w:bookmarkEnd w:id="8"/>
    </w:p>
    <w:p w14:paraId="15E6DB5B">
      <w:pPr>
        <w:pStyle w:val="8"/>
        <w:rPr>
          <w:rFonts w:hint="eastAsia" w:ascii="宋体" w:hAnsi="宋体" w:eastAsia="宋体" w:cs="宋体"/>
        </w:rPr>
      </w:pPr>
      <w:r>
        <w:rPr>
          <w:rFonts w:hint="eastAsia" w:ascii="宋体" w:hAnsi="宋体" w:eastAsia="宋体" w:cs="宋体"/>
        </w:rPr>
        <w:t xml:space="preserve">4.1 </w:t>
      </w:r>
      <w:r>
        <w:rPr>
          <w:rFonts w:hint="eastAsia" w:ascii="宋体" w:hAnsi="宋体" w:eastAsia="宋体" w:cs="宋体"/>
        </w:rPr>
        <w:t>墙板检验</w:t>
      </w:r>
      <w:r>
        <w:rPr>
          <w:rFonts w:hint="eastAsia" w:ascii="宋体" w:hAnsi="宋体" w:eastAsia="宋体" w:cs="宋体"/>
        </w:rPr>
        <w:t>以</w:t>
      </w:r>
      <w:r>
        <w:rPr>
          <w:rFonts w:hint="eastAsia" w:ascii="宋体" w:hAnsi="宋体" w:eastAsia="宋体" w:cs="宋体"/>
        </w:rPr>
        <w:t>㎡</w:t>
      </w:r>
      <w:r>
        <w:rPr>
          <w:rFonts w:hint="eastAsia" w:ascii="宋体" w:hAnsi="宋体" w:eastAsia="宋体" w:cs="宋体"/>
        </w:rPr>
        <w:t>为单位，以相同配方、相同工艺、相同规格的墙板为一批</w:t>
      </w:r>
      <w:r>
        <w:rPr>
          <w:rFonts w:hint="eastAsia" w:ascii="宋体" w:hAnsi="宋体" w:eastAsia="宋体" w:cs="宋体"/>
        </w:rPr>
        <w:t>，墙板复检组批按同一厂家、同一品种、同一规格每5000㎡为一批，不足5000㎡按一批计</w:t>
      </w:r>
      <w:bookmarkEnd w:id="1"/>
      <w:r>
        <w:rPr>
          <w:rFonts w:hint="eastAsia" w:ascii="宋体" w:hAnsi="宋体" w:eastAsia="宋体" w:cs="宋体"/>
        </w:rPr>
        <w:t>；</w:t>
      </w:r>
    </w:p>
    <w:p w14:paraId="5479E190">
      <w:pPr>
        <w:rPr>
          <w:rFonts w:hint="eastAsia" w:ascii="宋体" w:hAnsi="宋体" w:eastAsia="宋体" w:cs="宋体"/>
        </w:rPr>
      </w:pPr>
      <w:r>
        <w:rPr>
          <w:rFonts w:hint="eastAsia" w:ascii="宋体" w:hAnsi="宋体" w:eastAsia="宋体" w:cs="宋体"/>
        </w:rPr>
        <w:t>4.2</w:t>
      </w:r>
      <w:r>
        <w:rPr>
          <w:rFonts w:hint="eastAsia" w:ascii="宋体" w:hAnsi="宋体" w:eastAsia="宋体" w:cs="宋体"/>
        </w:rPr>
        <w:t>供应商负责按照项目所在地地方规范和建设行政主管部门文件要求对产品进行见证取样复检；</w:t>
      </w:r>
    </w:p>
    <w:p w14:paraId="62CF314B">
      <w:pPr>
        <w:rPr>
          <w:rFonts w:hint="eastAsia" w:ascii="宋体" w:hAnsi="宋体" w:eastAsia="宋体" w:cs="宋体"/>
        </w:rPr>
      </w:pPr>
      <w:r>
        <w:rPr>
          <w:rFonts w:hint="eastAsia" w:ascii="宋体" w:hAnsi="宋体" w:eastAsia="宋体" w:cs="宋体"/>
        </w:rPr>
        <w:t>4.3若</w:t>
      </w:r>
      <w:r>
        <w:rPr>
          <w:rFonts w:hint="eastAsia" w:ascii="宋体" w:hAnsi="宋体" w:eastAsia="宋体" w:cs="宋体"/>
          <w:color w:val="000000" w:themeColor="text1"/>
          <w14:textFill>
            <w14:solidFill>
              <w14:schemeClr w14:val="tx1"/>
            </w14:solidFill>
          </w14:textFill>
        </w:rPr>
        <w:t>项目所在地建设行政主管部门产品现场复检抽样标准高于4.1条时以项目所在地建设行政主管部门的要求为准。</w:t>
      </w:r>
    </w:p>
    <w:p w14:paraId="41A2FE3C">
      <w:pPr>
        <w:pStyle w:val="2"/>
        <w:adjustRightInd w:val="0"/>
        <w:snapToGrid w:val="0"/>
        <w:spacing w:before="156" w:beforeLines="50"/>
        <w:rPr>
          <w:rFonts w:hint="eastAsia" w:ascii="宋体" w:hAnsi="宋体" w:eastAsia="宋体" w:cs="宋体"/>
          <w:sz w:val="24"/>
          <w:szCs w:val="24"/>
        </w:rPr>
      </w:pPr>
      <w:r>
        <w:rPr>
          <w:rFonts w:hint="eastAsia" w:ascii="宋体" w:hAnsi="宋体" w:eastAsia="宋体" w:cs="宋体"/>
          <w:sz w:val="24"/>
          <w:szCs w:val="24"/>
        </w:rPr>
        <w:t>5.</w:t>
      </w:r>
      <w:r>
        <w:rPr>
          <w:rFonts w:hint="eastAsia" w:ascii="宋体" w:hAnsi="宋体" w:eastAsia="宋体" w:cs="宋体"/>
          <w:sz w:val="24"/>
          <w:szCs w:val="24"/>
        </w:rPr>
        <w:tab/>
      </w:r>
      <w:r>
        <w:rPr>
          <w:rFonts w:hint="eastAsia" w:ascii="宋体" w:hAnsi="宋体" w:eastAsia="宋体" w:cs="宋体"/>
          <w:sz w:val="24"/>
          <w:szCs w:val="24"/>
        </w:rPr>
        <w:t>产品标志、包装要求</w:t>
      </w:r>
    </w:p>
    <w:p w14:paraId="25002488">
      <w:pPr>
        <w:rPr>
          <w:rFonts w:hint="eastAsia" w:ascii="宋体" w:hAnsi="宋体" w:eastAsia="宋体" w:cs="宋体"/>
        </w:rPr>
      </w:pPr>
      <w:r>
        <w:rPr>
          <w:rFonts w:hint="eastAsia" w:ascii="宋体" w:hAnsi="宋体" w:eastAsia="宋体" w:cs="宋体"/>
        </w:rPr>
        <w:t>5.1. 产品标签：每件产品应有包装标签，包裝标签上应有生产厂家名称、地址、出厂日期、产品名称、标准号、数量及防潮、防晒等标记。</w:t>
      </w:r>
    </w:p>
    <w:p w14:paraId="11863BFE">
      <w:pPr>
        <w:rPr>
          <w:rFonts w:hint="eastAsia" w:ascii="宋体" w:hAnsi="宋体" w:eastAsia="宋体" w:cs="宋体"/>
        </w:rPr>
      </w:pPr>
      <w:r>
        <w:rPr>
          <w:rFonts w:hint="eastAsia" w:ascii="宋体" w:hAnsi="宋体" w:eastAsia="宋体" w:cs="宋体"/>
        </w:rPr>
        <w:t>5.</w:t>
      </w:r>
      <w:r>
        <w:rPr>
          <w:rFonts w:hint="eastAsia" w:ascii="宋体" w:hAnsi="宋体" w:eastAsia="宋体" w:cs="宋体"/>
        </w:rPr>
        <w:t>2</w:t>
      </w:r>
      <w:r>
        <w:rPr>
          <w:rFonts w:hint="eastAsia" w:ascii="宋体" w:hAnsi="宋体" w:eastAsia="宋体" w:cs="宋体"/>
        </w:rPr>
        <w:t>.产品包装：包装要做到产品免受磕碰、划伤和污损；产品出厂时应按产品类别、规格分别包装、企业应根据自己产品的特点提供详细的中文安装和使用说明书。</w:t>
      </w:r>
    </w:p>
    <w:p w14:paraId="65B836CB">
      <w:pPr>
        <w:pStyle w:val="2"/>
        <w:adjustRightInd w:val="0"/>
        <w:snapToGrid w:val="0"/>
        <w:spacing w:before="156" w:beforeLines="50"/>
        <w:rPr>
          <w:rFonts w:hint="eastAsia" w:ascii="宋体" w:hAnsi="宋体" w:eastAsia="宋体" w:cs="宋体"/>
          <w:sz w:val="24"/>
          <w:szCs w:val="24"/>
        </w:rPr>
      </w:pPr>
      <w:r>
        <w:rPr>
          <w:rFonts w:hint="eastAsia" w:ascii="宋体" w:hAnsi="宋体" w:eastAsia="宋体" w:cs="宋体"/>
          <w:sz w:val="24"/>
          <w:szCs w:val="24"/>
        </w:rPr>
        <w:t>6.</w:t>
      </w:r>
      <w:r>
        <w:rPr>
          <w:rFonts w:hint="eastAsia" w:ascii="宋体" w:hAnsi="宋体" w:eastAsia="宋体" w:cs="宋体"/>
          <w:sz w:val="24"/>
          <w:szCs w:val="24"/>
        </w:rPr>
        <w:tab/>
      </w:r>
      <w:r>
        <w:rPr>
          <w:rFonts w:hint="eastAsia" w:ascii="宋体" w:hAnsi="宋体" w:eastAsia="宋体" w:cs="宋体"/>
          <w:sz w:val="24"/>
          <w:szCs w:val="24"/>
        </w:rPr>
        <w:t>产品生产和仓贮要求</w:t>
      </w:r>
    </w:p>
    <w:p w14:paraId="671AFA70">
      <w:pPr>
        <w:rPr>
          <w:rFonts w:hint="eastAsia" w:ascii="宋体" w:hAnsi="宋体" w:eastAsia="宋体" w:cs="宋体"/>
        </w:rPr>
      </w:pPr>
      <w:r>
        <w:rPr>
          <w:rFonts w:hint="eastAsia" w:ascii="宋体" w:hAnsi="宋体" w:eastAsia="宋体" w:cs="宋体"/>
        </w:rPr>
        <w:t>6.1.产品生产应按照订单总数量和备件备品数量一次性生产，避免出现分批次生产出现色差。</w:t>
      </w:r>
    </w:p>
    <w:p w14:paraId="11067BB9">
      <w:pPr>
        <w:rPr>
          <w:rFonts w:hint="eastAsia" w:ascii="宋体" w:hAnsi="宋体" w:eastAsia="宋体" w:cs="宋体"/>
        </w:rPr>
      </w:pPr>
      <w:r>
        <w:rPr>
          <w:rFonts w:hint="eastAsia" w:ascii="宋体" w:hAnsi="宋体" w:eastAsia="宋体" w:cs="宋体"/>
        </w:rPr>
        <w:t>6.2.产品生产完成后应集中仓库堆放，仓储时应按类别、规格、等级分别堆放，每堆应有相应的标记，分批次出库供货并建立出库台账。</w:t>
      </w:r>
    </w:p>
    <w:p w14:paraId="40C5244D">
      <w:pPr>
        <w:pStyle w:val="2"/>
        <w:adjustRightInd w:val="0"/>
        <w:snapToGrid w:val="0"/>
        <w:spacing w:before="156" w:beforeLines="50"/>
        <w:rPr>
          <w:rFonts w:hint="eastAsia" w:ascii="宋体" w:hAnsi="宋体" w:eastAsia="宋体" w:cs="宋体"/>
          <w:sz w:val="24"/>
          <w:szCs w:val="24"/>
        </w:rPr>
      </w:pPr>
      <w:r>
        <w:rPr>
          <w:rFonts w:hint="eastAsia" w:ascii="宋体" w:hAnsi="宋体" w:eastAsia="宋体" w:cs="宋体"/>
          <w:sz w:val="24"/>
          <w:szCs w:val="24"/>
        </w:rPr>
        <w:t>7.</w:t>
      </w:r>
      <w:r>
        <w:rPr>
          <w:rFonts w:hint="eastAsia" w:ascii="宋体" w:hAnsi="宋体" w:eastAsia="宋体" w:cs="宋体"/>
          <w:sz w:val="24"/>
          <w:szCs w:val="24"/>
        </w:rPr>
        <w:tab/>
      </w:r>
      <w:r>
        <w:rPr>
          <w:rFonts w:hint="eastAsia" w:ascii="宋体" w:hAnsi="宋体" w:eastAsia="宋体" w:cs="宋体"/>
          <w:sz w:val="24"/>
          <w:szCs w:val="24"/>
        </w:rPr>
        <w:t>产品运输要求</w:t>
      </w:r>
    </w:p>
    <w:p w14:paraId="660E6B5F">
      <w:pPr>
        <w:rPr>
          <w:rFonts w:hint="eastAsia" w:ascii="宋体" w:hAnsi="宋体" w:eastAsia="宋体" w:cs="宋体"/>
        </w:rPr>
      </w:pPr>
      <w:r>
        <w:rPr>
          <w:rFonts w:hint="eastAsia" w:ascii="宋体" w:hAnsi="宋体" w:eastAsia="宋体" w:cs="宋体"/>
        </w:rPr>
        <w:t>7.1.产品在运输应采用集装箱或密闭厢式货车运输，运输过程中应平整堆放、防止污损,不得受潮、淋雨和曝晒。</w:t>
      </w:r>
    </w:p>
    <w:p w14:paraId="523A0DB4">
      <w:pPr>
        <w:pStyle w:val="2"/>
        <w:adjustRightInd w:val="0"/>
        <w:snapToGrid w:val="0"/>
        <w:spacing w:before="156" w:beforeLines="50"/>
        <w:rPr>
          <w:rFonts w:hint="eastAsia" w:ascii="宋体" w:hAnsi="宋体" w:eastAsia="宋体" w:cs="宋体"/>
          <w:sz w:val="24"/>
          <w:szCs w:val="24"/>
        </w:rPr>
      </w:pPr>
      <w:r>
        <w:rPr>
          <w:rFonts w:hint="eastAsia" w:ascii="宋体" w:hAnsi="宋体" w:eastAsia="宋体" w:cs="宋体"/>
          <w:sz w:val="24"/>
          <w:szCs w:val="24"/>
        </w:rPr>
        <w:t>8.</w:t>
      </w:r>
      <w:r>
        <w:rPr>
          <w:rFonts w:hint="eastAsia" w:ascii="宋体" w:hAnsi="宋体" w:eastAsia="宋体" w:cs="宋体"/>
          <w:sz w:val="24"/>
          <w:szCs w:val="24"/>
        </w:rPr>
        <w:tab/>
      </w:r>
      <w:r>
        <w:rPr>
          <w:rFonts w:hint="eastAsia" w:ascii="宋体" w:hAnsi="宋体" w:eastAsia="宋体" w:cs="宋体"/>
          <w:sz w:val="24"/>
          <w:szCs w:val="24"/>
        </w:rPr>
        <w:t>产品验收和卸货要求</w:t>
      </w:r>
    </w:p>
    <w:p w14:paraId="182C8557">
      <w:pPr>
        <w:rPr>
          <w:rFonts w:hint="eastAsia" w:ascii="宋体" w:hAnsi="宋体" w:eastAsia="宋体" w:cs="宋体"/>
        </w:rPr>
      </w:pPr>
      <w:r>
        <w:rPr>
          <w:rFonts w:hint="eastAsia" w:ascii="宋体" w:hAnsi="宋体" w:eastAsia="宋体" w:cs="宋体"/>
        </w:rPr>
        <w:t>8.1.产品运输到场前，供应商应提前24小时通知业主、监理、墙板安装单位进行产品到场验收，产品验收需甲方、精装及监理三方共同签字确认，产品验收时应提供产品生产合格证和产品型式检验报告。</w:t>
      </w:r>
    </w:p>
    <w:p w14:paraId="7F041100">
      <w:pPr>
        <w:rPr>
          <w:rFonts w:hint="eastAsia" w:ascii="宋体" w:hAnsi="宋体" w:eastAsia="宋体" w:cs="宋体"/>
        </w:rPr>
      </w:pPr>
      <w:r>
        <w:rPr>
          <w:rFonts w:hint="eastAsia" w:ascii="宋体" w:hAnsi="宋体" w:eastAsia="宋体" w:cs="宋体"/>
        </w:rPr>
        <w:t>8.2.产品验收合格后，由墙板安装单位负责卸货，产品应堆放至墙板专用仓库保管。</w:t>
      </w:r>
    </w:p>
    <w:p w14:paraId="5A0D2841">
      <w:pPr>
        <w:pStyle w:val="2"/>
        <w:adjustRightInd w:val="0"/>
        <w:snapToGrid w:val="0"/>
        <w:spacing w:before="156" w:beforeLines="50"/>
        <w:rPr>
          <w:rFonts w:hint="eastAsia" w:ascii="宋体" w:hAnsi="宋体" w:eastAsia="宋体" w:cs="宋体"/>
          <w:sz w:val="24"/>
          <w:szCs w:val="24"/>
        </w:rPr>
      </w:pPr>
      <w:r>
        <w:rPr>
          <w:rFonts w:hint="eastAsia" w:ascii="宋体" w:hAnsi="宋体" w:eastAsia="宋体" w:cs="宋体"/>
          <w:sz w:val="24"/>
          <w:szCs w:val="24"/>
        </w:rPr>
        <w:t>9</w:t>
      </w:r>
      <w:r>
        <w:rPr>
          <w:rFonts w:hint="eastAsia" w:ascii="宋体" w:hAnsi="宋体" w:eastAsia="宋体" w:cs="宋体"/>
          <w:sz w:val="24"/>
          <w:szCs w:val="24"/>
        </w:rPr>
        <w:t>.</w:t>
      </w:r>
      <w:r>
        <w:rPr>
          <w:rFonts w:hint="eastAsia" w:ascii="宋体" w:hAnsi="宋体" w:eastAsia="宋体" w:cs="宋体"/>
          <w:sz w:val="24"/>
          <w:szCs w:val="24"/>
        </w:rPr>
        <w:tab/>
      </w:r>
      <w:r>
        <w:rPr>
          <w:rFonts w:hint="eastAsia" w:ascii="宋体" w:hAnsi="宋体" w:eastAsia="宋体" w:cs="宋体"/>
          <w:sz w:val="24"/>
          <w:szCs w:val="24"/>
        </w:rPr>
        <w:t>技术服务</w:t>
      </w:r>
    </w:p>
    <w:p w14:paraId="45CE3E2C">
      <w:pPr>
        <w:rPr>
          <w:rFonts w:hint="eastAsia" w:ascii="宋体" w:hAnsi="宋体" w:eastAsia="宋体" w:cs="宋体"/>
        </w:rPr>
      </w:pPr>
      <w:r>
        <w:rPr>
          <w:rFonts w:hint="eastAsia" w:ascii="宋体" w:hAnsi="宋体" w:eastAsia="宋体" w:cs="宋体"/>
        </w:rPr>
        <w:t>9</w:t>
      </w:r>
      <w:r>
        <w:rPr>
          <w:rFonts w:hint="eastAsia" w:ascii="宋体" w:hAnsi="宋体" w:eastAsia="宋体" w:cs="宋体"/>
        </w:rPr>
        <w:t>.1.技术培训：供应商应组织对业主、监理和墙板安装单位进行技术培训，主要内容应包含产品性能、产品安装工艺流程、成品保护、维护和保养以及供货周期等内容。</w:t>
      </w:r>
    </w:p>
    <w:p w14:paraId="143401CB">
      <w:pPr>
        <w:rPr>
          <w:rFonts w:hint="eastAsia" w:ascii="宋体" w:hAnsi="宋体" w:eastAsia="宋体" w:cs="宋体"/>
        </w:rPr>
      </w:pPr>
      <w:r>
        <w:rPr>
          <w:rFonts w:hint="eastAsia" w:ascii="宋体" w:hAnsi="宋体" w:eastAsia="宋体" w:cs="宋体"/>
        </w:rPr>
        <w:t>9</w:t>
      </w:r>
      <w:r>
        <w:rPr>
          <w:rFonts w:hint="eastAsia" w:ascii="宋体" w:hAnsi="宋体" w:eastAsia="宋体" w:cs="宋体"/>
        </w:rPr>
        <w:t>.2.技术支持：供应商应配备了强大的技术服务支持队伍，负责向项目提供技术支持，定期和不定期对项目现场进行现场检查保证第一时间为项目提供技术服务。</w:t>
      </w:r>
    </w:p>
    <w:sectPr>
      <w:headerReference r:id="rId4" w:type="first"/>
      <w:headerReference r:id="rId3" w:type="default"/>
      <w:footerReference r:id="rId5" w:type="default"/>
      <w:pgSz w:w="11906" w:h="16838"/>
      <w:pgMar w:top="1417" w:right="1417" w:bottom="1417" w:left="1417" w:header="851" w:footer="850"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B79D0C">
    <w:pPr>
      <w:pStyle w:val="13"/>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577913">
                          <w:pPr>
                            <w:pStyle w:val="13"/>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39577913">
                    <w:pPr>
                      <w:pStyle w:val="13"/>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25D9F0">
    <w:pPr>
      <w:pStyle w:val="14"/>
      <w:wordWrap w:val="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192302">
    <w:pPr>
      <w:pStyle w:val="14"/>
      <w:jc w:val="both"/>
    </w:pPr>
    <w:r>
      <w:rPr>
        <w:rFonts w:hint="eastAsia"/>
      </w:rPr>
      <w:t>四川省建筑医院新院区建设项目勘察-设计-施工总承包                                             资格预审文件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2FC612C"/>
    <w:multiLevelType w:val="multilevel"/>
    <w:tmpl w:val="52FC612C"/>
    <w:lvl w:ilvl="0" w:tentative="0">
      <w:start w:val="1"/>
      <w:numFmt w:val="decimalEnclosedParen"/>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pStyle w:val="38"/>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drawingGridHorizontalSpacing w:val="21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4M2NjZTEzZWViYWFmNDJmYmMwMmY2ZTljMDIyOTMifQ=="/>
  </w:docVars>
  <w:rsids>
    <w:rsidRoot w:val="00172A27"/>
    <w:rsid w:val="00001497"/>
    <w:rsid w:val="00002B87"/>
    <w:rsid w:val="00002EC4"/>
    <w:rsid w:val="000109B8"/>
    <w:rsid w:val="00011A23"/>
    <w:rsid w:val="000271E3"/>
    <w:rsid w:val="00033191"/>
    <w:rsid w:val="00051102"/>
    <w:rsid w:val="00051B72"/>
    <w:rsid w:val="00053177"/>
    <w:rsid w:val="00054A09"/>
    <w:rsid w:val="00055317"/>
    <w:rsid w:val="00060397"/>
    <w:rsid w:val="00063220"/>
    <w:rsid w:val="000673E1"/>
    <w:rsid w:val="00067AA2"/>
    <w:rsid w:val="00070341"/>
    <w:rsid w:val="000735AD"/>
    <w:rsid w:val="00085B54"/>
    <w:rsid w:val="00086B37"/>
    <w:rsid w:val="000964FE"/>
    <w:rsid w:val="000A1F08"/>
    <w:rsid w:val="000A676F"/>
    <w:rsid w:val="000B0EF0"/>
    <w:rsid w:val="000B3F23"/>
    <w:rsid w:val="000B3F8C"/>
    <w:rsid w:val="000B40BB"/>
    <w:rsid w:val="000C2B4B"/>
    <w:rsid w:val="000C30EC"/>
    <w:rsid w:val="000C4408"/>
    <w:rsid w:val="000D2CC6"/>
    <w:rsid w:val="000D5F52"/>
    <w:rsid w:val="000E2C5B"/>
    <w:rsid w:val="000E3475"/>
    <w:rsid w:val="000F4BF3"/>
    <w:rsid w:val="001055AC"/>
    <w:rsid w:val="00107F31"/>
    <w:rsid w:val="00114C25"/>
    <w:rsid w:val="00134C32"/>
    <w:rsid w:val="0014333B"/>
    <w:rsid w:val="00144BE5"/>
    <w:rsid w:val="00151DC9"/>
    <w:rsid w:val="00155F4D"/>
    <w:rsid w:val="00161B5D"/>
    <w:rsid w:val="00162250"/>
    <w:rsid w:val="00170ABD"/>
    <w:rsid w:val="00171AA8"/>
    <w:rsid w:val="00172A27"/>
    <w:rsid w:val="00173487"/>
    <w:rsid w:val="001745E3"/>
    <w:rsid w:val="00182500"/>
    <w:rsid w:val="00182EFE"/>
    <w:rsid w:val="00185117"/>
    <w:rsid w:val="00186F50"/>
    <w:rsid w:val="00192345"/>
    <w:rsid w:val="00193955"/>
    <w:rsid w:val="001A07C1"/>
    <w:rsid w:val="001B7858"/>
    <w:rsid w:val="001C2C11"/>
    <w:rsid w:val="001C37AB"/>
    <w:rsid w:val="001C5B2E"/>
    <w:rsid w:val="001C608A"/>
    <w:rsid w:val="001C7447"/>
    <w:rsid w:val="001D1C44"/>
    <w:rsid w:val="001F1D7A"/>
    <w:rsid w:val="001F2872"/>
    <w:rsid w:val="001F2DB9"/>
    <w:rsid w:val="001F649F"/>
    <w:rsid w:val="0020280C"/>
    <w:rsid w:val="00227447"/>
    <w:rsid w:val="002324D3"/>
    <w:rsid w:val="0024225B"/>
    <w:rsid w:val="002449A5"/>
    <w:rsid w:val="002475DA"/>
    <w:rsid w:val="00250BAA"/>
    <w:rsid w:val="00257965"/>
    <w:rsid w:val="00266921"/>
    <w:rsid w:val="00275012"/>
    <w:rsid w:val="00276065"/>
    <w:rsid w:val="00291034"/>
    <w:rsid w:val="00293161"/>
    <w:rsid w:val="00296E72"/>
    <w:rsid w:val="0029789A"/>
    <w:rsid w:val="002A28FF"/>
    <w:rsid w:val="002A6835"/>
    <w:rsid w:val="002A6915"/>
    <w:rsid w:val="002B5F14"/>
    <w:rsid w:val="002D1F9B"/>
    <w:rsid w:val="002D1FBA"/>
    <w:rsid w:val="002D2E5A"/>
    <w:rsid w:val="002D3205"/>
    <w:rsid w:val="002D32DC"/>
    <w:rsid w:val="002E391A"/>
    <w:rsid w:val="002F4CAA"/>
    <w:rsid w:val="0030060F"/>
    <w:rsid w:val="0030312B"/>
    <w:rsid w:val="003120DB"/>
    <w:rsid w:val="00315662"/>
    <w:rsid w:val="0033690B"/>
    <w:rsid w:val="00351ABF"/>
    <w:rsid w:val="00355F2D"/>
    <w:rsid w:val="00360F3B"/>
    <w:rsid w:val="00361574"/>
    <w:rsid w:val="003702A3"/>
    <w:rsid w:val="003705AB"/>
    <w:rsid w:val="00383F2D"/>
    <w:rsid w:val="00385932"/>
    <w:rsid w:val="00386839"/>
    <w:rsid w:val="00393826"/>
    <w:rsid w:val="003A510B"/>
    <w:rsid w:val="003A66F3"/>
    <w:rsid w:val="003A79BC"/>
    <w:rsid w:val="003B1E93"/>
    <w:rsid w:val="003B2B00"/>
    <w:rsid w:val="003B5CAE"/>
    <w:rsid w:val="003C05E3"/>
    <w:rsid w:val="003C5EA5"/>
    <w:rsid w:val="003C618D"/>
    <w:rsid w:val="003C721C"/>
    <w:rsid w:val="003D4D3F"/>
    <w:rsid w:val="003D7225"/>
    <w:rsid w:val="003D74B4"/>
    <w:rsid w:val="00404784"/>
    <w:rsid w:val="00405333"/>
    <w:rsid w:val="00406812"/>
    <w:rsid w:val="004165BF"/>
    <w:rsid w:val="004324F9"/>
    <w:rsid w:val="00432CA8"/>
    <w:rsid w:val="00445C13"/>
    <w:rsid w:val="00450A98"/>
    <w:rsid w:val="00451B99"/>
    <w:rsid w:val="00457AA8"/>
    <w:rsid w:val="004606F8"/>
    <w:rsid w:val="00460D2D"/>
    <w:rsid w:val="004626F7"/>
    <w:rsid w:val="00467085"/>
    <w:rsid w:val="00472C9E"/>
    <w:rsid w:val="0047398B"/>
    <w:rsid w:val="00474A19"/>
    <w:rsid w:val="0048129F"/>
    <w:rsid w:val="0049450C"/>
    <w:rsid w:val="004A25EA"/>
    <w:rsid w:val="004A288B"/>
    <w:rsid w:val="004A3AA5"/>
    <w:rsid w:val="004B0913"/>
    <w:rsid w:val="004B6D8E"/>
    <w:rsid w:val="004C3635"/>
    <w:rsid w:val="004C6D3F"/>
    <w:rsid w:val="004D1890"/>
    <w:rsid w:val="004D3A73"/>
    <w:rsid w:val="004D4DB7"/>
    <w:rsid w:val="004E596B"/>
    <w:rsid w:val="004E59B5"/>
    <w:rsid w:val="004E6792"/>
    <w:rsid w:val="004F13E4"/>
    <w:rsid w:val="00505AD3"/>
    <w:rsid w:val="005072ED"/>
    <w:rsid w:val="005330D7"/>
    <w:rsid w:val="00536C5E"/>
    <w:rsid w:val="00537C8B"/>
    <w:rsid w:val="00537E54"/>
    <w:rsid w:val="0054449B"/>
    <w:rsid w:val="00556FE9"/>
    <w:rsid w:val="005670B8"/>
    <w:rsid w:val="005744D7"/>
    <w:rsid w:val="005835F7"/>
    <w:rsid w:val="00585197"/>
    <w:rsid w:val="00592E3B"/>
    <w:rsid w:val="0059344B"/>
    <w:rsid w:val="005A13A7"/>
    <w:rsid w:val="005B0311"/>
    <w:rsid w:val="005B1538"/>
    <w:rsid w:val="005B2E20"/>
    <w:rsid w:val="005B57A8"/>
    <w:rsid w:val="005C1BD3"/>
    <w:rsid w:val="005C4946"/>
    <w:rsid w:val="005C4CA4"/>
    <w:rsid w:val="005C7C7B"/>
    <w:rsid w:val="005D4654"/>
    <w:rsid w:val="005D7F09"/>
    <w:rsid w:val="005E6217"/>
    <w:rsid w:val="005F6ADF"/>
    <w:rsid w:val="005F7806"/>
    <w:rsid w:val="00601284"/>
    <w:rsid w:val="0061179B"/>
    <w:rsid w:val="00613CC7"/>
    <w:rsid w:val="00616BF9"/>
    <w:rsid w:val="00617AB7"/>
    <w:rsid w:val="00622467"/>
    <w:rsid w:val="006268C0"/>
    <w:rsid w:val="00631F6F"/>
    <w:rsid w:val="006342FE"/>
    <w:rsid w:val="006344DF"/>
    <w:rsid w:val="00634FD8"/>
    <w:rsid w:val="0063674A"/>
    <w:rsid w:val="00650033"/>
    <w:rsid w:val="00651070"/>
    <w:rsid w:val="00651823"/>
    <w:rsid w:val="00657459"/>
    <w:rsid w:val="006625D7"/>
    <w:rsid w:val="00674982"/>
    <w:rsid w:val="006968E0"/>
    <w:rsid w:val="006A5123"/>
    <w:rsid w:val="006A6331"/>
    <w:rsid w:val="006B011B"/>
    <w:rsid w:val="006B05EB"/>
    <w:rsid w:val="006B65A4"/>
    <w:rsid w:val="006C35E8"/>
    <w:rsid w:val="006C4575"/>
    <w:rsid w:val="006E53AC"/>
    <w:rsid w:val="006E547B"/>
    <w:rsid w:val="006E6F9C"/>
    <w:rsid w:val="006F0A00"/>
    <w:rsid w:val="006F3FD3"/>
    <w:rsid w:val="00700707"/>
    <w:rsid w:val="007031A1"/>
    <w:rsid w:val="00707D6A"/>
    <w:rsid w:val="007200AD"/>
    <w:rsid w:val="007330C9"/>
    <w:rsid w:val="00741855"/>
    <w:rsid w:val="00754932"/>
    <w:rsid w:val="00766386"/>
    <w:rsid w:val="00771666"/>
    <w:rsid w:val="007760F4"/>
    <w:rsid w:val="00782AF4"/>
    <w:rsid w:val="00787800"/>
    <w:rsid w:val="00795B88"/>
    <w:rsid w:val="00796EE0"/>
    <w:rsid w:val="007A0FE1"/>
    <w:rsid w:val="007A437D"/>
    <w:rsid w:val="007B072D"/>
    <w:rsid w:val="007B6490"/>
    <w:rsid w:val="007B6F72"/>
    <w:rsid w:val="007D0C42"/>
    <w:rsid w:val="007D7D53"/>
    <w:rsid w:val="007E48F6"/>
    <w:rsid w:val="00801628"/>
    <w:rsid w:val="0080503B"/>
    <w:rsid w:val="00805DC6"/>
    <w:rsid w:val="00806913"/>
    <w:rsid w:val="00813FF1"/>
    <w:rsid w:val="00814361"/>
    <w:rsid w:val="0081459C"/>
    <w:rsid w:val="0082674E"/>
    <w:rsid w:val="00826B64"/>
    <w:rsid w:val="00827E69"/>
    <w:rsid w:val="008302DA"/>
    <w:rsid w:val="0083490E"/>
    <w:rsid w:val="00835D8C"/>
    <w:rsid w:val="00841B80"/>
    <w:rsid w:val="00845B13"/>
    <w:rsid w:val="008538EB"/>
    <w:rsid w:val="008648E5"/>
    <w:rsid w:val="0086520B"/>
    <w:rsid w:val="0086635F"/>
    <w:rsid w:val="008667B8"/>
    <w:rsid w:val="00871CAB"/>
    <w:rsid w:val="0087710C"/>
    <w:rsid w:val="00882BDE"/>
    <w:rsid w:val="00883BA2"/>
    <w:rsid w:val="0088464C"/>
    <w:rsid w:val="00884F5A"/>
    <w:rsid w:val="00886CFC"/>
    <w:rsid w:val="00887A35"/>
    <w:rsid w:val="00894380"/>
    <w:rsid w:val="00896ACE"/>
    <w:rsid w:val="008B1910"/>
    <w:rsid w:val="008D01C9"/>
    <w:rsid w:val="008D051D"/>
    <w:rsid w:val="008D1EBA"/>
    <w:rsid w:val="008D65D6"/>
    <w:rsid w:val="00926509"/>
    <w:rsid w:val="009310D8"/>
    <w:rsid w:val="00937790"/>
    <w:rsid w:val="0095222D"/>
    <w:rsid w:val="009563ED"/>
    <w:rsid w:val="00957309"/>
    <w:rsid w:val="00957336"/>
    <w:rsid w:val="00960084"/>
    <w:rsid w:val="00962DF9"/>
    <w:rsid w:val="00963D07"/>
    <w:rsid w:val="0096471D"/>
    <w:rsid w:val="00965CBC"/>
    <w:rsid w:val="0097481E"/>
    <w:rsid w:val="00977DA0"/>
    <w:rsid w:val="009810DE"/>
    <w:rsid w:val="009876B3"/>
    <w:rsid w:val="00996AAB"/>
    <w:rsid w:val="009C0367"/>
    <w:rsid w:val="009C2575"/>
    <w:rsid w:val="009C4352"/>
    <w:rsid w:val="009D02D8"/>
    <w:rsid w:val="009D281E"/>
    <w:rsid w:val="009E4117"/>
    <w:rsid w:val="009F2EBD"/>
    <w:rsid w:val="009F3DF8"/>
    <w:rsid w:val="00A04406"/>
    <w:rsid w:val="00A061E4"/>
    <w:rsid w:val="00A1006F"/>
    <w:rsid w:val="00A17A1F"/>
    <w:rsid w:val="00A17E3B"/>
    <w:rsid w:val="00A215F9"/>
    <w:rsid w:val="00A245B9"/>
    <w:rsid w:val="00A35962"/>
    <w:rsid w:val="00A40370"/>
    <w:rsid w:val="00A41070"/>
    <w:rsid w:val="00A44EF9"/>
    <w:rsid w:val="00A55A20"/>
    <w:rsid w:val="00A65BA9"/>
    <w:rsid w:val="00A67587"/>
    <w:rsid w:val="00A71DF0"/>
    <w:rsid w:val="00A73553"/>
    <w:rsid w:val="00A76466"/>
    <w:rsid w:val="00A76C33"/>
    <w:rsid w:val="00A84E71"/>
    <w:rsid w:val="00A900A9"/>
    <w:rsid w:val="00AA62B1"/>
    <w:rsid w:val="00AB1D3B"/>
    <w:rsid w:val="00AB79ED"/>
    <w:rsid w:val="00AE496C"/>
    <w:rsid w:val="00AE720B"/>
    <w:rsid w:val="00AF084F"/>
    <w:rsid w:val="00AF21C7"/>
    <w:rsid w:val="00AF5B7C"/>
    <w:rsid w:val="00B0184B"/>
    <w:rsid w:val="00B03D9C"/>
    <w:rsid w:val="00B05CE4"/>
    <w:rsid w:val="00B14C61"/>
    <w:rsid w:val="00B216A9"/>
    <w:rsid w:val="00B348D6"/>
    <w:rsid w:val="00B36891"/>
    <w:rsid w:val="00B51108"/>
    <w:rsid w:val="00B520F4"/>
    <w:rsid w:val="00B557E2"/>
    <w:rsid w:val="00B5618D"/>
    <w:rsid w:val="00B6102C"/>
    <w:rsid w:val="00B6715E"/>
    <w:rsid w:val="00B7012B"/>
    <w:rsid w:val="00B748E1"/>
    <w:rsid w:val="00B7783A"/>
    <w:rsid w:val="00B778C2"/>
    <w:rsid w:val="00B82B1E"/>
    <w:rsid w:val="00B83672"/>
    <w:rsid w:val="00B84FBE"/>
    <w:rsid w:val="00B85BB7"/>
    <w:rsid w:val="00B91178"/>
    <w:rsid w:val="00B91DE9"/>
    <w:rsid w:val="00B96669"/>
    <w:rsid w:val="00BA0897"/>
    <w:rsid w:val="00BA1904"/>
    <w:rsid w:val="00BA3AE2"/>
    <w:rsid w:val="00BB191D"/>
    <w:rsid w:val="00BB1A6A"/>
    <w:rsid w:val="00BB3968"/>
    <w:rsid w:val="00BB7809"/>
    <w:rsid w:val="00BB7BA4"/>
    <w:rsid w:val="00BC27DF"/>
    <w:rsid w:val="00BC5B05"/>
    <w:rsid w:val="00BD2740"/>
    <w:rsid w:val="00BE611D"/>
    <w:rsid w:val="00BF43EB"/>
    <w:rsid w:val="00BF6BEB"/>
    <w:rsid w:val="00BF7DF7"/>
    <w:rsid w:val="00C05454"/>
    <w:rsid w:val="00C05A9B"/>
    <w:rsid w:val="00C06A42"/>
    <w:rsid w:val="00C06E07"/>
    <w:rsid w:val="00C07F74"/>
    <w:rsid w:val="00C12945"/>
    <w:rsid w:val="00C1485F"/>
    <w:rsid w:val="00C21807"/>
    <w:rsid w:val="00C21D31"/>
    <w:rsid w:val="00C443F1"/>
    <w:rsid w:val="00C51451"/>
    <w:rsid w:val="00C531C0"/>
    <w:rsid w:val="00C6790C"/>
    <w:rsid w:val="00C67B7D"/>
    <w:rsid w:val="00C81728"/>
    <w:rsid w:val="00C81776"/>
    <w:rsid w:val="00C82BD7"/>
    <w:rsid w:val="00C859AB"/>
    <w:rsid w:val="00C87D79"/>
    <w:rsid w:val="00C91E5D"/>
    <w:rsid w:val="00C960BF"/>
    <w:rsid w:val="00C96B4F"/>
    <w:rsid w:val="00CA2EED"/>
    <w:rsid w:val="00CA306E"/>
    <w:rsid w:val="00CA4D4B"/>
    <w:rsid w:val="00CA5F20"/>
    <w:rsid w:val="00CB05C1"/>
    <w:rsid w:val="00CB3CB2"/>
    <w:rsid w:val="00CC6439"/>
    <w:rsid w:val="00CE320A"/>
    <w:rsid w:val="00CF454D"/>
    <w:rsid w:val="00D030EB"/>
    <w:rsid w:val="00D043A9"/>
    <w:rsid w:val="00D05CAC"/>
    <w:rsid w:val="00D06DCB"/>
    <w:rsid w:val="00D10D7E"/>
    <w:rsid w:val="00D119F1"/>
    <w:rsid w:val="00D14622"/>
    <w:rsid w:val="00D21D6F"/>
    <w:rsid w:val="00D23AD2"/>
    <w:rsid w:val="00D24084"/>
    <w:rsid w:val="00D313C6"/>
    <w:rsid w:val="00D31758"/>
    <w:rsid w:val="00D33F18"/>
    <w:rsid w:val="00D43BF7"/>
    <w:rsid w:val="00D44B42"/>
    <w:rsid w:val="00D4642D"/>
    <w:rsid w:val="00D522BC"/>
    <w:rsid w:val="00D53354"/>
    <w:rsid w:val="00D545A5"/>
    <w:rsid w:val="00D61AE0"/>
    <w:rsid w:val="00D62D73"/>
    <w:rsid w:val="00D6524B"/>
    <w:rsid w:val="00D66665"/>
    <w:rsid w:val="00D70363"/>
    <w:rsid w:val="00D73369"/>
    <w:rsid w:val="00D739EF"/>
    <w:rsid w:val="00D75D12"/>
    <w:rsid w:val="00D80EF5"/>
    <w:rsid w:val="00D818B0"/>
    <w:rsid w:val="00D8636C"/>
    <w:rsid w:val="00D953FA"/>
    <w:rsid w:val="00DA1E3E"/>
    <w:rsid w:val="00DA6BCA"/>
    <w:rsid w:val="00DD06B0"/>
    <w:rsid w:val="00DD141F"/>
    <w:rsid w:val="00DD6795"/>
    <w:rsid w:val="00DE5721"/>
    <w:rsid w:val="00DE6D3D"/>
    <w:rsid w:val="00DF60B1"/>
    <w:rsid w:val="00E01B11"/>
    <w:rsid w:val="00E037A4"/>
    <w:rsid w:val="00E1424D"/>
    <w:rsid w:val="00E143E4"/>
    <w:rsid w:val="00E22BD2"/>
    <w:rsid w:val="00E2529B"/>
    <w:rsid w:val="00E37BE8"/>
    <w:rsid w:val="00E467C6"/>
    <w:rsid w:val="00E60C55"/>
    <w:rsid w:val="00E763CE"/>
    <w:rsid w:val="00E80061"/>
    <w:rsid w:val="00E816FA"/>
    <w:rsid w:val="00E81870"/>
    <w:rsid w:val="00E87068"/>
    <w:rsid w:val="00EA4368"/>
    <w:rsid w:val="00EA77A9"/>
    <w:rsid w:val="00EB1383"/>
    <w:rsid w:val="00EB38E5"/>
    <w:rsid w:val="00EB6F72"/>
    <w:rsid w:val="00EC5E2F"/>
    <w:rsid w:val="00ED22DD"/>
    <w:rsid w:val="00ED3058"/>
    <w:rsid w:val="00ED49F9"/>
    <w:rsid w:val="00ED5765"/>
    <w:rsid w:val="00ED5A2A"/>
    <w:rsid w:val="00ED64F8"/>
    <w:rsid w:val="00EE05F6"/>
    <w:rsid w:val="00EF2D58"/>
    <w:rsid w:val="00EF5BA0"/>
    <w:rsid w:val="00F0668E"/>
    <w:rsid w:val="00F075B1"/>
    <w:rsid w:val="00F1343D"/>
    <w:rsid w:val="00F13A70"/>
    <w:rsid w:val="00F13DF1"/>
    <w:rsid w:val="00F161B2"/>
    <w:rsid w:val="00F320DA"/>
    <w:rsid w:val="00F32F11"/>
    <w:rsid w:val="00F35347"/>
    <w:rsid w:val="00F44ED5"/>
    <w:rsid w:val="00F47BE0"/>
    <w:rsid w:val="00F5154F"/>
    <w:rsid w:val="00F555A7"/>
    <w:rsid w:val="00F55C7D"/>
    <w:rsid w:val="00F56040"/>
    <w:rsid w:val="00F60645"/>
    <w:rsid w:val="00F636D4"/>
    <w:rsid w:val="00F63E02"/>
    <w:rsid w:val="00F63EBE"/>
    <w:rsid w:val="00F67831"/>
    <w:rsid w:val="00F70254"/>
    <w:rsid w:val="00F7371B"/>
    <w:rsid w:val="00F93C72"/>
    <w:rsid w:val="00FA46D4"/>
    <w:rsid w:val="00FA484D"/>
    <w:rsid w:val="00FA551E"/>
    <w:rsid w:val="00FA691F"/>
    <w:rsid w:val="00FB0536"/>
    <w:rsid w:val="00FB3603"/>
    <w:rsid w:val="00FB4276"/>
    <w:rsid w:val="00FB69C9"/>
    <w:rsid w:val="00FB7A3C"/>
    <w:rsid w:val="00FD3D35"/>
    <w:rsid w:val="00FE62CA"/>
    <w:rsid w:val="00FE7CBA"/>
    <w:rsid w:val="00FF2447"/>
    <w:rsid w:val="00FF26B9"/>
    <w:rsid w:val="010B1D78"/>
    <w:rsid w:val="01114065"/>
    <w:rsid w:val="014A1749"/>
    <w:rsid w:val="015774F4"/>
    <w:rsid w:val="018D42E4"/>
    <w:rsid w:val="01971B56"/>
    <w:rsid w:val="01997C45"/>
    <w:rsid w:val="01A63357"/>
    <w:rsid w:val="01A94D34"/>
    <w:rsid w:val="01C80D6D"/>
    <w:rsid w:val="01F0733B"/>
    <w:rsid w:val="0222323B"/>
    <w:rsid w:val="02374E8C"/>
    <w:rsid w:val="02425610"/>
    <w:rsid w:val="02530FE6"/>
    <w:rsid w:val="027335B2"/>
    <w:rsid w:val="02905110"/>
    <w:rsid w:val="02A65721"/>
    <w:rsid w:val="02B878FC"/>
    <w:rsid w:val="02CE5ED2"/>
    <w:rsid w:val="03133A2C"/>
    <w:rsid w:val="031A02F1"/>
    <w:rsid w:val="03400AD1"/>
    <w:rsid w:val="037E2508"/>
    <w:rsid w:val="038716AD"/>
    <w:rsid w:val="03957F21"/>
    <w:rsid w:val="03AC2D5B"/>
    <w:rsid w:val="03AF4294"/>
    <w:rsid w:val="03CD1A9F"/>
    <w:rsid w:val="03E60E42"/>
    <w:rsid w:val="03E90BAB"/>
    <w:rsid w:val="03F84EF4"/>
    <w:rsid w:val="04342347"/>
    <w:rsid w:val="04406126"/>
    <w:rsid w:val="044432B9"/>
    <w:rsid w:val="046814D1"/>
    <w:rsid w:val="047144A5"/>
    <w:rsid w:val="0472465F"/>
    <w:rsid w:val="048E6D52"/>
    <w:rsid w:val="04CC7F0D"/>
    <w:rsid w:val="04D718CE"/>
    <w:rsid w:val="04EC549E"/>
    <w:rsid w:val="04F0573C"/>
    <w:rsid w:val="04FC6869"/>
    <w:rsid w:val="050D4849"/>
    <w:rsid w:val="053412C4"/>
    <w:rsid w:val="05366B50"/>
    <w:rsid w:val="05416A3A"/>
    <w:rsid w:val="05421C1E"/>
    <w:rsid w:val="055620CD"/>
    <w:rsid w:val="05575BCE"/>
    <w:rsid w:val="056F1060"/>
    <w:rsid w:val="057F441C"/>
    <w:rsid w:val="05917228"/>
    <w:rsid w:val="05C459B0"/>
    <w:rsid w:val="05D0245F"/>
    <w:rsid w:val="060D486A"/>
    <w:rsid w:val="06441A26"/>
    <w:rsid w:val="068F12C5"/>
    <w:rsid w:val="06A72017"/>
    <w:rsid w:val="06B7183D"/>
    <w:rsid w:val="06CD0381"/>
    <w:rsid w:val="06D34861"/>
    <w:rsid w:val="06E26F61"/>
    <w:rsid w:val="06E646B2"/>
    <w:rsid w:val="074E2639"/>
    <w:rsid w:val="076F171F"/>
    <w:rsid w:val="07905E85"/>
    <w:rsid w:val="07B86540"/>
    <w:rsid w:val="080C4265"/>
    <w:rsid w:val="084A3867"/>
    <w:rsid w:val="08657344"/>
    <w:rsid w:val="087F3A65"/>
    <w:rsid w:val="08805C4F"/>
    <w:rsid w:val="088B5CF5"/>
    <w:rsid w:val="089C0D64"/>
    <w:rsid w:val="089F3874"/>
    <w:rsid w:val="08AF7AD9"/>
    <w:rsid w:val="08B276DD"/>
    <w:rsid w:val="08BF2536"/>
    <w:rsid w:val="08C810EF"/>
    <w:rsid w:val="08FA67F7"/>
    <w:rsid w:val="09083ECA"/>
    <w:rsid w:val="091E5277"/>
    <w:rsid w:val="09227F2A"/>
    <w:rsid w:val="093663D4"/>
    <w:rsid w:val="09437DF3"/>
    <w:rsid w:val="09493D84"/>
    <w:rsid w:val="095435DF"/>
    <w:rsid w:val="095753C5"/>
    <w:rsid w:val="096C70E4"/>
    <w:rsid w:val="096F7C54"/>
    <w:rsid w:val="099D5E99"/>
    <w:rsid w:val="09BF4D4C"/>
    <w:rsid w:val="09D17DE3"/>
    <w:rsid w:val="09D7425C"/>
    <w:rsid w:val="09F36F76"/>
    <w:rsid w:val="09F80402"/>
    <w:rsid w:val="0A033693"/>
    <w:rsid w:val="0A0873F5"/>
    <w:rsid w:val="0A4D0AB8"/>
    <w:rsid w:val="0A5B36AD"/>
    <w:rsid w:val="0A5D0452"/>
    <w:rsid w:val="0A85304B"/>
    <w:rsid w:val="0A89605E"/>
    <w:rsid w:val="0AA630D7"/>
    <w:rsid w:val="0ADF65B0"/>
    <w:rsid w:val="0AFF7B84"/>
    <w:rsid w:val="0B04544E"/>
    <w:rsid w:val="0B3618D8"/>
    <w:rsid w:val="0B4375EE"/>
    <w:rsid w:val="0B9062D9"/>
    <w:rsid w:val="0BB74384"/>
    <w:rsid w:val="0BB87BA7"/>
    <w:rsid w:val="0BB96284"/>
    <w:rsid w:val="0BD00B25"/>
    <w:rsid w:val="0C186882"/>
    <w:rsid w:val="0C327095"/>
    <w:rsid w:val="0C6431C7"/>
    <w:rsid w:val="0C7E65A6"/>
    <w:rsid w:val="0C990135"/>
    <w:rsid w:val="0CB81118"/>
    <w:rsid w:val="0CC71781"/>
    <w:rsid w:val="0CD75414"/>
    <w:rsid w:val="0CFA01F2"/>
    <w:rsid w:val="0D1E69C8"/>
    <w:rsid w:val="0D40165C"/>
    <w:rsid w:val="0D461941"/>
    <w:rsid w:val="0D4B1472"/>
    <w:rsid w:val="0D4D5A02"/>
    <w:rsid w:val="0D5A4288"/>
    <w:rsid w:val="0D5C2855"/>
    <w:rsid w:val="0D6206C6"/>
    <w:rsid w:val="0D7C1457"/>
    <w:rsid w:val="0DA33618"/>
    <w:rsid w:val="0DA97DE5"/>
    <w:rsid w:val="0DB43ADE"/>
    <w:rsid w:val="0DD47D19"/>
    <w:rsid w:val="0DE90B20"/>
    <w:rsid w:val="0E00454F"/>
    <w:rsid w:val="0E412B15"/>
    <w:rsid w:val="0E5E23D6"/>
    <w:rsid w:val="0E5F349F"/>
    <w:rsid w:val="0E6346F8"/>
    <w:rsid w:val="0E6C7808"/>
    <w:rsid w:val="0E905219"/>
    <w:rsid w:val="0EB24779"/>
    <w:rsid w:val="0ED0648F"/>
    <w:rsid w:val="0EEE6EED"/>
    <w:rsid w:val="0F0337BB"/>
    <w:rsid w:val="0F1C1122"/>
    <w:rsid w:val="0F240C50"/>
    <w:rsid w:val="0F501CA4"/>
    <w:rsid w:val="0F6E7BFD"/>
    <w:rsid w:val="0F8F5BDD"/>
    <w:rsid w:val="0FA83F88"/>
    <w:rsid w:val="0FC1217B"/>
    <w:rsid w:val="0FC65632"/>
    <w:rsid w:val="0FD049CC"/>
    <w:rsid w:val="0FDA684D"/>
    <w:rsid w:val="10172FFB"/>
    <w:rsid w:val="10275312"/>
    <w:rsid w:val="10327FFA"/>
    <w:rsid w:val="10471506"/>
    <w:rsid w:val="109373C0"/>
    <w:rsid w:val="10A61EE1"/>
    <w:rsid w:val="10CD5CFC"/>
    <w:rsid w:val="10E140FD"/>
    <w:rsid w:val="11032084"/>
    <w:rsid w:val="11334372"/>
    <w:rsid w:val="11A03A87"/>
    <w:rsid w:val="11C970F4"/>
    <w:rsid w:val="11F276DC"/>
    <w:rsid w:val="120D152B"/>
    <w:rsid w:val="12146F9D"/>
    <w:rsid w:val="12164262"/>
    <w:rsid w:val="12220839"/>
    <w:rsid w:val="1222218F"/>
    <w:rsid w:val="127F728E"/>
    <w:rsid w:val="12C23DF9"/>
    <w:rsid w:val="12C82DF8"/>
    <w:rsid w:val="12D1587C"/>
    <w:rsid w:val="12E87B25"/>
    <w:rsid w:val="13282968"/>
    <w:rsid w:val="13421DBF"/>
    <w:rsid w:val="13440276"/>
    <w:rsid w:val="137163E3"/>
    <w:rsid w:val="13861BEC"/>
    <w:rsid w:val="138E71FD"/>
    <w:rsid w:val="139E0AF7"/>
    <w:rsid w:val="139F506E"/>
    <w:rsid w:val="13BC6CEC"/>
    <w:rsid w:val="13D945FB"/>
    <w:rsid w:val="14212DF3"/>
    <w:rsid w:val="14283C62"/>
    <w:rsid w:val="143966AE"/>
    <w:rsid w:val="14712F9A"/>
    <w:rsid w:val="147604B8"/>
    <w:rsid w:val="1476538B"/>
    <w:rsid w:val="148417F4"/>
    <w:rsid w:val="149C3D12"/>
    <w:rsid w:val="14D73DCF"/>
    <w:rsid w:val="14DF3B2C"/>
    <w:rsid w:val="151C4DE5"/>
    <w:rsid w:val="152F1633"/>
    <w:rsid w:val="15342ABB"/>
    <w:rsid w:val="153F34F2"/>
    <w:rsid w:val="154106CC"/>
    <w:rsid w:val="155A2416"/>
    <w:rsid w:val="156A6255"/>
    <w:rsid w:val="15712BD2"/>
    <w:rsid w:val="1597195B"/>
    <w:rsid w:val="159D4175"/>
    <w:rsid w:val="161A317A"/>
    <w:rsid w:val="16236B8C"/>
    <w:rsid w:val="162434EF"/>
    <w:rsid w:val="16296F2E"/>
    <w:rsid w:val="16302D88"/>
    <w:rsid w:val="16313772"/>
    <w:rsid w:val="16316CED"/>
    <w:rsid w:val="1672673E"/>
    <w:rsid w:val="16FB6FDE"/>
    <w:rsid w:val="1714792C"/>
    <w:rsid w:val="171E18AD"/>
    <w:rsid w:val="17455A81"/>
    <w:rsid w:val="174C360E"/>
    <w:rsid w:val="17630CA6"/>
    <w:rsid w:val="17816C91"/>
    <w:rsid w:val="17C41210"/>
    <w:rsid w:val="17CC16BD"/>
    <w:rsid w:val="17EE0B5C"/>
    <w:rsid w:val="17F11E38"/>
    <w:rsid w:val="17FE3AA2"/>
    <w:rsid w:val="182F55FC"/>
    <w:rsid w:val="18A0526C"/>
    <w:rsid w:val="18A31BD4"/>
    <w:rsid w:val="18DC45AD"/>
    <w:rsid w:val="190F531C"/>
    <w:rsid w:val="1936203F"/>
    <w:rsid w:val="19397B9A"/>
    <w:rsid w:val="194516A8"/>
    <w:rsid w:val="19863D9F"/>
    <w:rsid w:val="19981819"/>
    <w:rsid w:val="19A448B6"/>
    <w:rsid w:val="19AB5B88"/>
    <w:rsid w:val="19B72B7E"/>
    <w:rsid w:val="19DE70C5"/>
    <w:rsid w:val="19E322A3"/>
    <w:rsid w:val="1A0067DD"/>
    <w:rsid w:val="1A064833"/>
    <w:rsid w:val="1A08467A"/>
    <w:rsid w:val="1A0D0C9C"/>
    <w:rsid w:val="1A1A4947"/>
    <w:rsid w:val="1A65373A"/>
    <w:rsid w:val="1A996F47"/>
    <w:rsid w:val="1AA8780B"/>
    <w:rsid w:val="1ABE4C53"/>
    <w:rsid w:val="1AC26032"/>
    <w:rsid w:val="1AF95B91"/>
    <w:rsid w:val="1B02090D"/>
    <w:rsid w:val="1B044BB0"/>
    <w:rsid w:val="1B1919FB"/>
    <w:rsid w:val="1B1965D7"/>
    <w:rsid w:val="1B2C05B9"/>
    <w:rsid w:val="1B3F11E1"/>
    <w:rsid w:val="1B547FE8"/>
    <w:rsid w:val="1B567CD4"/>
    <w:rsid w:val="1B5D5B7A"/>
    <w:rsid w:val="1B897BFC"/>
    <w:rsid w:val="1B8C33ED"/>
    <w:rsid w:val="1B94765D"/>
    <w:rsid w:val="1BA40A59"/>
    <w:rsid w:val="1BB645A9"/>
    <w:rsid w:val="1BF21965"/>
    <w:rsid w:val="1C143104"/>
    <w:rsid w:val="1C200FF7"/>
    <w:rsid w:val="1C2E0F24"/>
    <w:rsid w:val="1C346A64"/>
    <w:rsid w:val="1C420E24"/>
    <w:rsid w:val="1C692F88"/>
    <w:rsid w:val="1C6D28B3"/>
    <w:rsid w:val="1CE42F91"/>
    <w:rsid w:val="1CEF14D5"/>
    <w:rsid w:val="1CF8146C"/>
    <w:rsid w:val="1D1A3B4F"/>
    <w:rsid w:val="1D333565"/>
    <w:rsid w:val="1D5348D1"/>
    <w:rsid w:val="1E116C23"/>
    <w:rsid w:val="1E127EEB"/>
    <w:rsid w:val="1E2C58E8"/>
    <w:rsid w:val="1E306F47"/>
    <w:rsid w:val="1E424116"/>
    <w:rsid w:val="1E5A5013"/>
    <w:rsid w:val="1E5C0CD7"/>
    <w:rsid w:val="1E8374D3"/>
    <w:rsid w:val="1E8474D2"/>
    <w:rsid w:val="1EC8506A"/>
    <w:rsid w:val="1ED55724"/>
    <w:rsid w:val="1ED67C62"/>
    <w:rsid w:val="1ED814C2"/>
    <w:rsid w:val="1EE36A00"/>
    <w:rsid w:val="1EEA2777"/>
    <w:rsid w:val="1F0B7E4C"/>
    <w:rsid w:val="1F5B00CC"/>
    <w:rsid w:val="1F677559"/>
    <w:rsid w:val="1F687433"/>
    <w:rsid w:val="1F7A5334"/>
    <w:rsid w:val="1F964AEE"/>
    <w:rsid w:val="1FAC4242"/>
    <w:rsid w:val="1FC87D70"/>
    <w:rsid w:val="1FCA2C6E"/>
    <w:rsid w:val="201C3E86"/>
    <w:rsid w:val="203B5B9A"/>
    <w:rsid w:val="20412635"/>
    <w:rsid w:val="204B323B"/>
    <w:rsid w:val="205120B8"/>
    <w:rsid w:val="20636F2C"/>
    <w:rsid w:val="209C409B"/>
    <w:rsid w:val="20FD1D40"/>
    <w:rsid w:val="21473449"/>
    <w:rsid w:val="21481B12"/>
    <w:rsid w:val="216B3D76"/>
    <w:rsid w:val="216C7514"/>
    <w:rsid w:val="217E0BF1"/>
    <w:rsid w:val="218B5026"/>
    <w:rsid w:val="21941252"/>
    <w:rsid w:val="21A7064D"/>
    <w:rsid w:val="21C46DEE"/>
    <w:rsid w:val="21DB016A"/>
    <w:rsid w:val="21DC7625"/>
    <w:rsid w:val="21DE7307"/>
    <w:rsid w:val="21EB1929"/>
    <w:rsid w:val="21F039F5"/>
    <w:rsid w:val="21FC139C"/>
    <w:rsid w:val="21FD0177"/>
    <w:rsid w:val="22145584"/>
    <w:rsid w:val="222F113B"/>
    <w:rsid w:val="222F2AB8"/>
    <w:rsid w:val="223A36AB"/>
    <w:rsid w:val="225D660E"/>
    <w:rsid w:val="22810BC3"/>
    <w:rsid w:val="228C7C4F"/>
    <w:rsid w:val="229B4FC7"/>
    <w:rsid w:val="22A25377"/>
    <w:rsid w:val="22A92C8B"/>
    <w:rsid w:val="22B32496"/>
    <w:rsid w:val="22C868C3"/>
    <w:rsid w:val="22D03BE3"/>
    <w:rsid w:val="22DA2285"/>
    <w:rsid w:val="2322125F"/>
    <w:rsid w:val="23386CD4"/>
    <w:rsid w:val="235A0CCE"/>
    <w:rsid w:val="23724DDB"/>
    <w:rsid w:val="23731827"/>
    <w:rsid w:val="23A93961"/>
    <w:rsid w:val="23B32866"/>
    <w:rsid w:val="23EF5AD6"/>
    <w:rsid w:val="241B4656"/>
    <w:rsid w:val="2420202E"/>
    <w:rsid w:val="242E30D6"/>
    <w:rsid w:val="245E6A75"/>
    <w:rsid w:val="24687C29"/>
    <w:rsid w:val="249C4564"/>
    <w:rsid w:val="24A02D71"/>
    <w:rsid w:val="24AC054B"/>
    <w:rsid w:val="24C01CF4"/>
    <w:rsid w:val="24C82DA1"/>
    <w:rsid w:val="24D8509A"/>
    <w:rsid w:val="24DA2E68"/>
    <w:rsid w:val="255F0F5D"/>
    <w:rsid w:val="258114A7"/>
    <w:rsid w:val="25985D2D"/>
    <w:rsid w:val="25BB0A17"/>
    <w:rsid w:val="25C45C9D"/>
    <w:rsid w:val="25CB7AB5"/>
    <w:rsid w:val="25E56C44"/>
    <w:rsid w:val="25EA507A"/>
    <w:rsid w:val="260C689B"/>
    <w:rsid w:val="26216315"/>
    <w:rsid w:val="262A0190"/>
    <w:rsid w:val="2630574B"/>
    <w:rsid w:val="264B5A4C"/>
    <w:rsid w:val="264D25B0"/>
    <w:rsid w:val="26672447"/>
    <w:rsid w:val="267E64DA"/>
    <w:rsid w:val="268F0DEB"/>
    <w:rsid w:val="26960F22"/>
    <w:rsid w:val="26A26BEE"/>
    <w:rsid w:val="26A61D73"/>
    <w:rsid w:val="26A82F91"/>
    <w:rsid w:val="26AE1A44"/>
    <w:rsid w:val="26C87FEC"/>
    <w:rsid w:val="26CE70CE"/>
    <w:rsid w:val="2704061C"/>
    <w:rsid w:val="270F5D78"/>
    <w:rsid w:val="272F43F1"/>
    <w:rsid w:val="2754283E"/>
    <w:rsid w:val="27D1722A"/>
    <w:rsid w:val="27DF7F55"/>
    <w:rsid w:val="27EE48FC"/>
    <w:rsid w:val="27F11967"/>
    <w:rsid w:val="28276C1F"/>
    <w:rsid w:val="283E21C5"/>
    <w:rsid w:val="284C7AA1"/>
    <w:rsid w:val="28570A67"/>
    <w:rsid w:val="286B2691"/>
    <w:rsid w:val="28777AD0"/>
    <w:rsid w:val="289A5D59"/>
    <w:rsid w:val="289C054B"/>
    <w:rsid w:val="28A14BD7"/>
    <w:rsid w:val="28B01054"/>
    <w:rsid w:val="28B84616"/>
    <w:rsid w:val="28F15579"/>
    <w:rsid w:val="28FF3E67"/>
    <w:rsid w:val="29071339"/>
    <w:rsid w:val="292404D2"/>
    <w:rsid w:val="2951485C"/>
    <w:rsid w:val="297014FE"/>
    <w:rsid w:val="2975155C"/>
    <w:rsid w:val="297F23DC"/>
    <w:rsid w:val="299A6D7F"/>
    <w:rsid w:val="29A53496"/>
    <w:rsid w:val="29AE35F2"/>
    <w:rsid w:val="29E519C4"/>
    <w:rsid w:val="2A005E7B"/>
    <w:rsid w:val="2A1E7769"/>
    <w:rsid w:val="2A255BEC"/>
    <w:rsid w:val="2A3D044E"/>
    <w:rsid w:val="2A3E4069"/>
    <w:rsid w:val="2A4D0755"/>
    <w:rsid w:val="2A94561E"/>
    <w:rsid w:val="2A9A080B"/>
    <w:rsid w:val="2A9F3BB3"/>
    <w:rsid w:val="2AB0100A"/>
    <w:rsid w:val="2ABD3650"/>
    <w:rsid w:val="2AE36B93"/>
    <w:rsid w:val="2AE761C5"/>
    <w:rsid w:val="2B1036FC"/>
    <w:rsid w:val="2B4F54CF"/>
    <w:rsid w:val="2B7473A7"/>
    <w:rsid w:val="2B786D01"/>
    <w:rsid w:val="2B832688"/>
    <w:rsid w:val="2B981B08"/>
    <w:rsid w:val="2BAA0794"/>
    <w:rsid w:val="2BAF6F4B"/>
    <w:rsid w:val="2BDE1D78"/>
    <w:rsid w:val="2BDE77EC"/>
    <w:rsid w:val="2C413AF0"/>
    <w:rsid w:val="2C5F6AD9"/>
    <w:rsid w:val="2C6221C9"/>
    <w:rsid w:val="2C6501F8"/>
    <w:rsid w:val="2C9A0C2F"/>
    <w:rsid w:val="2CA8465B"/>
    <w:rsid w:val="2D2A3BDB"/>
    <w:rsid w:val="2D2A71D1"/>
    <w:rsid w:val="2D2B4157"/>
    <w:rsid w:val="2D313E9B"/>
    <w:rsid w:val="2D3A4744"/>
    <w:rsid w:val="2D662896"/>
    <w:rsid w:val="2D6D1B6C"/>
    <w:rsid w:val="2D8C60E2"/>
    <w:rsid w:val="2D941E50"/>
    <w:rsid w:val="2DC62644"/>
    <w:rsid w:val="2DCF7851"/>
    <w:rsid w:val="2E047598"/>
    <w:rsid w:val="2E3326A3"/>
    <w:rsid w:val="2E584C1F"/>
    <w:rsid w:val="2E795295"/>
    <w:rsid w:val="2E833628"/>
    <w:rsid w:val="2E8C1DEF"/>
    <w:rsid w:val="2E94581D"/>
    <w:rsid w:val="2E9F030B"/>
    <w:rsid w:val="2EA41B5E"/>
    <w:rsid w:val="2EAC0604"/>
    <w:rsid w:val="2EBB296E"/>
    <w:rsid w:val="2EC32E39"/>
    <w:rsid w:val="2EDE049B"/>
    <w:rsid w:val="2EEA3512"/>
    <w:rsid w:val="2EEE34B9"/>
    <w:rsid w:val="2EFB6BB9"/>
    <w:rsid w:val="2F0E74B9"/>
    <w:rsid w:val="2F4E2806"/>
    <w:rsid w:val="2F7B4B98"/>
    <w:rsid w:val="2F846982"/>
    <w:rsid w:val="2F9E7071"/>
    <w:rsid w:val="2FCD12F9"/>
    <w:rsid w:val="2FCF3D63"/>
    <w:rsid w:val="2FD23A1E"/>
    <w:rsid w:val="302F2E6C"/>
    <w:rsid w:val="3048645E"/>
    <w:rsid w:val="305D7E04"/>
    <w:rsid w:val="30655C51"/>
    <w:rsid w:val="30723113"/>
    <w:rsid w:val="30995855"/>
    <w:rsid w:val="309B170E"/>
    <w:rsid w:val="309B5B6B"/>
    <w:rsid w:val="30B647C9"/>
    <w:rsid w:val="30E03AAB"/>
    <w:rsid w:val="31000C60"/>
    <w:rsid w:val="31411253"/>
    <w:rsid w:val="31721EF0"/>
    <w:rsid w:val="317D2F91"/>
    <w:rsid w:val="318800BC"/>
    <w:rsid w:val="319C0523"/>
    <w:rsid w:val="31C676E6"/>
    <w:rsid w:val="31D63D04"/>
    <w:rsid w:val="31ED7B9B"/>
    <w:rsid w:val="31FE20E4"/>
    <w:rsid w:val="321108EB"/>
    <w:rsid w:val="3219188B"/>
    <w:rsid w:val="32381C40"/>
    <w:rsid w:val="32404388"/>
    <w:rsid w:val="32457DFB"/>
    <w:rsid w:val="326E31A5"/>
    <w:rsid w:val="327A755B"/>
    <w:rsid w:val="32931731"/>
    <w:rsid w:val="32A12852"/>
    <w:rsid w:val="32A64D4F"/>
    <w:rsid w:val="32AB562D"/>
    <w:rsid w:val="32C86134"/>
    <w:rsid w:val="32F06226"/>
    <w:rsid w:val="32FF4F22"/>
    <w:rsid w:val="3365534C"/>
    <w:rsid w:val="337516C1"/>
    <w:rsid w:val="33810083"/>
    <w:rsid w:val="33A04080"/>
    <w:rsid w:val="33B352D3"/>
    <w:rsid w:val="33BC2C0A"/>
    <w:rsid w:val="33DD3042"/>
    <w:rsid w:val="33E73D75"/>
    <w:rsid w:val="340A0435"/>
    <w:rsid w:val="340F44A0"/>
    <w:rsid w:val="3439028E"/>
    <w:rsid w:val="343E7CCC"/>
    <w:rsid w:val="34530A76"/>
    <w:rsid w:val="34561817"/>
    <w:rsid w:val="349977F4"/>
    <w:rsid w:val="34C7745A"/>
    <w:rsid w:val="34EC615C"/>
    <w:rsid w:val="34F03648"/>
    <w:rsid w:val="350F64CC"/>
    <w:rsid w:val="354C6568"/>
    <w:rsid w:val="355F7B51"/>
    <w:rsid w:val="3568203A"/>
    <w:rsid w:val="35CA4964"/>
    <w:rsid w:val="35FF0DEC"/>
    <w:rsid w:val="36010216"/>
    <w:rsid w:val="3645047B"/>
    <w:rsid w:val="36454A5D"/>
    <w:rsid w:val="36513FF0"/>
    <w:rsid w:val="366C7530"/>
    <w:rsid w:val="3692514A"/>
    <w:rsid w:val="36B71DC0"/>
    <w:rsid w:val="36BD0943"/>
    <w:rsid w:val="36CD4F8A"/>
    <w:rsid w:val="36D21D37"/>
    <w:rsid w:val="36DD0266"/>
    <w:rsid w:val="36EF2ABB"/>
    <w:rsid w:val="36F62BFF"/>
    <w:rsid w:val="37247173"/>
    <w:rsid w:val="37254FDB"/>
    <w:rsid w:val="373554FB"/>
    <w:rsid w:val="3740130C"/>
    <w:rsid w:val="37664EEB"/>
    <w:rsid w:val="37BB0882"/>
    <w:rsid w:val="37D6186C"/>
    <w:rsid w:val="37EA4FC4"/>
    <w:rsid w:val="37F4219D"/>
    <w:rsid w:val="37FB1D2B"/>
    <w:rsid w:val="37FB3536"/>
    <w:rsid w:val="38377C07"/>
    <w:rsid w:val="3838270D"/>
    <w:rsid w:val="386E1067"/>
    <w:rsid w:val="38765B41"/>
    <w:rsid w:val="38A13467"/>
    <w:rsid w:val="38C30557"/>
    <w:rsid w:val="38CB77BC"/>
    <w:rsid w:val="38E057F5"/>
    <w:rsid w:val="3911056E"/>
    <w:rsid w:val="39510ECB"/>
    <w:rsid w:val="396A11F8"/>
    <w:rsid w:val="39783C80"/>
    <w:rsid w:val="397F2CF3"/>
    <w:rsid w:val="399D639F"/>
    <w:rsid w:val="39A63158"/>
    <w:rsid w:val="39B870C3"/>
    <w:rsid w:val="39E42F4E"/>
    <w:rsid w:val="39F40592"/>
    <w:rsid w:val="39F723EB"/>
    <w:rsid w:val="39FE1FC9"/>
    <w:rsid w:val="3A0B3A91"/>
    <w:rsid w:val="3A15354C"/>
    <w:rsid w:val="3A2358D9"/>
    <w:rsid w:val="3A2677F4"/>
    <w:rsid w:val="3A384B02"/>
    <w:rsid w:val="3A415533"/>
    <w:rsid w:val="3A5B635A"/>
    <w:rsid w:val="3A9009D9"/>
    <w:rsid w:val="3AB8609F"/>
    <w:rsid w:val="3AED15C1"/>
    <w:rsid w:val="3B3D324D"/>
    <w:rsid w:val="3B496267"/>
    <w:rsid w:val="3B4D3EC6"/>
    <w:rsid w:val="3B73351D"/>
    <w:rsid w:val="3B891AFA"/>
    <w:rsid w:val="3B8B0884"/>
    <w:rsid w:val="3B9E6DA8"/>
    <w:rsid w:val="3C022FEB"/>
    <w:rsid w:val="3C7472E9"/>
    <w:rsid w:val="3C797C53"/>
    <w:rsid w:val="3C856FC2"/>
    <w:rsid w:val="3C87366E"/>
    <w:rsid w:val="3C993F89"/>
    <w:rsid w:val="3CAB558F"/>
    <w:rsid w:val="3CE253B6"/>
    <w:rsid w:val="3CE309CF"/>
    <w:rsid w:val="3CE667F3"/>
    <w:rsid w:val="3D6263C9"/>
    <w:rsid w:val="3D64623B"/>
    <w:rsid w:val="3D9E71EC"/>
    <w:rsid w:val="3DB70689"/>
    <w:rsid w:val="3DFD5FDD"/>
    <w:rsid w:val="3DFD6502"/>
    <w:rsid w:val="3E1F4780"/>
    <w:rsid w:val="3E26486B"/>
    <w:rsid w:val="3E277B9F"/>
    <w:rsid w:val="3E3039CF"/>
    <w:rsid w:val="3E3F6ADB"/>
    <w:rsid w:val="3E501DF1"/>
    <w:rsid w:val="3E890E41"/>
    <w:rsid w:val="3E980233"/>
    <w:rsid w:val="3ED07082"/>
    <w:rsid w:val="3EFA76EA"/>
    <w:rsid w:val="3F066F8D"/>
    <w:rsid w:val="3F1D006F"/>
    <w:rsid w:val="3F1F5B2C"/>
    <w:rsid w:val="3F243A13"/>
    <w:rsid w:val="3F326C8E"/>
    <w:rsid w:val="3F664510"/>
    <w:rsid w:val="3F672D67"/>
    <w:rsid w:val="3F757257"/>
    <w:rsid w:val="3FA367DC"/>
    <w:rsid w:val="3FCF3D71"/>
    <w:rsid w:val="3FDC33EC"/>
    <w:rsid w:val="40134A58"/>
    <w:rsid w:val="401950C8"/>
    <w:rsid w:val="404910BA"/>
    <w:rsid w:val="406164C4"/>
    <w:rsid w:val="407D1238"/>
    <w:rsid w:val="412A40D0"/>
    <w:rsid w:val="414A74E6"/>
    <w:rsid w:val="414D1887"/>
    <w:rsid w:val="415434BD"/>
    <w:rsid w:val="415710D0"/>
    <w:rsid w:val="4174545D"/>
    <w:rsid w:val="419929E5"/>
    <w:rsid w:val="41A71B0F"/>
    <w:rsid w:val="41A900A7"/>
    <w:rsid w:val="41BE1819"/>
    <w:rsid w:val="41BF5E2D"/>
    <w:rsid w:val="41C211AD"/>
    <w:rsid w:val="41C27957"/>
    <w:rsid w:val="41D67A5B"/>
    <w:rsid w:val="41DA5DB9"/>
    <w:rsid w:val="420F604B"/>
    <w:rsid w:val="424951E7"/>
    <w:rsid w:val="42511BE4"/>
    <w:rsid w:val="42681B9F"/>
    <w:rsid w:val="426D1985"/>
    <w:rsid w:val="427D4EF2"/>
    <w:rsid w:val="428E3176"/>
    <w:rsid w:val="429176AD"/>
    <w:rsid w:val="42926661"/>
    <w:rsid w:val="42A24E61"/>
    <w:rsid w:val="42BD4D99"/>
    <w:rsid w:val="42BE6BE2"/>
    <w:rsid w:val="43110D6D"/>
    <w:rsid w:val="433E5DD2"/>
    <w:rsid w:val="43475011"/>
    <w:rsid w:val="437521F7"/>
    <w:rsid w:val="43892BD7"/>
    <w:rsid w:val="438D62D2"/>
    <w:rsid w:val="43BB01A4"/>
    <w:rsid w:val="43C61C3F"/>
    <w:rsid w:val="43E40A7B"/>
    <w:rsid w:val="43F773E8"/>
    <w:rsid w:val="44310055"/>
    <w:rsid w:val="444E2700"/>
    <w:rsid w:val="4462435E"/>
    <w:rsid w:val="4475773A"/>
    <w:rsid w:val="447F7204"/>
    <w:rsid w:val="448F0231"/>
    <w:rsid w:val="44B97B71"/>
    <w:rsid w:val="44BA15F0"/>
    <w:rsid w:val="44EA30AD"/>
    <w:rsid w:val="44F00822"/>
    <w:rsid w:val="452C6020"/>
    <w:rsid w:val="453235A6"/>
    <w:rsid w:val="45331E8E"/>
    <w:rsid w:val="45344A4F"/>
    <w:rsid w:val="45370E12"/>
    <w:rsid w:val="4538704A"/>
    <w:rsid w:val="45394E87"/>
    <w:rsid w:val="458A62FE"/>
    <w:rsid w:val="45F50B63"/>
    <w:rsid w:val="46201E6F"/>
    <w:rsid w:val="46341C92"/>
    <w:rsid w:val="4639494B"/>
    <w:rsid w:val="464E27FD"/>
    <w:rsid w:val="46516EA0"/>
    <w:rsid w:val="46824CA5"/>
    <w:rsid w:val="46937D2D"/>
    <w:rsid w:val="46A66C32"/>
    <w:rsid w:val="46AB2A53"/>
    <w:rsid w:val="46F7531A"/>
    <w:rsid w:val="47BA2D75"/>
    <w:rsid w:val="47C32F10"/>
    <w:rsid w:val="47C57060"/>
    <w:rsid w:val="47CE42D6"/>
    <w:rsid w:val="47E3118E"/>
    <w:rsid w:val="47E51C1E"/>
    <w:rsid w:val="480B5CDB"/>
    <w:rsid w:val="480E4124"/>
    <w:rsid w:val="483F22F1"/>
    <w:rsid w:val="484F2B04"/>
    <w:rsid w:val="48556B94"/>
    <w:rsid w:val="48693111"/>
    <w:rsid w:val="48781051"/>
    <w:rsid w:val="48785D86"/>
    <w:rsid w:val="487E4BA5"/>
    <w:rsid w:val="48800F81"/>
    <w:rsid w:val="48B724EC"/>
    <w:rsid w:val="48BE285C"/>
    <w:rsid w:val="48BF7B32"/>
    <w:rsid w:val="48EC3297"/>
    <w:rsid w:val="48F42B68"/>
    <w:rsid w:val="49122CE1"/>
    <w:rsid w:val="49193D75"/>
    <w:rsid w:val="492A5432"/>
    <w:rsid w:val="49502A56"/>
    <w:rsid w:val="497A66E1"/>
    <w:rsid w:val="498A2EA4"/>
    <w:rsid w:val="49915E59"/>
    <w:rsid w:val="49A32A41"/>
    <w:rsid w:val="49A70038"/>
    <w:rsid w:val="49AF68FA"/>
    <w:rsid w:val="49BC2CF6"/>
    <w:rsid w:val="49E904C3"/>
    <w:rsid w:val="4A02381D"/>
    <w:rsid w:val="4A0E7B03"/>
    <w:rsid w:val="4A1700E5"/>
    <w:rsid w:val="4A310681"/>
    <w:rsid w:val="4A4F248C"/>
    <w:rsid w:val="4A6B5000"/>
    <w:rsid w:val="4A717AA8"/>
    <w:rsid w:val="4A74750B"/>
    <w:rsid w:val="4A8D5593"/>
    <w:rsid w:val="4A971544"/>
    <w:rsid w:val="4A9C4BEA"/>
    <w:rsid w:val="4A9D2E5E"/>
    <w:rsid w:val="4AA05237"/>
    <w:rsid w:val="4AAE57A7"/>
    <w:rsid w:val="4ABC48B0"/>
    <w:rsid w:val="4ADB151E"/>
    <w:rsid w:val="4AE7111A"/>
    <w:rsid w:val="4B021120"/>
    <w:rsid w:val="4B0A5AE1"/>
    <w:rsid w:val="4B0C059B"/>
    <w:rsid w:val="4B220BC5"/>
    <w:rsid w:val="4B456889"/>
    <w:rsid w:val="4B4F4094"/>
    <w:rsid w:val="4B863FDA"/>
    <w:rsid w:val="4BD30EF8"/>
    <w:rsid w:val="4C11532A"/>
    <w:rsid w:val="4C181653"/>
    <w:rsid w:val="4C9A6CCD"/>
    <w:rsid w:val="4CA94BD4"/>
    <w:rsid w:val="4CC23173"/>
    <w:rsid w:val="4CF25ADB"/>
    <w:rsid w:val="4D117494"/>
    <w:rsid w:val="4D530F1A"/>
    <w:rsid w:val="4D634273"/>
    <w:rsid w:val="4DBE36C1"/>
    <w:rsid w:val="4DC315BA"/>
    <w:rsid w:val="4DD72A6A"/>
    <w:rsid w:val="4DD93E5E"/>
    <w:rsid w:val="4DDD46A2"/>
    <w:rsid w:val="4DEB658E"/>
    <w:rsid w:val="4DF278F4"/>
    <w:rsid w:val="4E09625E"/>
    <w:rsid w:val="4E1D3C93"/>
    <w:rsid w:val="4E20283C"/>
    <w:rsid w:val="4E4E05FD"/>
    <w:rsid w:val="4E4E2FF2"/>
    <w:rsid w:val="4E7449E5"/>
    <w:rsid w:val="4E9A77A4"/>
    <w:rsid w:val="4EB418E3"/>
    <w:rsid w:val="4F0170CE"/>
    <w:rsid w:val="4F0E045A"/>
    <w:rsid w:val="4F2B212C"/>
    <w:rsid w:val="4F2C27A7"/>
    <w:rsid w:val="4F301CA6"/>
    <w:rsid w:val="4F367AE9"/>
    <w:rsid w:val="4F45348D"/>
    <w:rsid w:val="4F710BB8"/>
    <w:rsid w:val="4FA34E08"/>
    <w:rsid w:val="4FA82F21"/>
    <w:rsid w:val="4FBB041A"/>
    <w:rsid w:val="4FC171AE"/>
    <w:rsid w:val="4FD863AF"/>
    <w:rsid w:val="4FEA4C35"/>
    <w:rsid w:val="4FEB0DCC"/>
    <w:rsid w:val="4FFD2898"/>
    <w:rsid w:val="502F60ED"/>
    <w:rsid w:val="50421429"/>
    <w:rsid w:val="504F016B"/>
    <w:rsid w:val="50573CA5"/>
    <w:rsid w:val="505819F2"/>
    <w:rsid w:val="506A5846"/>
    <w:rsid w:val="507822C2"/>
    <w:rsid w:val="509E03D5"/>
    <w:rsid w:val="509F47BF"/>
    <w:rsid w:val="50B665B3"/>
    <w:rsid w:val="50C664B2"/>
    <w:rsid w:val="50F61BB4"/>
    <w:rsid w:val="50FF1FC5"/>
    <w:rsid w:val="51252E31"/>
    <w:rsid w:val="514B5F1C"/>
    <w:rsid w:val="51592BF9"/>
    <w:rsid w:val="5159409D"/>
    <w:rsid w:val="51823BA9"/>
    <w:rsid w:val="51846A38"/>
    <w:rsid w:val="518E6D0E"/>
    <w:rsid w:val="51A02729"/>
    <w:rsid w:val="51A76BDC"/>
    <w:rsid w:val="51B83D46"/>
    <w:rsid w:val="51B96F77"/>
    <w:rsid w:val="51DB625A"/>
    <w:rsid w:val="51E0306B"/>
    <w:rsid w:val="51F63B5C"/>
    <w:rsid w:val="5238325A"/>
    <w:rsid w:val="523970E4"/>
    <w:rsid w:val="525F6984"/>
    <w:rsid w:val="52760ADB"/>
    <w:rsid w:val="528042DB"/>
    <w:rsid w:val="52BF1F5F"/>
    <w:rsid w:val="52C94BA0"/>
    <w:rsid w:val="52F709A1"/>
    <w:rsid w:val="52FA5D78"/>
    <w:rsid w:val="53066DAC"/>
    <w:rsid w:val="53066F7A"/>
    <w:rsid w:val="53075204"/>
    <w:rsid w:val="530C6E4B"/>
    <w:rsid w:val="531A75AE"/>
    <w:rsid w:val="531F212C"/>
    <w:rsid w:val="533802B0"/>
    <w:rsid w:val="53433249"/>
    <w:rsid w:val="53693305"/>
    <w:rsid w:val="538F2A24"/>
    <w:rsid w:val="53BF550C"/>
    <w:rsid w:val="53D02FC8"/>
    <w:rsid w:val="540B6E62"/>
    <w:rsid w:val="54454D99"/>
    <w:rsid w:val="545742E9"/>
    <w:rsid w:val="547631A1"/>
    <w:rsid w:val="549B2CFC"/>
    <w:rsid w:val="54B62295"/>
    <w:rsid w:val="54C6177A"/>
    <w:rsid w:val="54E63443"/>
    <w:rsid w:val="550A79ED"/>
    <w:rsid w:val="551E6D54"/>
    <w:rsid w:val="552C7BB5"/>
    <w:rsid w:val="553F552F"/>
    <w:rsid w:val="55572B0F"/>
    <w:rsid w:val="555A33FA"/>
    <w:rsid w:val="556F116D"/>
    <w:rsid w:val="55954608"/>
    <w:rsid w:val="55B87DAA"/>
    <w:rsid w:val="55F94888"/>
    <w:rsid w:val="561F7A87"/>
    <w:rsid w:val="562171BE"/>
    <w:rsid w:val="56581A71"/>
    <w:rsid w:val="569316D0"/>
    <w:rsid w:val="569F6A74"/>
    <w:rsid w:val="56A974BC"/>
    <w:rsid w:val="56D4799C"/>
    <w:rsid w:val="56DB69CD"/>
    <w:rsid w:val="56FD6258"/>
    <w:rsid w:val="570A3B44"/>
    <w:rsid w:val="5719370A"/>
    <w:rsid w:val="573A5D9A"/>
    <w:rsid w:val="579E7B0A"/>
    <w:rsid w:val="57C074D2"/>
    <w:rsid w:val="57F050F8"/>
    <w:rsid w:val="58065BA3"/>
    <w:rsid w:val="581736DB"/>
    <w:rsid w:val="582B21BA"/>
    <w:rsid w:val="583552B4"/>
    <w:rsid w:val="58410F2F"/>
    <w:rsid w:val="585B7D62"/>
    <w:rsid w:val="58603B56"/>
    <w:rsid w:val="58790935"/>
    <w:rsid w:val="587D138B"/>
    <w:rsid w:val="58A32883"/>
    <w:rsid w:val="58AE235D"/>
    <w:rsid w:val="590529C4"/>
    <w:rsid w:val="590D515B"/>
    <w:rsid w:val="594A5F8A"/>
    <w:rsid w:val="594C0678"/>
    <w:rsid w:val="59AA4CDB"/>
    <w:rsid w:val="59B14781"/>
    <w:rsid w:val="59B75859"/>
    <w:rsid w:val="59CC0BF0"/>
    <w:rsid w:val="59EF0C1A"/>
    <w:rsid w:val="59F302A0"/>
    <w:rsid w:val="5A11186E"/>
    <w:rsid w:val="5A331B0B"/>
    <w:rsid w:val="5A382C77"/>
    <w:rsid w:val="5A557969"/>
    <w:rsid w:val="5A9B7A74"/>
    <w:rsid w:val="5A9C4D48"/>
    <w:rsid w:val="5A9F00FC"/>
    <w:rsid w:val="5AA96EAD"/>
    <w:rsid w:val="5AB41E8A"/>
    <w:rsid w:val="5AB91043"/>
    <w:rsid w:val="5AD76518"/>
    <w:rsid w:val="5AE8436A"/>
    <w:rsid w:val="5B177721"/>
    <w:rsid w:val="5B7B0B61"/>
    <w:rsid w:val="5BAA021D"/>
    <w:rsid w:val="5BC135B9"/>
    <w:rsid w:val="5BC316E5"/>
    <w:rsid w:val="5BC86741"/>
    <w:rsid w:val="5BDF2613"/>
    <w:rsid w:val="5BE82147"/>
    <w:rsid w:val="5BE82D88"/>
    <w:rsid w:val="5BED41DB"/>
    <w:rsid w:val="5BED591F"/>
    <w:rsid w:val="5BFF11AD"/>
    <w:rsid w:val="5C140362"/>
    <w:rsid w:val="5C397F52"/>
    <w:rsid w:val="5C3B7C84"/>
    <w:rsid w:val="5C545A2F"/>
    <w:rsid w:val="5C6A302B"/>
    <w:rsid w:val="5C6D3D3E"/>
    <w:rsid w:val="5C731C72"/>
    <w:rsid w:val="5CB85B02"/>
    <w:rsid w:val="5CBF47E2"/>
    <w:rsid w:val="5CEB223D"/>
    <w:rsid w:val="5CF54C27"/>
    <w:rsid w:val="5D287730"/>
    <w:rsid w:val="5D353290"/>
    <w:rsid w:val="5D38590E"/>
    <w:rsid w:val="5D3D7371"/>
    <w:rsid w:val="5D3F7EFB"/>
    <w:rsid w:val="5D576FE2"/>
    <w:rsid w:val="5D5945B3"/>
    <w:rsid w:val="5D632122"/>
    <w:rsid w:val="5D7E2BA0"/>
    <w:rsid w:val="5D9C7934"/>
    <w:rsid w:val="5DBD5A3F"/>
    <w:rsid w:val="5DCF284B"/>
    <w:rsid w:val="5E0B090B"/>
    <w:rsid w:val="5E1C0EAE"/>
    <w:rsid w:val="5E3720DF"/>
    <w:rsid w:val="5E541D16"/>
    <w:rsid w:val="5E59012E"/>
    <w:rsid w:val="5E727445"/>
    <w:rsid w:val="5E767736"/>
    <w:rsid w:val="5E7B486A"/>
    <w:rsid w:val="5E834B37"/>
    <w:rsid w:val="5E892E45"/>
    <w:rsid w:val="5EBA6550"/>
    <w:rsid w:val="5EBC6AC7"/>
    <w:rsid w:val="5ED174F9"/>
    <w:rsid w:val="5EEC6C6F"/>
    <w:rsid w:val="5F03355E"/>
    <w:rsid w:val="5F507266"/>
    <w:rsid w:val="5F6173E6"/>
    <w:rsid w:val="5F65483F"/>
    <w:rsid w:val="5F98125A"/>
    <w:rsid w:val="5F9A4E1E"/>
    <w:rsid w:val="5F9A6B05"/>
    <w:rsid w:val="5F9B0636"/>
    <w:rsid w:val="5FC46C6A"/>
    <w:rsid w:val="5FCC4C13"/>
    <w:rsid w:val="5FE33204"/>
    <w:rsid w:val="5FE415E3"/>
    <w:rsid w:val="5FF1330E"/>
    <w:rsid w:val="600E3383"/>
    <w:rsid w:val="60114E3C"/>
    <w:rsid w:val="60150ADD"/>
    <w:rsid w:val="6016167E"/>
    <w:rsid w:val="602A0ED7"/>
    <w:rsid w:val="606129C3"/>
    <w:rsid w:val="60831259"/>
    <w:rsid w:val="609D27B1"/>
    <w:rsid w:val="60B54EE9"/>
    <w:rsid w:val="60E43825"/>
    <w:rsid w:val="60E91314"/>
    <w:rsid w:val="61174836"/>
    <w:rsid w:val="616A377D"/>
    <w:rsid w:val="61795FFE"/>
    <w:rsid w:val="617B7D09"/>
    <w:rsid w:val="617C6D60"/>
    <w:rsid w:val="61A72479"/>
    <w:rsid w:val="61C65C14"/>
    <w:rsid w:val="61C91429"/>
    <w:rsid w:val="61DA78C2"/>
    <w:rsid w:val="61EE31A3"/>
    <w:rsid w:val="61F4151C"/>
    <w:rsid w:val="61F43BFF"/>
    <w:rsid w:val="622862C2"/>
    <w:rsid w:val="622C72E1"/>
    <w:rsid w:val="622D32E3"/>
    <w:rsid w:val="626B055F"/>
    <w:rsid w:val="62827EEE"/>
    <w:rsid w:val="6293530E"/>
    <w:rsid w:val="62C42013"/>
    <w:rsid w:val="62F030F2"/>
    <w:rsid w:val="630A39DC"/>
    <w:rsid w:val="631C648D"/>
    <w:rsid w:val="63672685"/>
    <w:rsid w:val="6369264F"/>
    <w:rsid w:val="638F7262"/>
    <w:rsid w:val="63A870B1"/>
    <w:rsid w:val="641906DD"/>
    <w:rsid w:val="64283451"/>
    <w:rsid w:val="643B3080"/>
    <w:rsid w:val="643D09C6"/>
    <w:rsid w:val="645A2C81"/>
    <w:rsid w:val="649150D4"/>
    <w:rsid w:val="64D23429"/>
    <w:rsid w:val="64FA4F5B"/>
    <w:rsid w:val="65054109"/>
    <w:rsid w:val="650B7C27"/>
    <w:rsid w:val="651467C1"/>
    <w:rsid w:val="65245900"/>
    <w:rsid w:val="65597D71"/>
    <w:rsid w:val="65646CE3"/>
    <w:rsid w:val="659D22AD"/>
    <w:rsid w:val="65AD7928"/>
    <w:rsid w:val="65D67EF8"/>
    <w:rsid w:val="65DD36BF"/>
    <w:rsid w:val="65F97159"/>
    <w:rsid w:val="6605237D"/>
    <w:rsid w:val="66063031"/>
    <w:rsid w:val="6674493D"/>
    <w:rsid w:val="668B254E"/>
    <w:rsid w:val="66FC1E9C"/>
    <w:rsid w:val="670D556F"/>
    <w:rsid w:val="673117BB"/>
    <w:rsid w:val="675C17BE"/>
    <w:rsid w:val="676A2211"/>
    <w:rsid w:val="678E6450"/>
    <w:rsid w:val="67922C70"/>
    <w:rsid w:val="67AD15D2"/>
    <w:rsid w:val="67BD40F2"/>
    <w:rsid w:val="680A741C"/>
    <w:rsid w:val="680F01AF"/>
    <w:rsid w:val="68226C60"/>
    <w:rsid w:val="68411CE4"/>
    <w:rsid w:val="68AA50BB"/>
    <w:rsid w:val="68F6115F"/>
    <w:rsid w:val="68FA5C29"/>
    <w:rsid w:val="690B76BA"/>
    <w:rsid w:val="692D01F3"/>
    <w:rsid w:val="6936149B"/>
    <w:rsid w:val="69607419"/>
    <w:rsid w:val="69A51635"/>
    <w:rsid w:val="69C52B94"/>
    <w:rsid w:val="69CF1329"/>
    <w:rsid w:val="69D21C01"/>
    <w:rsid w:val="69F25553"/>
    <w:rsid w:val="6A0C60DB"/>
    <w:rsid w:val="6A0F1A62"/>
    <w:rsid w:val="6A3E7747"/>
    <w:rsid w:val="6A3F05B7"/>
    <w:rsid w:val="6A6A52B2"/>
    <w:rsid w:val="6A766B29"/>
    <w:rsid w:val="6A78484C"/>
    <w:rsid w:val="6A7848DD"/>
    <w:rsid w:val="6AB03FFA"/>
    <w:rsid w:val="6AF96EF8"/>
    <w:rsid w:val="6B2C0DAB"/>
    <w:rsid w:val="6B2E586D"/>
    <w:rsid w:val="6B5C7E8A"/>
    <w:rsid w:val="6B760498"/>
    <w:rsid w:val="6B811C71"/>
    <w:rsid w:val="6B980680"/>
    <w:rsid w:val="6BB36FCC"/>
    <w:rsid w:val="6BD6604E"/>
    <w:rsid w:val="6BD93872"/>
    <w:rsid w:val="6BE36794"/>
    <w:rsid w:val="6C2C5508"/>
    <w:rsid w:val="6C4E4249"/>
    <w:rsid w:val="6C5F1BC4"/>
    <w:rsid w:val="6C623110"/>
    <w:rsid w:val="6C6A6439"/>
    <w:rsid w:val="6C8245A6"/>
    <w:rsid w:val="6CA61F02"/>
    <w:rsid w:val="6CAD0881"/>
    <w:rsid w:val="6CF44A3C"/>
    <w:rsid w:val="6D09250D"/>
    <w:rsid w:val="6D0A758C"/>
    <w:rsid w:val="6D1C239C"/>
    <w:rsid w:val="6D40031E"/>
    <w:rsid w:val="6D425084"/>
    <w:rsid w:val="6D4F2AE8"/>
    <w:rsid w:val="6D5C55FC"/>
    <w:rsid w:val="6D671768"/>
    <w:rsid w:val="6D9656A6"/>
    <w:rsid w:val="6DD974F6"/>
    <w:rsid w:val="6DDB5B65"/>
    <w:rsid w:val="6DE620BB"/>
    <w:rsid w:val="6E321ADF"/>
    <w:rsid w:val="6E402B89"/>
    <w:rsid w:val="6E46519B"/>
    <w:rsid w:val="6E505BB8"/>
    <w:rsid w:val="6EA24E1A"/>
    <w:rsid w:val="6ED00BE5"/>
    <w:rsid w:val="6EE35332"/>
    <w:rsid w:val="6EE75A7B"/>
    <w:rsid w:val="6EFA0778"/>
    <w:rsid w:val="6F1549FE"/>
    <w:rsid w:val="6F3E3F54"/>
    <w:rsid w:val="6F4478D5"/>
    <w:rsid w:val="6F5A0D83"/>
    <w:rsid w:val="6F85200B"/>
    <w:rsid w:val="6F8B5773"/>
    <w:rsid w:val="6F9015B5"/>
    <w:rsid w:val="6FAC48B0"/>
    <w:rsid w:val="6FBD7DDB"/>
    <w:rsid w:val="6FDA77F8"/>
    <w:rsid w:val="6FEE7759"/>
    <w:rsid w:val="70482201"/>
    <w:rsid w:val="70543088"/>
    <w:rsid w:val="705A52BF"/>
    <w:rsid w:val="707941F4"/>
    <w:rsid w:val="708048FA"/>
    <w:rsid w:val="708A6F06"/>
    <w:rsid w:val="70A42CE5"/>
    <w:rsid w:val="70A85E20"/>
    <w:rsid w:val="70CA6520"/>
    <w:rsid w:val="70E04105"/>
    <w:rsid w:val="711434ED"/>
    <w:rsid w:val="711D4DF0"/>
    <w:rsid w:val="714242FB"/>
    <w:rsid w:val="71631182"/>
    <w:rsid w:val="717A3CC3"/>
    <w:rsid w:val="717B00DF"/>
    <w:rsid w:val="717B0EA3"/>
    <w:rsid w:val="718B208D"/>
    <w:rsid w:val="71926167"/>
    <w:rsid w:val="719A289B"/>
    <w:rsid w:val="71D34F15"/>
    <w:rsid w:val="71DD5B33"/>
    <w:rsid w:val="71F1654C"/>
    <w:rsid w:val="71F712C4"/>
    <w:rsid w:val="72014AFE"/>
    <w:rsid w:val="72304BEC"/>
    <w:rsid w:val="724F515C"/>
    <w:rsid w:val="72876CB6"/>
    <w:rsid w:val="72A03324"/>
    <w:rsid w:val="72E13882"/>
    <w:rsid w:val="72F7596E"/>
    <w:rsid w:val="731A58C1"/>
    <w:rsid w:val="731C0BFD"/>
    <w:rsid w:val="735400CB"/>
    <w:rsid w:val="73731F39"/>
    <w:rsid w:val="73793CA4"/>
    <w:rsid w:val="738C6DDC"/>
    <w:rsid w:val="73D95FD6"/>
    <w:rsid w:val="73E95109"/>
    <w:rsid w:val="73FF6538"/>
    <w:rsid w:val="74216550"/>
    <w:rsid w:val="74620033"/>
    <w:rsid w:val="746878E5"/>
    <w:rsid w:val="746A10AF"/>
    <w:rsid w:val="74852CFA"/>
    <w:rsid w:val="74AA1EF7"/>
    <w:rsid w:val="74DE4D54"/>
    <w:rsid w:val="74F2003D"/>
    <w:rsid w:val="74FB257A"/>
    <w:rsid w:val="753A42C2"/>
    <w:rsid w:val="754A55FC"/>
    <w:rsid w:val="757250C3"/>
    <w:rsid w:val="75A4477C"/>
    <w:rsid w:val="75BB0DC3"/>
    <w:rsid w:val="75C25F08"/>
    <w:rsid w:val="75C4091C"/>
    <w:rsid w:val="75C54C20"/>
    <w:rsid w:val="75DC7472"/>
    <w:rsid w:val="75F3252D"/>
    <w:rsid w:val="75FB1C41"/>
    <w:rsid w:val="75FB50F2"/>
    <w:rsid w:val="76024032"/>
    <w:rsid w:val="76075ADB"/>
    <w:rsid w:val="76117AAE"/>
    <w:rsid w:val="76146A17"/>
    <w:rsid w:val="7620388F"/>
    <w:rsid w:val="76463653"/>
    <w:rsid w:val="76625BDF"/>
    <w:rsid w:val="768961F2"/>
    <w:rsid w:val="7697141E"/>
    <w:rsid w:val="769753F4"/>
    <w:rsid w:val="76CE5551"/>
    <w:rsid w:val="76E25E9A"/>
    <w:rsid w:val="76E96B1B"/>
    <w:rsid w:val="76EC603C"/>
    <w:rsid w:val="771A41C7"/>
    <w:rsid w:val="774A578E"/>
    <w:rsid w:val="774C35B4"/>
    <w:rsid w:val="77666504"/>
    <w:rsid w:val="77995B0A"/>
    <w:rsid w:val="77B0024B"/>
    <w:rsid w:val="77CA659F"/>
    <w:rsid w:val="77D35B32"/>
    <w:rsid w:val="77D95877"/>
    <w:rsid w:val="77EE43A2"/>
    <w:rsid w:val="77F959B0"/>
    <w:rsid w:val="78003226"/>
    <w:rsid w:val="780D4B7F"/>
    <w:rsid w:val="781131B1"/>
    <w:rsid w:val="781322C4"/>
    <w:rsid w:val="78144598"/>
    <w:rsid w:val="7826645F"/>
    <w:rsid w:val="78423099"/>
    <w:rsid w:val="786031CB"/>
    <w:rsid w:val="786B5628"/>
    <w:rsid w:val="787023EB"/>
    <w:rsid w:val="7883335C"/>
    <w:rsid w:val="78854435"/>
    <w:rsid w:val="78A6297C"/>
    <w:rsid w:val="78D617A2"/>
    <w:rsid w:val="78D749CC"/>
    <w:rsid w:val="78E37215"/>
    <w:rsid w:val="79097D4A"/>
    <w:rsid w:val="790D2838"/>
    <w:rsid w:val="79322FAB"/>
    <w:rsid w:val="793E3DE8"/>
    <w:rsid w:val="794E0A77"/>
    <w:rsid w:val="7981299A"/>
    <w:rsid w:val="798909D3"/>
    <w:rsid w:val="799C6773"/>
    <w:rsid w:val="79AA60A4"/>
    <w:rsid w:val="79B61126"/>
    <w:rsid w:val="79C919BD"/>
    <w:rsid w:val="79CD6AEF"/>
    <w:rsid w:val="7A166241"/>
    <w:rsid w:val="7A1B58E4"/>
    <w:rsid w:val="7A1D651B"/>
    <w:rsid w:val="7A6C7568"/>
    <w:rsid w:val="7A95789C"/>
    <w:rsid w:val="7AC157A8"/>
    <w:rsid w:val="7AC9306C"/>
    <w:rsid w:val="7B1E2CEE"/>
    <w:rsid w:val="7B6969A9"/>
    <w:rsid w:val="7B736FE4"/>
    <w:rsid w:val="7B7856AF"/>
    <w:rsid w:val="7B9A2996"/>
    <w:rsid w:val="7BA921AB"/>
    <w:rsid w:val="7BB539E4"/>
    <w:rsid w:val="7BC27933"/>
    <w:rsid w:val="7BDC51C6"/>
    <w:rsid w:val="7BE37BB7"/>
    <w:rsid w:val="7BE4617B"/>
    <w:rsid w:val="7BEB0494"/>
    <w:rsid w:val="7C071903"/>
    <w:rsid w:val="7C0A4E7B"/>
    <w:rsid w:val="7C1C0251"/>
    <w:rsid w:val="7C8B6DF3"/>
    <w:rsid w:val="7CBC3BD6"/>
    <w:rsid w:val="7CC40A30"/>
    <w:rsid w:val="7CE8098B"/>
    <w:rsid w:val="7D10117E"/>
    <w:rsid w:val="7D5F6951"/>
    <w:rsid w:val="7D604C05"/>
    <w:rsid w:val="7D9714EF"/>
    <w:rsid w:val="7DBF188F"/>
    <w:rsid w:val="7DD42E4A"/>
    <w:rsid w:val="7DE50941"/>
    <w:rsid w:val="7E7108E9"/>
    <w:rsid w:val="7E8C269D"/>
    <w:rsid w:val="7E8F334D"/>
    <w:rsid w:val="7EA85A3A"/>
    <w:rsid w:val="7ED345E0"/>
    <w:rsid w:val="7EE25FEC"/>
    <w:rsid w:val="7F0C799F"/>
    <w:rsid w:val="7F147C84"/>
    <w:rsid w:val="7F174C62"/>
    <w:rsid w:val="7F1B193B"/>
    <w:rsid w:val="7F235E34"/>
    <w:rsid w:val="7F236838"/>
    <w:rsid w:val="7F2B16AE"/>
    <w:rsid w:val="7F303AC6"/>
    <w:rsid w:val="7F477F45"/>
    <w:rsid w:val="7F5C4D8A"/>
    <w:rsid w:val="7F7B28DE"/>
    <w:rsid w:val="7FC2587A"/>
    <w:rsid w:val="7FC560A6"/>
    <w:rsid w:val="7FC65CB5"/>
    <w:rsid w:val="7FCE6CEE"/>
    <w:rsid w:val="7FEA0C06"/>
    <w:rsid w:val="7FF82D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iPriority="99" w:semiHidden="0" w:name="header"/>
    <w:lsdException w:qFormat="1" w:uiPriority="99" w:semiHidden="0" w:name="footer"/>
    <w:lsdException w:unhideWhenUsed="0" w:uiPriority="0" w:semiHidden="0" w:name="index heading"/>
    <w:lsdException w:qFormat="1" w:uiPriority="35"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1"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qFormat="1" w:uiPriority="99"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name="Balloon Text"/>
    <w:lsdException w:qFormat="1"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51"/>
    <w:autoRedefine/>
    <w:qFormat/>
    <w:uiPriority w:val="9"/>
    <w:pPr>
      <w:keepNext/>
      <w:keepLines/>
      <w:spacing w:line="360" w:lineRule="auto"/>
      <w:outlineLvl w:val="0"/>
    </w:pPr>
    <w:rPr>
      <w:rFonts w:eastAsia="仿宋"/>
      <w:b/>
      <w:bCs/>
      <w:kern w:val="44"/>
      <w:sz w:val="32"/>
      <w:szCs w:val="44"/>
    </w:rPr>
  </w:style>
  <w:style w:type="paragraph" w:styleId="3">
    <w:name w:val="heading 2"/>
    <w:basedOn w:val="1"/>
    <w:next w:val="1"/>
    <w:link w:val="50"/>
    <w:autoRedefine/>
    <w:unhideWhenUsed/>
    <w:qFormat/>
    <w:uiPriority w:val="9"/>
    <w:pPr>
      <w:keepNext/>
      <w:keepLines/>
      <w:spacing w:before="260" w:after="260" w:line="415" w:lineRule="auto"/>
      <w:outlineLvl w:val="1"/>
    </w:pPr>
    <w:rPr>
      <w:rFonts w:ascii="Arial" w:hAnsi="Arial" w:eastAsia="仿宋"/>
      <w:b/>
      <w:bCs/>
      <w:sz w:val="20"/>
      <w:szCs w:val="32"/>
    </w:rPr>
  </w:style>
  <w:style w:type="paragraph" w:styleId="4">
    <w:name w:val="heading 3"/>
    <w:basedOn w:val="1"/>
    <w:next w:val="1"/>
    <w:link w:val="52"/>
    <w:autoRedefine/>
    <w:unhideWhenUsed/>
    <w:qFormat/>
    <w:uiPriority w:val="9"/>
    <w:pPr>
      <w:keepNext/>
      <w:keepLines/>
      <w:spacing w:line="360" w:lineRule="auto"/>
      <w:outlineLvl w:val="2"/>
    </w:pPr>
    <w:rPr>
      <w:rFonts w:eastAsia="仿宋"/>
      <w:b/>
      <w:bCs/>
      <w:sz w:val="20"/>
      <w:szCs w:val="32"/>
    </w:rPr>
  </w:style>
  <w:style w:type="paragraph" w:styleId="5">
    <w:name w:val="heading 4"/>
    <w:basedOn w:val="1"/>
    <w:next w:val="1"/>
    <w:link w:val="46"/>
    <w:autoRedefine/>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3">
    <w:name w:val="Default Paragraph Font"/>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autoRedefine/>
    <w:qFormat/>
    <w:uiPriority w:val="0"/>
    <w:pPr>
      <w:ind w:firstLine="420" w:firstLineChars="200"/>
    </w:pPr>
  </w:style>
  <w:style w:type="paragraph" w:styleId="7">
    <w:name w:val="caption"/>
    <w:basedOn w:val="1"/>
    <w:next w:val="1"/>
    <w:autoRedefine/>
    <w:unhideWhenUsed/>
    <w:qFormat/>
    <w:uiPriority w:val="35"/>
    <w:rPr>
      <w:rFonts w:eastAsia="黑体" w:asciiTheme="majorHAnsi" w:hAnsiTheme="majorHAnsi" w:cstheme="majorBidi"/>
      <w:sz w:val="20"/>
      <w:szCs w:val="20"/>
    </w:rPr>
  </w:style>
  <w:style w:type="paragraph" w:styleId="8">
    <w:name w:val="annotation text"/>
    <w:basedOn w:val="1"/>
    <w:link w:val="42"/>
    <w:autoRedefine/>
    <w:qFormat/>
    <w:uiPriority w:val="99"/>
    <w:pPr>
      <w:jc w:val="left"/>
    </w:pPr>
  </w:style>
  <w:style w:type="paragraph" w:styleId="9">
    <w:name w:val="Body Text"/>
    <w:basedOn w:val="1"/>
    <w:next w:val="1"/>
    <w:link w:val="41"/>
    <w:autoRedefine/>
    <w:unhideWhenUsed/>
    <w:qFormat/>
    <w:uiPriority w:val="1"/>
    <w:pPr>
      <w:spacing w:after="120"/>
    </w:pPr>
    <w:rPr>
      <w:lang w:val="zh-CN"/>
    </w:rPr>
  </w:style>
  <w:style w:type="paragraph" w:styleId="10">
    <w:name w:val="Body Text Indent"/>
    <w:basedOn w:val="1"/>
    <w:next w:val="1"/>
    <w:autoRedefine/>
    <w:qFormat/>
    <w:uiPriority w:val="99"/>
    <w:pPr>
      <w:spacing w:line="480" w:lineRule="auto"/>
      <w:ind w:firstLine="570"/>
    </w:pPr>
  </w:style>
  <w:style w:type="paragraph" w:styleId="11">
    <w:name w:val="toc 3"/>
    <w:basedOn w:val="1"/>
    <w:next w:val="1"/>
    <w:autoRedefine/>
    <w:qFormat/>
    <w:uiPriority w:val="39"/>
    <w:pPr>
      <w:ind w:left="840" w:leftChars="400"/>
    </w:pPr>
  </w:style>
  <w:style w:type="paragraph" w:styleId="12">
    <w:name w:val="Balloon Text"/>
    <w:basedOn w:val="1"/>
    <w:link w:val="44"/>
    <w:autoRedefine/>
    <w:semiHidden/>
    <w:unhideWhenUsed/>
    <w:qFormat/>
    <w:uiPriority w:val="99"/>
    <w:rPr>
      <w:sz w:val="18"/>
      <w:szCs w:val="18"/>
    </w:rPr>
  </w:style>
  <w:style w:type="paragraph" w:styleId="13">
    <w:name w:val="footer"/>
    <w:basedOn w:val="1"/>
    <w:link w:val="53"/>
    <w:autoRedefine/>
    <w:unhideWhenUsed/>
    <w:qFormat/>
    <w:uiPriority w:val="99"/>
    <w:pPr>
      <w:tabs>
        <w:tab w:val="center" w:pos="4153"/>
        <w:tab w:val="right" w:pos="8306"/>
      </w:tabs>
      <w:snapToGrid w:val="0"/>
      <w:jc w:val="left"/>
    </w:pPr>
    <w:rPr>
      <w:sz w:val="18"/>
      <w:szCs w:val="18"/>
    </w:rPr>
  </w:style>
  <w:style w:type="paragraph" w:styleId="14">
    <w:name w:val="header"/>
    <w:basedOn w:val="1"/>
    <w:link w:val="5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qFormat/>
    <w:uiPriority w:val="39"/>
    <w:pPr>
      <w:spacing w:before="120" w:after="120"/>
      <w:jc w:val="left"/>
    </w:pPr>
    <w:rPr>
      <w:b/>
      <w:bCs/>
      <w:caps/>
      <w:sz w:val="20"/>
      <w:szCs w:val="20"/>
    </w:rPr>
  </w:style>
  <w:style w:type="paragraph" w:styleId="16">
    <w:name w:val="Subtitle"/>
    <w:basedOn w:val="1"/>
    <w:next w:val="1"/>
    <w:autoRedefine/>
    <w:qFormat/>
    <w:uiPriority w:val="11"/>
    <w:pPr>
      <w:spacing w:before="240" w:after="60" w:line="312" w:lineRule="auto"/>
      <w:jc w:val="center"/>
      <w:outlineLvl w:val="1"/>
    </w:pPr>
    <w:rPr>
      <w:rFonts w:ascii="等线 Light" w:hAnsi="等线 Light"/>
      <w:b/>
      <w:bCs/>
      <w:kern w:val="28"/>
      <w:sz w:val="32"/>
      <w:szCs w:val="32"/>
    </w:rPr>
  </w:style>
  <w:style w:type="paragraph" w:styleId="17">
    <w:name w:val="toc 2"/>
    <w:basedOn w:val="1"/>
    <w:next w:val="1"/>
    <w:autoRedefine/>
    <w:qFormat/>
    <w:uiPriority w:val="39"/>
    <w:pPr>
      <w:tabs>
        <w:tab w:val="left" w:pos="600"/>
        <w:tab w:val="right" w:leader="dot" w:pos="9344"/>
      </w:tabs>
      <w:spacing w:line="360" w:lineRule="exact"/>
      <w:ind w:left="210"/>
      <w:jc w:val="left"/>
    </w:pPr>
    <w:rPr>
      <w:smallCaps/>
      <w:sz w:val="20"/>
      <w:szCs w:val="20"/>
    </w:rPr>
  </w:style>
  <w:style w:type="paragraph" w:styleId="18">
    <w:name w:val="Normal (Web)"/>
    <w:basedOn w:val="1"/>
    <w:autoRedefine/>
    <w:qFormat/>
    <w:uiPriority w:val="99"/>
    <w:pPr>
      <w:widowControl/>
      <w:spacing w:before="100" w:beforeAutospacing="1" w:after="100" w:afterAutospacing="1"/>
      <w:jc w:val="left"/>
    </w:pPr>
    <w:rPr>
      <w:kern w:val="0"/>
      <w:sz w:val="24"/>
    </w:rPr>
  </w:style>
  <w:style w:type="paragraph" w:styleId="19">
    <w:name w:val="annotation subject"/>
    <w:basedOn w:val="8"/>
    <w:next w:val="8"/>
    <w:link w:val="43"/>
    <w:autoRedefine/>
    <w:semiHidden/>
    <w:unhideWhenUsed/>
    <w:qFormat/>
    <w:uiPriority w:val="99"/>
    <w:rPr>
      <w:b/>
      <w:bCs/>
    </w:rPr>
  </w:style>
  <w:style w:type="paragraph" w:styleId="20">
    <w:name w:val="Body Text First Indent 2"/>
    <w:basedOn w:val="10"/>
    <w:next w:val="1"/>
    <w:autoRedefine/>
    <w:unhideWhenUsed/>
    <w:qFormat/>
    <w:uiPriority w:val="99"/>
    <w:pPr>
      <w:spacing w:after="120" w:line="240" w:lineRule="auto"/>
      <w:ind w:left="420" w:leftChars="200" w:firstLine="420" w:firstLineChars="200"/>
    </w:pPr>
  </w:style>
  <w:style w:type="table" w:styleId="22">
    <w:name w:val="Table Grid"/>
    <w:basedOn w:val="21"/>
    <w:autoRedefine/>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basedOn w:val="23"/>
    <w:autoRedefine/>
    <w:qFormat/>
    <w:uiPriority w:val="0"/>
    <w:rPr>
      <w:b/>
    </w:rPr>
  </w:style>
  <w:style w:type="character" w:styleId="25">
    <w:name w:val="page number"/>
    <w:basedOn w:val="23"/>
    <w:autoRedefine/>
    <w:qFormat/>
    <w:uiPriority w:val="0"/>
  </w:style>
  <w:style w:type="character" w:styleId="26">
    <w:name w:val="Hyperlink"/>
    <w:autoRedefine/>
    <w:qFormat/>
    <w:uiPriority w:val="99"/>
    <w:rPr>
      <w:color w:val="0000FF"/>
      <w:u w:val="single"/>
    </w:rPr>
  </w:style>
  <w:style w:type="character" w:styleId="27">
    <w:name w:val="annotation reference"/>
    <w:basedOn w:val="23"/>
    <w:autoRedefine/>
    <w:qFormat/>
    <w:uiPriority w:val="99"/>
    <w:rPr>
      <w:sz w:val="21"/>
      <w:szCs w:val="21"/>
    </w:rPr>
  </w:style>
  <w:style w:type="paragraph" w:customStyle="1" w:styleId="28">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bCs w:val="0"/>
      <w:sz w:val="28"/>
      <w:szCs w:val="20"/>
    </w:rPr>
  </w:style>
  <w:style w:type="paragraph" w:customStyle="1" w:styleId="29">
    <w:name w:val="样式 标题 3 + (中文) 黑体 小四 非加粗 段前: 7.8 磅 段后: 0 磅 行距: 固定值 20 磅"/>
    <w:basedOn w:val="4"/>
    <w:autoRedefine/>
    <w:qFormat/>
    <w:uiPriority w:val="0"/>
    <w:pPr>
      <w:spacing w:line="400" w:lineRule="exact"/>
    </w:pPr>
    <w:rPr>
      <w:rFonts w:eastAsia="黑体" w:cs="宋体"/>
      <w:b w:val="0"/>
      <w:bCs w:val="0"/>
      <w:szCs w:val="20"/>
    </w:rPr>
  </w:style>
  <w:style w:type="paragraph" w:customStyle="1" w:styleId="30">
    <w:name w:val="Table Paragraph"/>
    <w:basedOn w:val="1"/>
    <w:autoRedefine/>
    <w:qFormat/>
    <w:uiPriority w:val="1"/>
    <w:pPr>
      <w:jc w:val="left"/>
    </w:pPr>
    <w:rPr>
      <w:rFonts w:eastAsia="Calibri"/>
      <w:kern w:val="0"/>
      <w:sz w:val="22"/>
      <w:szCs w:val="22"/>
      <w:lang w:eastAsia="en-US"/>
    </w:rPr>
  </w:style>
  <w:style w:type="paragraph" w:customStyle="1" w:styleId="31">
    <w:name w:val="纯文本1"/>
    <w:basedOn w:val="1"/>
    <w:autoRedefine/>
    <w:qFormat/>
    <w:uiPriority w:val="0"/>
    <w:pPr>
      <w:adjustRightInd w:val="0"/>
      <w:jc w:val="left"/>
      <w:textAlignment w:val="baseline"/>
    </w:pPr>
    <w:rPr>
      <w:rFonts w:ascii="宋体" w:hAnsi="Courier New"/>
      <w:sz w:val="24"/>
      <w:szCs w:val="20"/>
    </w:rPr>
  </w:style>
  <w:style w:type="paragraph" w:customStyle="1" w:styleId="32">
    <w:name w:val="_Style 159"/>
    <w:basedOn w:val="1"/>
    <w:next w:val="33"/>
    <w:autoRedefine/>
    <w:qFormat/>
    <w:uiPriority w:val="34"/>
    <w:pPr>
      <w:spacing w:line="500" w:lineRule="exact"/>
      <w:ind w:firstLine="420" w:firstLineChars="200"/>
    </w:pPr>
  </w:style>
  <w:style w:type="paragraph" w:styleId="33">
    <w:name w:val="List Paragraph"/>
    <w:basedOn w:val="1"/>
    <w:autoRedefine/>
    <w:qFormat/>
    <w:uiPriority w:val="34"/>
    <w:pPr>
      <w:spacing w:line="500" w:lineRule="exact"/>
      <w:ind w:firstLine="420" w:firstLineChars="200"/>
    </w:pPr>
  </w:style>
  <w:style w:type="character" w:customStyle="1" w:styleId="34">
    <w:name w:val="font31"/>
    <w:basedOn w:val="23"/>
    <w:autoRedefine/>
    <w:qFormat/>
    <w:uiPriority w:val="0"/>
    <w:rPr>
      <w:rFonts w:hint="eastAsia" w:ascii="微软雅黑" w:hAnsi="微软雅黑" w:eastAsia="微软雅黑" w:cs="微软雅黑"/>
      <w:color w:val="000000"/>
      <w:sz w:val="18"/>
      <w:szCs w:val="18"/>
      <w:u w:val="none"/>
    </w:rPr>
  </w:style>
  <w:style w:type="character" w:customStyle="1" w:styleId="35">
    <w:name w:val="font11"/>
    <w:basedOn w:val="23"/>
    <w:autoRedefine/>
    <w:qFormat/>
    <w:uiPriority w:val="0"/>
    <w:rPr>
      <w:rFonts w:hint="eastAsia" w:ascii="微软雅黑" w:hAnsi="微软雅黑" w:eastAsia="微软雅黑" w:cs="微软雅黑"/>
      <w:color w:val="FF0000"/>
      <w:sz w:val="18"/>
      <w:szCs w:val="18"/>
      <w:u w:val="none"/>
    </w:rPr>
  </w:style>
  <w:style w:type="paragraph" w:customStyle="1" w:styleId="36">
    <w:name w:val="彩色列表 - 着色 11"/>
    <w:basedOn w:val="1"/>
    <w:autoRedefine/>
    <w:qFormat/>
    <w:uiPriority w:val="0"/>
    <w:pPr>
      <w:ind w:firstLine="420" w:firstLineChars="200"/>
    </w:pPr>
    <w:rPr>
      <w:szCs w:val="20"/>
    </w:rPr>
  </w:style>
  <w:style w:type="paragraph" w:customStyle="1" w:styleId="37">
    <w:name w:val="列出段落1"/>
    <w:basedOn w:val="1"/>
    <w:autoRedefine/>
    <w:qFormat/>
    <w:uiPriority w:val="0"/>
    <w:pPr>
      <w:ind w:firstLine="420" w:firstLineChars="200"/>
    </w:pPr>
    <w:rPr>
      <w:rFonts w:ascii="Calibri" w:hAnsi="Calibri"/>
      <w:szCs w:val="20"/>
    </w:rPr>
  </w:style>
  <w:style w:type="paragraph" w:customStyle="1" w:styleId="38">
    <w:name w:val="二级条标题"/>
    <w:basedOn w:val="1"/>
    <w:next w:val="1"/>
    <w:autoRedefine/>
    <w:qFormat/>
    <w:uiPriority w:val="0"/>
    <w:pPr>
      <w:widowControl/>
      <w:numPr>
        <w:ilvl w:val="2"/>
        <w:numId w:val="1"/>
      </w:numPr>
      <w:spacing w:before="50" w:beforeLines="50" w:after="50" w:afterLines="50"/>
      <w:jc w:val="left"/>
      <w:outlineLvl w:val="3"/>
    </w:pPr>
    <w:rPr>
      <w:rFonts w:ascii="黑体" w:eastAsia="黑体"/>
      <w:szCs w:val="21"/>
    </w:rPr>
  </w:style>
  <w:style w:type="character" w:customStyle="1" w:styleId="39">
    <w:name w:val="不明显参考1"/>
    <w:autoRedefine/>
    <w:qFormat/>
    <w:uiPriority w:val="31"/>
    <w:rPr>
      <w:smallCaps/>
      <w:color w:val="5A5A5A"/>
    </w:rPr>
  </w:style>
  <w:style w:type="paragraph" w:customStyle="1" w:styleId="40">
    <w:name w:val="Default"/>
    <w:autoRedefine/>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character" w:customStyle="1" w:styleId="41">
    <w:name w:val="正文文本 字符"/>
    <w:link w:val="9"/>
    <w:autoRedefine/>
    <w:qFormat/>
    <w:uiPriority w:val="1"/>
    <w:rPr>
      <w:kern w:val="2"/>
      <w:sz w:val="21"/>
      <w:szCs w:val="24"/>
      <w:lang w:val="zh-CN"/>
    </w:rPr>
  </w:style>
  <w:style w:type="character" w:customStyle="1" w:styleId="42">
    <w:name w:val="批注文字 字符"/>
    <w:basedOn w:val="23"/>
    <w:link w:val="8"/>
    <w:autoRedefine/>
    <w:qFormat/>
    <w:uiPriority w:val="99"/>
    <w:rPr>
      <w:kern w:val="2"/>
      <w:sz w:val="21"/>
      <w:szCs w:val="24"/>
    </w:rPr>
  </w:style>
  <w:style w:type="character" w:customStyle="1" w:styleId="43">
    <w:name w:val="批注主题 字符"/>
    <w:basedOn w:val="42"/>
    <w:link w:val="19"/>
    <w:autoRedefine/>
    <w:semiHidden/>
    <w:qFormat/>
    <w:uiPriority w:val="99"/>
    <w:rPr>
      <w:b/>
      <w:bCs/>
      <w:kern w:val="2"/>
      <w:sz w:val="21"/>
      <w:szCs w:val="24"/>
    </w:rPr>
  </w:style>
  <w:style w:type="character" w:customStyle="1" w:styleId="44">
    <w:name w:val="批注框文本 字符"/>
    <w:basedOn w:val="23"/>
    <w:link w:val="12"/>
    <w:autoRedefine/>
    <w:semiHidden/>
    <w:qFormat/>
    <w:uiPriority w:val="99"/>
    <w:rPr>
      <w:kern w:val="2"/>
      <w:sz w:val="18"/>
      <w:szCs w:val="18"/>
    </w:rPr>
  </w:style>
  <w:style w:type="paragraph" w:customStyle="1" w:styleId="45">
    <w:name w:val="修订1"/>
    <w:autoRedefine/>
    <w:hidden/>
    <w:semiHidden/>
    <w:qFormat/>
    <w:uiPriority w:val="99"/>
    <w:rPr>
      <w:rFonts w:ascii="Times New Roman" w:hAnsi="Times New Roman" w:eastAsia="宋体" w:cs="Times New Roman"/>
      <w:kern w:val="2"/>
      <w:sz w:val="21"/>
      <w:szCs w:val="24"/>
      <w:lang w:val="en-US" w:eastAsia="zh-CN" w:bidi="ar-SA"/>
    </w:rPr>
  </w:style>
  <w:style w:type="character" w:customStyle="1" w:styleId="46">
    <w:name w:val="标题 4 字符"/>
    <w:basedOn w:val="23"/>
    <w:link w:val="5"/>
    <w:autoRedefine/>
    <w:semiHidden/>
    <w:qFormat/>
    <w:uiPriority w:val="0"/>
    <w:rPr>
      <w:rFonts w:asciiTheme="majorHAnsi" w:hAnsiTheme="majorHAnsi" w:eastAsiaTheme="majorEastAsia" w:cstheme="majorBidi"/>
      <w:b/>
      <w:bCs/>
      <w:kern w:val="2"/>
      <w:sz w:val="28"/>
      <w:szCs w:val="28"/>
    </w:rPr>
  </w:style>
  <w:style w:type="paragraph" w:customStyle="1" w:styleId="47">
    <w:name w:val="修订2"/>
    <w:autoRedefine/>
    <w:hidden/>
    <w:semiHidden/>
    <w:qFormat/>
    <w:uiPriority w:val="99"/>
    <w:rPr>
      <w:rFonts w:ascii="Times New Roman" w:hAnsi="Times New Roman" w:eastAsia="宋体" w:cs="Times New Roman"/>
      <w:kern w:val="2"/>
      <w:sz w:val="21"/>
      <w:szCs w:val="24"/>
      <w:lang w:val="en-US" w:eastAsia="zh-CN" w:bidi="ar-SA"/>
    </w:rPr>
  </w:style>
  <w:style w:type="character" w:customStyle="1" w:styleId="48">
    <w:name w:val="font01"/>
    <w:basedOn w:val="23"/>
    <w:autoRedefine/>
    <w:qFormat/>
    <w:uiPriority w:val="0"/>
    <w:rPr>
      <w:rFonts w:hint="eastAsia" w:ascii="楷体" w:hAnsi="楷体" w:eastAsia="楷体" w:cs="楷体"/>
      <w:color w:val="000000"/>
      <w:sz w:val="18"/>
      <w:szCs w:val="18"/>
      <w:u w:val="none"/>
    </w:rPr>
  </w:style>
  <w:style w:type="paragraph" w:customStyle="1" w:styleId="49">
    <w:name w:val="修订3"/>
    <w:autoRedefine/>
    <w:hidden/>
    <w:unhideWhenUsed/>
    <w:qFormat/>
    <w:uiPriority w:val="99"/>
    <w:rPr>
      <w:rFonts w:ascii="Times New Roman" w:hAnsi="Times New Roman" w:eastAsia="宋体" w:cs="Times New Roman"/>
      <w:kern w:val="2"/>
      <w:sz w:val="21"/>
      <w:szCs w:val="24"/>
      <w:lang w:val="en-US" w:eastAsia="zh-CN" w:bidi="ar-SA"/>
    </w:rPr>
  </w:style>
  <w:style w:type="character" w:customStyle="1" w:styleId="50">
    <w:name w:val="标题 2 字符"/>
    <w:basedOn w:val="23"/>
    <w:link w:val="3"/>
    <w:autoRedefine/>
    <w:qFormat/>
    <w:uiPriority w:val="9"/>
    <w:rPr>
      <w:rFonts w:ascii="Arial" w:hAnsi="Arial" w:eastAsia="仿宋"/>
      <w:b/>
      <w:bCs/>
      <w:kern w:val="2"/>
      <w:sz w:val="20"/>
      <w:szCs w:val="32"/>
    </w:rPr>
  </w:style>
  <w:style w:type="character" w:customStyle="1" w:styleId="51">
    <w:name w:val="标题 1 字符"/>
    <w:basedOn w:val="23"/>
    <w:link w:val="2"/>
    <w:autoRedefine/>
    <w:qFormat/>
    <w:uiPriority w:val="9"/>
    <w:rPr>
      <w:rFonts w:eastAsia="仿宋"/>
      <w:b/>
      <w:bCs/>
      <w:kern w:val="44"/>
      <w:sz w:val="32"/>
      <w:szCs w:val="44"/>
    </w:rPr>
  </w:style>
  <w:style w:type="character" w:customStyle="1" w:styleId="52">
    <w:name w:val="标题 3 字符"/>
    <w:basedOn w:val="23"/>
    <w:link w:val="4"/>
    <w:autoRedefine/>
    <w:qFormat/>
    <w:uiPriority w:val="9"/>
    <w:rPr>
      <w:rFonts w:eastAsia="仿宋"/>
      <w:b/>
      <w:bCs/>
      <w:kern w:val="2"/>
      <w:sz w:val="20"/>
      <w:szCs w:val="32"/>
    </w:rPr>
  </w:style>
  <w:style w:type="character" w:customStyle="1" w:styleId="53">
    <w:name w:val="页脚 字符"/>
    <w:basedOn w:val="23"/>
    <w:link w:val="13"/>
    <w:autoRedefine/>
    <w:qFormat/>
    <w:uiPriority w:val="99"/>
    <w:rPr>
      <w:kern w:val="2"/>
      <w:sz w:val="18"/>
      <w:szCs w:val="18"/>
    </w:rPr>
  </w:style>
  <w:style w:type="character" w:customStyle="1" w:styleId="54">
    <w:name w:val="页眉 字符"/>
    <w:basedOn w:val="23"/>
    <w:link w:val="14"/>
    <w:autoRedefine/>
    <w:qFormat/>
    <w:uiPriority w:val="99"/>
    <w:rPr>
      <w:kern w:val="2"/>
      <w:sz w:val="18"/>
      <w:szCs w:val="18"/>
    </w:rPr>
  </w:style>
  <w:style w:type="table" w:customStyle="1" w:styleId="55">
    <w:name w:val="Table Normal"/>
    <w:autoRedefine/>
    <w:semiHidden/>
    <w:unhideWhenUsed/>
    <w:qFormat/>
    <w:uiPriority w:val="0"/>
    <w:rPr>
      <w:rFonts w:asciiTheme="minorHAnsi" w:hAnsiTheme="minorHAnsi" w:eastAsiaTheme="minorEastAsia" w:cstheme="minorBidi"/>
    </w:rPr>
    <w:tblPr>
      <w:tblCellMar>
        <w:top w:w="0" w:type="dxa"/>
        <w:left w:w="0" w:type="dxa"/>
        <w:bottom w:w="0" w:type="dxa"/>
        <w:right w:w="0" w:type="dxa"/>
      </w:tblCellMar>
    </w:tblPr>
  </w:style>
  <w:style w:type="paragraph" w:customStyle="1" w:styleId="56">
    <w:name w:val="WPSOffice手动目录 1"/>
    <w:autoRedefine/>
    <w:qFormat/>
    <w:uiPriority w:val="0"/>
    <w:rPr>
      <w:rFonts w:asciiTheme="minorHAnsi" w:hAnsiTheme="minorHAnsi" w:eastAsiaTheme="minorEastAsia" w:cstheme="minorBidi"/>
      <w:lang w:val="en-US" w:eastAsia="zh-CN" w:bidi="ar-SA"/>
    </w:rPr>
  </w:style>
  <w:style w:type="paragraph" w:customStyle="1" w:styleId="57">
    <w:name w:val="WPSOffice手动目录 2"/>
    <w:autoRedefine/>
    <w:qFormat/>
    <w:uiPriority w:val="0"/>
    <w:pPr>
      <w:ind w:left="200" w:leftChars="200"/>
    </w:pPr>
    <w:rPr>
      <w:rFonts w:asciiTheme="minorHAnsi" w:hAnsiTheme="minorHAnsi" w:eastAsiaTheme="minorEastAsia" w:cstheme="minorBidi"/>
      <w:lang w:val="en-US" w:eastAsia="zh-CN" w:bidi="ar-SA"/>
    </w:rPr>
  </w:style>
  <w:style w:type="paragraph" w:customStyle="1" w:styleId="58">
    <w:name w:val="WPSOffice手动目录 3"/>
    <w:autoRedefine/>
    <w:qFormat/>
    <w:uiPriority w:val="0"/>
    <w:pPr>
      <w:ind w:left="400" w:leftChars="400"/>
    </w:pPr>
    <w:rPr>
      <w:rFonts w:asciiTheme="minorHAnsi" w:hAnsiTheme="minorHAnsi" w:eastAsiaTheme="minorEastAsia" w:cstheme="minorBidi"/>
      <w:lang w:val="en-US" w:eastAsia="zh-CN" w:bidi="ar-SA"/>
    </w:rPr>
  </w:style>
  <w:style w:type="paragraph" w:customStyle="1" w:styleId="59">
    <w:name w:val="TOC 标题1"/>
    <w:basedOn w:val="2"/>
    <w:next w:val="1"/>
    <w:autoRedefine/>
    <w:unhideWhenUsed/>
    <w:qFormat/>
    <w:uiPriority w:val="39"/>
    <w:pPr>
      <w:widowControl/>
      <w:spacing w:before="240" w:line="259" w:lineRule="auto"/>
      <w:jc w:val="left"/>
      <w:outlineLvl w:val="9"/>
    </w:pPr>
    <w:rPr>
      <w:rFonts w:asciiTheme="majorHAnsi" w:hAnsiTheme="majorHAnsi" w:eastAsiaTheme="majorEastAsia" w:cstheme="majorBidi"/>
      <w:b w:val="0"/>
      <w:bCs w:val="0"/>
      <w:color w:val="2E75B6" w:themeColor="accent1" w:themeShade="BF"/>
      <w:kern w:val="0"/>
      <w:szCs w:val="32"/>
    </w:rPr>
  </w:style>
  <w:style w:type="paragraph" w:customStyle="1" w:styleId="60">
    <w:name w:val="修订4"/>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61">
    <w:name w:val="修订5"/>
    <w:autoRedefine/>
    <w:hidden/>
    <w:unhideWhenUsed/>
    <w:qFormat/>
    <w:uiPriority w:val="99"/>
    <w:rPr>
      <w:rFonts w:ascii="Times New Roman" w:hAnsi="Times New Roman" w:eastAsia="宋体" w:cs="Times New Roman"/>
      <w:kern w:val="2"/>
      <w:sz w:val="21"/>
      <w:szCs w:val="24"/>
      <w:lang w:val="en-US" w:eastAsia="zh-CN" w:bidi="ar-SA"/>
    </w:rPr>
  </w:style>
  <w:style w:type="paragraph" w:styleId="62">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63">
    <w:name w:val="Table Text"/>
    <w:basedOn w:val="1"/>
    <w:autoRedefine/>
    <w:semiHidden/>
    <w:qFormat/>
    <w:uiPriority w:val="0"/>
    <w:rPr>
      <w:rFonts w:ascii="等线" w:hAnsi="等线" w:eastAsia="等线" w:cs="等线"/>
      <w:sz w:val="16"/>
      <w:szCs w:val="16"/>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347BBE2-6862-4EDC-9CBF-1CA0FED29A98}">
  <ds:schemaRefs/>
</ds:datastoreItem>
</file>

<file path=docProps/app.xml><?xml version="1.0" encoding="utf-8"?>
<Properties xmlns="http://schemas.openxmlformats.org/officeDocument/2006/extended-properties" xmlns:vt="http://schemas.openxmlformats.org/officeDocument/2006/docPropsVTypes">
  <Template>Normal</Template>
  <Pages>5</Pages>
  <Words>2606</Words>
  <Characters>3621</Characters>
  <Lines>28</Lines>
  <Paragraphs>8</Paragraphs>
  <TotalTime>83</TotalTime>
  <ScaleCrop>false</ScaleCrop>
  <LinksUpToDate>false</LinksUpToDate>
  <CharactersWithSpaces>3704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2024-03-08T06:32:00Z</dcterms:created>
  <dc:creator>HP</dc:creator>
  <cp:lastModifiedBy>WPS_1664504442</cp:lastModifiedBy>
  <dcterms:modified xsi:type="dcterms:W3CDTF">2025-12-17T07:31:42Z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74DB777BE9E94F009D45CC4E167F0BB4_13</vt:lpwstr>
  </property>
  <property fmtid="{D5CDD505-2E9C-101B-9397-08002B2CF9AE}" pid="4" name="_IPGFID">
    <vt:lpwstr>[DocID]=F6B73C9C-23F2-472A-93E8-E777226BF71B</vt:lpwstr>
  </property>
  <property fmtid="{D5CDD505-2E9C-101B-9397-08002B2CF9AE}" pid="5" name="DOCPROPERTY_INTERNAL_DELFLAGS2">
    <vt:lpwstr>1</vt:lpwstr>
  </property>
  <property fmtid="{D5CDD505-2E9C-101B-9397-08002B2CF9AE}" pid="6" name="_IPGFLOW_P-B5B0_E-1_FP-1_SP-1_CV-D399A2CE_CN-585F75DF">
    <vt:lpwstr>aP5boZ8gsbwf0WsyPySmtMv6HwgbPAu0qi/00ROQtXbY4MIFKK3CNEZw8jbB1gY0c35lp7ytHCpNpHPENALZDMjuXq5QACJiXU1NjeFcor31rBhrqmUK+3GYv0p0HGO1pFMfWwhJFLFLwzOkBz90CZJV4+tsI51ujmhc/nVEsuyHrEL3o4SKIPYrKh+yjWCUtW3XCRlSSad8JxOo5od7KZpAIjxum2Upmf66WhsaP4mFnpyd4WwEo7RFVEbRUd7</vt:lpwstr>
  </property>
  <property fmtid="{D5CDD505-2E9C-101B-9397-08002B2CF9AE}" pid="7" name="_IPGFLOW_P-B5B0_E-1_FP-1_SP-2_CV-2FB4D834_CN-9AFB0A81">
    <vt:lpwstr>eTgUQnudhMj50Be9aoNy8HfhJnr777SzLjJD3Kr+/y+YRmkbcNuptpIxyOVFlzsyioDe3mhuos0yAsG7bji/W+o6U44b66Q+5EaICyB1llkUcMu9InlUPMFGbnZ1VLcJxsXuEbNTn2PxNHC1i3W2Wds/JJ+RbXrm/UWubLBxm9mk8gR71ASJMEF2itmHvCYeM</vt:lpwstr>
  </property>
  <property fmtid="{D5CDD505-2E9C-101B-9397-08002B2CF9AE}" pid="8" name="_IPGFLOW_P-B5B0_E-0_FP-1_CV-60DDE677_CN-8045E800">
    <vt:lpwstr>DPSPMK|3|448|2|0</vt:lpwstr>
  </property>
  <property fmtid="{D5CDD505-2E9C-101B-9397-08002B2CF9AE}" pid="9" name="_IPGFLOW_P-B5B0_E-1_FP-2_SP-1_CV-43E81F7E_CN-2C9D01C5">
    <vt:lpwstr>DaJioApRelsPKGMTaEWOtMGEHVc+VU13a3qThXiUC9bgErs5d/BQJrhKl7qoGQoSF0GAlGQHgPUYp5NQT+GTGcXuaFuSCbpvpwvXjhNJcw0UnHqbmArI/xOuqEv8v+fLucgquzxu2HYTKHSjxf5hYLgBtObOvsv8cSLcDhCze77luy5yeeZ0R+R0kDXUNAkFvW98g4CZWi9FfY6AEgXHsuiy5wFCOx/DBObow9CziJ7lOtkVWWqsUmhFk0ECHIM</vt:lpwstr>
  </property>
  <property fmtid="{D5CDD505-2E9C-101B-9397-08002B2CF9AE}" pid="10" name="_IPGFLOW_P-B5B0_E-1_FP-2_SP-2_CV-6C8AC0AB_CN-A2F11DA">
    <vt:lpwstr>7XoAKNzF57u15qJtIKks2eSYHkdX7um7Z6PNB8wPswv18rj5HSDdVsdLrTNXNqgRYWq8PVKzGuWeP6hVrTC9B6Q0iUoc3hAkWSFwpUE/9A47TRqcV/UmsikK/xHizMLZ6PF1c2/sOMnL42BH+JiDsLVb41CZUCZCfDRUgpES5DD0sx9SDFtzWSx4L1/oQZWst9GxkvmzUfKvz5fDJPMVNpg==</vt:lpwstr>
  </property>
  <property fmtid="{D5CDD505-2E9C-101B-9397-08002B2CF9AE}" pid="11" name="_IPGFLOW_P-B5B0_E-0_FP-2_CV-ACF98C78_CN-51C09CEF">
    <vt:lpwstr>DPSPMK|3|472|2|0</vt:lpwstr>
  </property>
  <property fmtid="{D5CDD505-2E9C-101B-9397-08002B2CF9AE}" pid="12" name="_IPGFLOW_P-B5B0_E-1_FP-3_SP-1_CV-FE8C24BB_CN-125000D9">
    <vt:lpwstr>DaJioApRelsPKGMTaEWOtP2zfqwbKRL9ei8bl5aIUDzio9r3odT99EQXhx2XhjQ3R8iFVhCk3fGw+8f1s7tDOQXiZxjcp8koB1ey5ysRyvrUDtu5i+Ro1MAnCXoZceec81F4LnZajGqFKuXjdO+z/mEqiqCi8TRvw4dZNb0Qr9bsJlMMFlQnNCANqtgNC1f5x+J7kBtbEHc0jt/5ifINBY2fAEdHgLAb9/SYycPF8gfYK/JadCA55vVvc8uBHtt</vt:lpwstr>
  </property>
  <property fmtid="{D5CDD505-2E9C-101B-9397-08002B2CF9AE}" pid="13" name="_IPGFLOW_P-B5B0_E-1_FP-3_SP-2_CV-EBB3F43A_CN-FCA9B5D4">
    <vt:lpwstr>asXro2t33QWHLwcwou9x1BjLBrIbbrg+yA4u1YRYBb7+d/xoZwn6kRPBx7yp6iOjYOtQEuHpRMvjLDaO6+qEYkLUEWuFdMk53tcYlHyBBPGg7LMM1COcion0BSC08PX9rpchbYJe3U8Xbn2V2owmlFdIB51jx1G8NajaNVTD3yV4=</vt:lpwstr>
  </property>
  <property fmtid="{D5CDD505-2E9C-101B-9397-08002B2CF9AE}" pid="14" name="_IPGFLOW_P-B5B0_E-0_FP-3_CV-B684056A_CN-D03BD1D1">
    <vt:lpwstr>DPSPMK|3|428|2|0</vt:lpwstr>
  </property>
  <property fmtid="{D5CDD505-2E9C-101B-9397-08002B2CF9AE}" pid="15" name="_IPGFLOW_P-B5B0_E-1_FP-4_SP-1_CV-2C967C0B_CN-39B38964">
    <vt:lpwstr>DaJioApRelsPKGMTaEWOtEJ2yOkVOODbW9ggTFH0AC2rCSopoeWJ/YtxH7SAB10RxsMGhAD3P8y7nGuQzPXKthz3LfnGsWBq2SuaK7czOQdNnz9ofv1p2ujIQ5gH6O/Ky5QCCOx+W4MMbRGJNBqQXDbZ/mi4w3Gjl3nycLN+RqXOfiowwHd0L5O67ItIPT1a0x1nr2Ay633TeGFu+G+mxOszamreH9noE4pXYKyOPbVtJu80W8HSr7a04f8M6aS</vt:lpwstr>
  </property>
  <property fmtid="{D5CDD505-2E9C-101B-9397-08002B2CF9AE}" pid="16" name="_IPGFLOW_P-B5B0_E-1_FP-4_SP-2_CV-C4127A1F_CN-C96D9F9A">
    <vt:lpwstr>sa/1l+0UMsYVzkfXccV6D21oTETdwAqhLVGrU0NP+ZVtdyuoums3PeYxigrA+VflC3q3SZIqQC3Xt3falNSqzHGP523MA0ELU9lp2Q1x2yBXfCdwpXsVYyJohVHxskAT+KfD7VCVHnY+PofJGnmUsPiU4baR2DPCXlQB7845MTpd6Tz2yl0G7dc6FaRzvTLpR</vt:lpwstr>
  </property>
  <property fmtid="{D5CDD505-2E9C-101B-9397-08002B2CF9AE}" pid="17" name="_IPGFLOW_P-B5B0_E-0_FP-4_CV-60DDE677_CN-9D6A5B13">
    <vt:lpwstr>DPSPMK|3|448|2|0</vt:lpwstr>
  </property>
  <property fmtid="{D5CDD505-2E9C-101B-9397-08002B2CF9AE}" pid="18" name="_IPGFLOW_P-B5B0_E-1_FP-5_SP-1_CV-8D138FFC_CN-F6FF2C85">
    <vt:lpwstr>DaJioApRelsPKGMTaEWOtCC8ss1U/lD5s8pjwqd4kpJZMtxw/Wh5gxXspQahyyAIk4KEZjBAQpRHQFT1NgkL6Sml1PRo2RkP5Kbg8K+fP/r1/T4BQvG0CTPr8qhiFJUzNKT6qUwrCy5BGbCTfmf4Io719KAmGdkfjJVXfqQNpPIPbfjF11AinCYoLufNaOBlJdhDHsWyIRYKXtLUvqtjVLRpSHhEtbJ41liMYZlOEVM+H4LqvxMlmV48FyM1iBl</vt:lpwstr>
  </property>
  <property fmtid="{D5CDD505-2E9C-101B-9397-08002B2CF9AE}" pid="19" name="_IPGFLOW_P-B5B0_E-1_FP-5_SP-2_CV-C7FA21FC_CN-CCB9175C">
    <vt:lpwstr>DvSVb6NI+RkNeeHLVwESGoq+SD8bsVy2ZbAUznnM6Lt0h9M/TN3TJ5CxGP0DdO1JF+inF5nCnWTsUkC0LLjiNt079T54pLvZF0cac+KKZ3AxbV8TLIGsO/I4/OBq2/L65k5j1qZlsf1Qy5uiVlWZFw49MBI6FCwwO0trg9QujzXc=</vt:lpwstr>
  </property>
  <property fmtid="{D5CDD505-2E9C-101B-9397-08002B2CF9AE}" pid="20" name="_IPGFLOW_P-B5B0_E-0_FP-5_CV-B684056A_CN-70DE0E0C">
    <vt:lpwstr>DPSPMK|3|428|2|0</vt:lpwstr>
  </property>
  <property fmtid="{D5CDD505-2E9C-101B-9397-08002B2CF9AE}" pid="21" name="_IPGFLOW_P-B5B0_E-1_FP-6_SP-1_CV-DFB550D1_CN-5CC45073">
    <vt:lpwstr>DaJioApRelsPKGMTaEWOtGRm39WQg920kYtP00KcGmwrMRMfHFZPIA2Pcjr4NTBPWM6fAplUgHsDmU2uWYToT/Hs568W6pr+kW965QNKuA7OhlGQooQ6P++YYXbj2Tnn/oQbdQd88lQlfJrOuZ92EpckNdQFfjFIqHK+vG/AaRcqpS5f7obS3Txp3lZWQ+TtfiAyPA3LkLC73xYl2+8ksCJlG+eHOpCXNqyQrSOs7kSWqemt52V8R81i11T98C1</vt:lpwstr>
  </property>
  <property fmtid="{D5CDD505-2E9C-101B-9397-08002B2CF9AE}" pid="22" name="_IPGFLOW_P-B5B0_E-1_FP-6_SP-2_CV-41A0EA0B_CN-96B680D9">
    <vt:lpwstr>HMbvbFKMnrQCK08Gr6HXHpZuJPo/Qq5cvoMFnGwkcqH5NzjtDaOR32wdF5wddsF9no/K5QqSUtH0SgnqkpsKwaLKkd20YEsY0fRCgogXhL0JiN7dlZORrxY7slIZT4sYaNYSHSaAlp52YQNVuIyU3Y4s0IqqcnrmCsqpOq0gsNykD3DPo72580HgrqYlJyoH7</vt:lpwstr>
  </property>
  <property fmtid="{D5CDD505-2E9C-101B-9397-08002B2CF9AE}" pid="23" name="_IPGFLOW_P-B5B0_E-0_FP-6_CV-60DDE677_CN-FD36EE58">
    <vt:lpwstr>DPSPMK|3|448|2|0</vt:lpwstr>
  </property>
  <property fmtid="{D5CDD505-2E9C-101B-9397-08002B2CF9AE}" pid="24" name="_IPGFLOW_P-B5B0_E-1_FP-7_SP-1_CV-D38F5E5C_CN-C3185FBA">
    <vt:lpwstr>RrfZLs4y44vDEHljUCZ9TKMrpJMCy9Aj6FHBlsqWKx4sLfyA8GcD6X4Z1mc1SmgeBbWSXgKcDKW1B/J14qUwKyZZIIjavmcmkvueLshfED8du5SZ24hvM75+MACcaAfepR0/FR18Pxc7toN37JVxx2SobcSixxtEaldsFOutK8/RcGKdOddqj9CXaAyv1yC2b633bu0jaAMMeqknkTtheXESPfNY1pBf36nceyIHbpjotf6FmylsC/mKGSUbKYd</vt:lpwstr>
  </property>
  <property fmtid="{D5CDD505-2E9C-101B-9397-08002B2CF9AE}" pid="25" name="_IPGFLOW_P-B5B0_E-1_FP-7_SP-2_CV-BC62EE07_CN-23AD2C5B">
    <vt:lpwstr>iqpMSH5CU7TaIpW3i/ptCnI6cGJl75x+3KxnDbDH1ymsnkmq+SE7rOTWFotr1PPw97L8Hc5GAM466/6hZbEvicJ9jVYI9bclXr2gQZeR+S+xC+5HeeLH5SDINbsJ33lr67csQ2GyNKp1A2ME6cWkVQenTXRIk1lCwlnxyhnv6LJQkgU8JiYdr6pjX6Jfc73bb</vt:lpwstr>
  </property>
  <property fmtid="{D5CDD505-2E9C-101B-9397-08002B2CF9AE}" pid="26" name="_IPGFLOW_P-B5B0_E-0_FP-7_CV-60DDE677_CN-20A037DD">
    <vt:lpwstr>DPSPMK|3|448|2|0</vt:lpwstr>
  </property>
  <property fmtid="{D5CDD505-2E9C-101B-9397-08002B2CF9AE}" pid="27" name="_IPGFLOW_P-B5B0_E-1_FP-8_SP-1_CV-6C31FF0F_CN-609EC0E9">
    <vt:lpwstr>kLWkG3/DUpm0qcBgDVniCu4yNVjrioQ+SKTir1ROv/kL3duSsw+hWdRWA3iMBcbnu69QaazvCX+mOnME+Nr9fE7NGsJtXR3TPhewwVT/QTaSDiySqOgjNE3pIZ4CuPmih7iUrpwL/wyA650ptLxL60BEp6rAtZLIEoSmkTgGQw+GN15AG4tLDhXUDAtxtbq3TIgXrqpAL0wGIbBuCijaR1vr61W60JhmmrUVjhobCIG+RLk+SpYvIzujkCE9A+F</vt:lpwstr>
  </property>
  <property fmtid="{D5CDD505-2E9C-101B-9397-08002B2CF9AE}" pid="28" name="_IPGFLOW_P-B5B0_E-1_FP-8_SP-2_CV-AB3736CC_CN-2E9E2CFE">
    <vt:lpwstr>OK7peMiw3Z/jKTI+jvH1IeegIQq6u6fZ0Fcxl7XSqiElOhYHwKgXZgqb/57dFD9O2b3gG/5QsizsQbcGFq+OarcBuBr/mruuq3FYqLy/i1nBNPsBZ6a/FBTHwiGMV6UvwHicXOUPlHvephnB5p0WwYY5pm6CK8RQL0sPnnTPoGbU=</vt:lpwstr>
  </property>
  <property fmtid="{D5CDD505-2E9C-101B-9397-08002B2CF9AE}" pid="29" name="_IPGFLOW_P-B5B0_E-0_FP-8_CV-B684056A_CN-37F26E72">
    <vt:lpwstr>DPSPMK|3|428|2|0</vt:lpwstr>
  </property>
  <property fmtid="{D5CDD505-2E9C-101B-9397-08002B2CF9AE}" pid="30" name="_IPGFLOW_P-B5B0_E-1_FP-9_SP-1_CV-4ACAE004_CN-5444264E">
    <vt:lpwstr>kLWkG3/DUpm0qcBgDVniCryT9CExaxp/5YeHqnfDvEtWBTo/daXPPso49QyoORluM676RzbUOQzqsKbAppEXzBVfHDPcTpPX/be/xiftb9TjrQd34IDjt+7F14KcIKyQ8hCB+2GGUCSiBer+MXkgzjtG4KYv4ZvXYMD2gJtaaTmZ3389cXs7U5HJxx2hKPYnAZJOCZFAsHUhxGzIinntQu6+VlOR7BW1Rms9azkKLuesqQZvtYvR4Gid4Tn2lP/</vt:lpwstr>
  </property>
  <property fmtid="{D5CDD505-2E9C-101B-9397-08002B2CF9AE}" pid="31" name="_IPGFLOW_P-B5B0_E-1_FP-9_SP-2_CV-31B51DB0_CN-65EC2E32">
    <vt:lpwstr>t64Mx3ot37E39UWnecgxR+dDxx+E+oIRyrjbJKX+U3USQwCcbGlunnmx7F1I2fO5TLU7Hu/737j9HipzvmigkLV8MbJOsXVByzYliXZ9aNEfs6z7Hlbexf3q212+IpOh+unlY0ZZ9qv4U1fv5VDTSRnQdF7gNHH2vuo2kdLtxCao=</vt:lpwstr>
  </property>
  <property fmtid="{D5CDD505-2E9C-101B-9397-08002B2CF9AE}" pid="32" name="_IPGFLOW_P-B5B0_E-0_FP-9_CV-B684056A_CN-EA64B7F7">
    <vt:lpwstr>DPSPMK|3|428|2|0</vt:lpwstr>
  </property>
  <property fmtid="{D5CDD505-2E9C-101B-9397-08002B2CF9AE}" pid="33" name="_IPGFLOW_P-B5B0_E-1_FP-A_SP-1_CV-E788A3D_CN-63A2D3B8">
    <vt:lpwstr>kLWkG3/DUpm0qcBgDVniCrWTuTbLYTxsJhSO19Ub25vs3ZvCZo1XCLocMCZDRwmNBAVIOTpllgAkaYrRemk+as0zhX4tUD9koL9aZ9DNSlvkd2OK0OMjNwGkbbenRHZWBWnNhQ7r9YV6x1PRLREkveXAvzltvO/GBQ0pGxMrsLkObH6R5kMneAKiwxu07/Ol9FJ1mKGL0c16Pk6t1WTc1X1xRNDtIoxcnZQ6UuQwJpu4duSGxh3UsCbJQIvaCNP</vt:lpwstr>
  </property>
  <property fmtid="{D5CDD505-2E9C-101B-9397-08002B2CF9AE}" pid="34" name="_IPGFLOW_P-B5B0_E-1_FP-A_SP-2_CV-693B7ED9_CN-40799C07">
    <vt:lpwstr>VodeTCE3rGDb7yf+RNaob0OLmVYNYVZWE9r1b/WtwOfcsTfWGn46JyRHDjJDVgFUFH4fM56sRqPrb/ERaLrhTwYmsV1J8o4fkCFVMj2JOy/qewDD5qYN81Ju/xYO5poevXIogGJDfAMtSBvsswlOdCQ==</vt:lpwstr>
  </property>
  <property fmtid="{D5CDD505-2E9C-101B-9397-08002B2CF9AE}" pid="35" name="_IPGFLOW_P-B5B0_E-0_FP-A_CV-FB4CA461_CN-288AC28A">
    <vt:lpwstr>DPSPMK|3|408|2|0</vt:lpwstr>
  </property>
  <property fmtid="{D5CDD505-2E9C-101B-9397-08002B2CF9AE}" pid="36" name="_IPGFLOW_P-B5B0_E-1_FP-B_SP-1_CV-E1F49227_CN-4C48633">
    <vt:lpwstr>kLWkG3/DUpm0qcBgDVniCp/vWgNv7sTchbExrD1sKLoNv/8XCJAfpKM54ASIxSxWRguhZKbS+Q3k57OpTjIQkCYi/kGRjQc+QEdwxUUO6XyAGdfE/6FD2wMK4AV+cM2SPRyCuHOrj55gTxxjFlP5DeOlKXjl1mg0ZfnnwQZK+zNgfK/rUVECMxZ/dkrk3Ri4F6mVWc0O1WX5EpjUE0wG65NydYQ16Phu5ydPcct9f+ov8Pln3yQ1iLJ6fnYMFcx</vt:lpwstr>
  </property>
  <property fmtid="{D5CDD505-2E9C-101B-9397-08002B2CF9AE}" pid="37" name="_IPGFLOW_P-B5B0_E-1_FP-B_SP-2_CV-C778CE86_CN-C1EB0314">
    <vt:lpwstr>zwGGm+Ms/te4Do0gwCgTQJYRYMJqCXnZNJNOgtZsgA57GOUllARmyL7SAznkPOWEdKW240XAuX1frAVaOIE29Y44lZKL4Ep7Rh+bJ2LbBMHymZxRxKKm9dgHtsbKJc/rxmL7j3zGY4rmMGdCYCbvPnddNGScAWBYh5pCuO+1d1Qc=</vt:lpwstr>
  </property>
  <property fmtid="{D5CDD505-2E9C-101B-9397-08002B2CF9AE}" pid="38" name="_IPGFLOW_P-B5B0_E-0_FP-B_CV-B684056A_CN-B75974D0">
    <vt:lpwstr>DPSPMK|3|428|2|0</vt:lpwstr>
  </property>
  <property fmtid="{D5CDD505-2E9C-101B-9397-08002B2CF9AE}" pid="39" name="_IPGFLOW_P-B5B0_E-1_FP-C_SP-1_CV-7F0003CC_CN-1951D8A9">
    <vt:lpwstr>kLWkG3/DUpm0qcBgDVniClpbdmtYcTmLGoOI6tknO1lyZ91YLJ9MErDKd04jBbTyf8xSIt0Wm+np3bxqsRE3BsV7jmqRW3xubaT3W3QlI5Iq/THDxnhZvVi7Gpki2lkNbsyx6qxn9ods+RaU3BnV1MyZnN7eL0lk0GhQeMbhRMZFbPo0m0ixzsQmjjvQOJrcJy16VhFB6Nrkyrv4LdzXFghUWZVV7Xh8MnuOfcqhHwIeS1uvKDbP9t69XW3kY1s</vt:lpwstr>
  </property>
  <property fmtid="{D5CDD505-2E9C-101B-9397-08002B2CF9AE}" pid="40" name="_IPGFLOW_P-B5B0_E-1_FP-C_SP-2_CV-FD49C1FB_CN-B5010BE8">
    <vt:lpwstr>527kruPL+kzANRsXmn97+YepE+gi+ZuXqw/iVGawDkicXnWyGz5KRZfMwNBBabkABswuWqP43GyOnHaK6ndcU81GP7hGSDGxKMHhvZxVtgIhUWJqp93j6poE26slqdsXXISssn80xkJw8qqe81/2yUA==</vt:lpwstr>
  </property>
  <property fmtid="{D5CDD505-2E9C-101B-9397-08002B2CF9AE}" pid="41" name="_IPGFLOW_P-B5B0_E-0_FP-C_CV-FB4CA461_CN-48D677C1">
    <vt:lpwstr>DPSPMK|3|408|2|0</vt:lpwstr>
  </property>
  <property fmtid="{D5CDD505-2E9C-101B-9397-08002B2CF9AE}" pid="42" name="_IPGFLOW_P-B5B0_E-1_FP-D_SP-1_CV-FBAB09C4_CN-EC506B52">
    <vt:lpwstr>qpf8UU7SNxZbJhCKmZCVgBsLJPwo9Tu8PRfClR3HcEYuS05KiBL1Ohk8QE6tNtPxHgrAx7XRTwFbTdHYRUzhreo1Z/z05rCt0JkPLnUoO/5MMEpjKeCvZx2vUiBNSVQE3fW7K/5TJ94vl5hoxUYARfl3tf6LidDcESb90lToJru4Sdtng4pQHwbvAxQAfhbl1EBElMpYzi+8dDOYCYLXZPnkVrG1L25VS0aSF1Hd0pOvEmwAR7QW7nFRT4Aypow</vt:lpwstr>
  </property>
  <property fmtid="{D5CDD505-2E9C-101B-9397-08002B2CF9AE}" pid="43" name="_IPGFLOW_P-B5B0_E-1_FP-D_SP-2_CV-70AC33F7_CN-8CABF1E7">
    <vt:lpwstr>4k8dzt8inq/a2nO8Y4PfJloGoxAhs49i40uk7NvW9uDGZV+tETZm6FEWu4XiqctkW1xWMV3mrQFSwcJ49OzJ9vkBfrHCErkwDezmtH/nYL2/f5cBXM/UogmeYlExh1LbLqq0XX89fx7LSD2Q2gHHWxg==</vt:lpwstr>
  </property>
  <property fmtid="{D5CDD505-2E9C-101B-9397-08002B2CF9AE}" pid="44" name="_IPGFLOW_P-B5B0_E-0_FP-D_CV-FB4CA461_CN-35A57199">
    <vt:lpwstr>DPSPMK|3|408|2|0</vt:lpwstr>
  </property>
  <property fmtid="{D5CDD505-2E9C-101B-9397-08002B2CF9AE}" pid="45" name="_IPGFLOW_P-B5B0_E-1_FP-E_SP-1_CV-CB9232D0_CN-38DAE65">
    <vt:lpwstr>qpf8UU7SNxZbJhCKmZCVgDwkiMGk4hPYyF+dMfUKFSI/zcHB9pEJwgtSEfziG9lHy+X+goBt6VxxXgW96rk6y+YKSTGKS4mnAGuU6Tm9eXur22ciPlG9nQHOoqBGmS/Zs0WQ0my/8oadxN7b0nHhWLsfQIsfxNm77chS41X0oK6UXP/NCQ0PbXaK1AJl9epNJQVOBioQmqBwtFbMfPFZZSB7ORYd6EqRWgtD8VCUlJvQ99PXerX+T94BUwExT60</vt:lpwstr>
  </property>
  <property fmtid="{D5CDD505-2E9C-101B-9397-08002B2CF9AE}" pid="46" name="_IPGFLOW_P-B5B0_E-1_FP-E_SP-2_CV-7A046D5E_CN-7E13CAE0">
    <vt:lpwstr>/iVqt9VcheS7UuKW7RvRupMN/8HSFrBCfytiz9J8NUPcp+b4JgRIfpwkncl80uoF6LNon3A2w3aVh0HUDwBsEdbiwda36vsKBwVfA5ZKCKJ6FTjOO9BLS7GsXmpz3a7ibeM4QpwwG7oKVv5OLT1e2sA==</vt:lpwstr>
  </property>
  <property fmtid="{D5CDD505-2E9C-101B-9397-08002B2CF9AE}" pid="47" name="_IPGFLOW_P-B5B0_E-0_FP-E_CV-FB4CA461_CN-E833A81C">
    <vt:lpwstr>DPSPMK|3|408|2|0</vt:lpwstr>
  </property>
  <property fmtid="{D5CDD505-2E9C-101B-9397-08002B2CF9AE}" pid="48" name="_IPGFLOW_P-B5B0_E-1_FP-F_SP-1_CV-17E2D8EE_CN-7C57EDD">
    <vt:lpwstr>qpf8UU7SNxZbJhCKmZCVgE3jft+I7CmxnlMLpjtkIhK0Cu569LzXH5PCa7luETbMY+zCF8w1Gq0iNAAXDfR6uJfniI2soD7y5Ee3FBTfQlsBjqBHf0AOWsKFRLz2UvL8PyHVaSE/T/t3qE0OD+b4afhIq/wkUi+xLaPpGT3Rai4C534QPQbaRI/Z9QD8Uc6fRdFxUTsD4ph0zPYLgxrnYEc89195oPQr+tJeHgtS9A3/8UlMh//TIy1DEjli8k8</vt:lpwstr>
  </property>
  <property fmtid="{D5CDD505-2E9C-101B-9397-08002B2CF9AE}" pid="49" name="_IPGFLOW_P-B5B0_E-1_FP-F_SP-2_CV-B6C3C54F_CN-EFBCF79E">
    <vt:lpwstr>EdDt4BAlEv8ijI3xRFGlNcg/KImlGuv3oqbau8rJFyDQBnDlQQ3amVTLgIc8Lp1OPTIIl7qCCwPZL2/iK+PJdSV8EOhZww//JfXaXLQOAsp2z86DI0o/cx1I86y404Q9YGPtGS/v9x34jWu6j1ttb6g==</vt:lpwstr>
  </property>
  <property fmtid="{D5CDD505-2E9C-101B-9397-08002B2CF9AE}" pid="50" name="_IPGFLOW_P-B5B0_E-0_FP-F_CV-FB4CA461_CN-55F9C4D2">
    <vt:lpwstr>DPSPMK|3|408|2|0</vt:lpwstr>
  </property>
  <property fmtid="{D5CDD505-2E9C-101B-9397-08002B2CF9AE}" pid="51" name="_IPGFLOW_P-B5B0_E-1_FP-10_SP-1_CV-9442B3AB_CN-320344F0">
    <vt:lpwstr>bnY12UgLe769aCvp2g2nWf8MVto4xObQBKJTizXIJZx6JposXvB1vrj0FD6/R6B+qh6NXASE/eI/Ny+yREHgdNm7Xyk8xT3yiicnaJ1dcuuVMdNyzFuusjDXYjIkDF2bpUDdPMrKaSADgmiiI2cn9E+f/Sniky7bMRSaTxISJucV5KSrd6q7nity6RbfLIGeTMyvrA6uTGU1YaQuCKhLSWJILj1SKn2xB+2A3SCcZ+io6yfnbCOcqbfQzkyHNMY</vt:lpwstr>
  </property>
  <property fmtid="{D5CDD505-2E9C-101B-9397-08002B2CF9AE}" pid="52" name="_IPGFLOW_P-B5B0_E-1_FP-10_SP-2_CV-82F01C6C_CN-269B5AB5">
    <vt:lpwstr>mtaNwbVRlUYsTN6It7C7ofgmFTJkjTk4ARRruZ85eRpYyjPEb1iZ4LwXQ5HU1HkXtqowuBhia/xgEGfdCxfw8AiBoHNdsgOutOoT7bd4e59VZ3wImUfksebq2fZZbAg+O8b2O1qarsWnLaMrdIb0asB/IdAZPsJhX0BKzc0aTzj24jXYT0Xh9icg4qCpB43Wi</vt:lpwstr>
  </property>
  <property fmtid="{D5CDD505-2E9C-101B-9397-08002B2CF9AE}" pid="53" name="_IPGFLOW_P-B5B0_E-0_FP-10_CV-60DDE677_CN-2E53DB7C">
    <vt:lpwstr>DPSPMK|3|448|2|0</vt:lpwstr>
  </property>
  <property fmtid="{D5CDD505-2E9C-101B-9397-08002B2CF9AE}" pid="54" name="_IPGFLOW_P-B5B0_E-1_FP-11_SP-1_CV-611731F8_CN-E1F2CCAB">
    <vt:lpwstr>bnY12UgLe769aCvp2g2nWdei8hrPrW2YYspQByqgCgz2gWlQe4nml7OVvdguIdihhaBc1+T4wTn7RseJQbB8/4FD0SlSM4WKn3/w88ggGokD1iSQqtzn/5DWc8/mMrBMX4ht3WLrp6mGOIUeFbRVwfMCcI/hIiW2EAEyfxw7E0yikzOx4mfUqMirDUSAALkhiQ/IPo2S/zmTKcbYZUKU/Gz3VZ+S5JHdkmKe6MmHG1VOlA0b89hEA+pAk0YeeIf</vt:lpwstr>
  </property>
  <property fmtid="{D5CDD505-2E9C-101B-9397-08002B2CF9AE}" pid="55" name="_IPGFLOW_P-B5B0_E-1_FP-11_SP-2_CV-2442F5E1_CN-1B7E8CEE">
    <vt:lpwstr>nVZCCphq6A2d1EN0J9E3ZRIAY3GJp7Yq0EBi5o44AdwsAQKiQZOIWBKFWigRuAi3gsCaohQGVFas9+UoKf2yVsr1pmMd9lQiNV4F+lteNyvNQGyl8KU7zG2jlZg/ktssMKsmcrfI2T356FnpBpzhkcA==</vt:lpwstr>
  </property>
  <property fmtid="{D5CDD505-2E9C-101B-9397-08002B2CF9AE}" pid="56" name="_IPGFLOW_P-B5B0_E-0_FP-11_CV-FB4CA461_CN-E1FE54F7">
    <vt:lpwstr>DPSPMK|3|408|2|0</vt:lpwstr>
  </property>
  <property fmtid="{D5CDD505-2E9C-101B-9397-08002B2CF9AE}" pid="57" name="_IPGFLOW_P-B5B0_E-1_FP-12_SP-1_CV-A0675E00_CN-17BE7B5E">
    <vt:lpwstr>VeRskagZzaPwFJECwPrCCV5Rr/TCFGa0s4U7+9gUCKTUsWwU5SQKjr84vFlGZJnIWIKz7eR7Ckq2pCS1IIoTJYS46p2VtBA8IqpArXj7jMrKKMyrKlD8WOknzPlqcUdIOtEtCdjCMMsBy9HnmLqppzXU99TNsoYG7T1FuKiIYzL0DQPhrS8g8/BhtADKaVwB9CJ4w4+SdGzJRU/oI//XbfyXEebnvgfBqxr6wr1ogi5O76Ng6JpMXKzW0O+Nau0</vt:lpwstr>
  </property>
  <property fmtid="{D5CDD505-2E9C-101B-9397-08002B2CF9AE}" pid="58" name="_IPGFLOW_P-B5B0_E-1_FP-12_SP-2_CV-FB64819D_CN-BBDEB366">
    <vt:lpwstr>A9zW2JTtX0QSL44Av67c6y34M3b8Z/fhoRLaNA8EUdoCxnEt3BItrPHzWEaZYzl2KKXIGSd6b2TdIq7WECuumZb3AXLn+B6QHg4XWo8YjSDCdJLX+9fsu3U9UfqvwGJySn0tm5vlKnk/F+0HzY1chLQ==</vt:lpwstr>
  </property>
  <property fmtid="{D5CDD505-2E9C-101B-9397-08002B2CF9AE}" pid="59" name="_IPGFLOW_P-B5B0_E-0_FP-12_CV-FB4CA461_CN-5C343839">
    <vt:lpwstr>DPSPMK|3|408|2|0</vt:lpwstr>
  </property>
  <property fmtid="{D5CDD505-2E9C-101B-9397-08002B2CF9AE}" pid="60" name="_IPGFLOW_P-B5B0_E-1_FP-13_SP-1_CV-627748BB_CN-452D00B8">
    <vt:lpwstr>VeRskagZzaPwFJECwPrCCWJll9kHdnhF7VjiQ8B/qRLULGHXpXb4+kJI8LmR/5zki0Po8zdNNyGNIaDZtMrEGpkAzeXtmZwioowAazHl/GvbtYyAXlPKNCZFx7p48kuxkHRwe1R+YV/6myunLllayI+TqkiCYV+e1CkttUPO4s4FiPJe+gDOxnUMuPZl/33XKHg2JzLPkSFYq1cJDdIXutbBkc87AmKb10BUZh5dM1FvWw69AxupiGbOFhIihhC</vt:lpwstr>
  </property>
  <property fmtid="{D5CDD505-2E9C-101B-9397-08002B2CF9AE}" pid="61" name="_IPGFLOW_P-B5B0_E-1_FP-13_SP-2_CV-B9B93AD9_CN-615FE1A1">
    <vt:lpwstr>EO0jG9KUtq6QvzivyksdNL8vG6t1SOaIhGRcujo9WROED/X14eJpmar1Pb2csN9Q3DTzMjJYr01lDWvm/K5RKH/uPHJ1Mm0/KdanHB9kNvt29AzqD9tOlH4yjxgHFbUUdrrs3I7gGmhFGJADDDWJjpw==</vt:lpwstr>
  </property>
  <property fmtid="{D5CDD505-2E9C-101B-9397-08002B2CF9AE}" pid="62" name="_IPGFLOW_P-B5B0_E-0_FP-13_CV-FB4CA461_CN-81A2E1BC">
    <vt:lpwstr>DPSPMK|3|408|2|0</vt:lpwstr>
  </property>
  <property fmtid="{D5CDD505-2E9C-101B-9397-08002B2CF9AE}" pid="63" name="_IPGFLOW_P-B5B0_E-1_FP-14_SP-1_CV-2B7B95B8_CN-B771681E">
    <vt:lpwstr>VeRskagZzaPwFJECwPrCCY5caqUhb3wTIU0pobPt+FeUAqlPGqILuKLcutYxcklYjY6mvBS2AdCdofay1uQcX1cxd/paWIp0rkSjieIcJS1n+L1zqboBiZacfit4kpBP58qbivdQSHmMAkPbuYSbjy72DfZLyf7IsUbUta0GoC9laDK1yIS5X4yd01kgSBWNiq15+oy8XloSbKwWQKT6uY3YZJQt/AH98Vtd0VkC+nKYWVJcR2HhzcziqwfsV1O</vt:lpwstr>
  </property>
  <property fmtid="{D5CDD505-2E9C-101B-9397-08002B2CF9AE}" pid="64" name="_IPGFLOW_P-B5B0_E-1_FP-14_SP-2_CV-C31C5EC8_CN-CC5B6245">
    <vt:lpwstr>QBkiq/gHI7u55H2x6ZToCDUdlwF+2GEXyWjSwZX/7BK4zuAjDWsXvv8gfzjOsZtJBFWn34vRbsLIh3XjeWFYG7pbLMKLNo2G5E3hCJcLynSR3cf+XTjI5G13c8FBsNmUK819vZzbRkVux3zIQR0zTfto/y1nGgGttUDcqBAPKyZDDXVx2gFJ8D4wXE+UbPwRT</vt:lpwstr>
  </property>
  <property fmtid="{D5CDD505-2E9C-101B-9397-08002B2CF9AE}" pid="65" name="_IPGFLOW_P-B5B0_E-0_FP-14_CV-60DDE677_CN-EEEAB1EA">
    <vt:lpwstr>DPSPMK|3|448|2|0</vt:lpwstr>
  </property>
  <property fmtid="{D5CDD505-2E9C-101B-9397-08002B2CF9AE}" pid="66" name="_IPGFLOW_P-B5B0_E-1_FP-15_SP-1_CV-A0A555E7_CN-2AA6F63">
    <vt:lpwstr>VeRskagZzaPwFJECwPrCCRXJej/qa5/cVoivy810qB9jjwS+qKKJIyJJDhFVWu3ZGfKksVbxOlGpRSPCBIr5pVscN1NymFbESJCYWC9X0kEYZV4KuX8FzLtKfzxEEKjWVuLYY3iQRsn7mt9Q/jw5MEKaT18ByBgC/8pDjoTlBL/D5Vp4O+RFAVAuWIvH21DZOHPYPsWHocMcsTtLldmVCTzEJggD41QHP0bTOEd6PlfuM+8KM9b6D/51akjELlz</vt:lpwstr>
  </property>
  <property fmtid="{D5CDD505-2E9C-101B-9397-08002B2CF9AE}" pid="67" name="_IPGFLOW_P-B5B0_E-1_FP-15_SP-2_CV-97895470_CN-6E00E2EE">
    <vt:lpwstr>ofdMsXapkyU7raANz8DiCAjCtYDMVqKm3KSb3CjOrIJztbDB7rRtN5J99XXYI+mdHBrrpWXgKKfdhajar3JRvbDR53VFrb8qKB3re/RRSPZon5x/uxvFdE0HPLywwo5NBmf2NF6l+B1KkwgN6sbY1gw==</vt:lpwstr>
  </property>
  <property fmtid="{D5CDD505-2E9C-101B-9397-08002B2CF9AE}" pid="68" name="_IPGFLOW_P-B5B0_E-0_FP-15_CV-FB4CA461_CN-21473E61">
    <vt:lpwstr>DPSPMK|3|408|2|0</vt:lpwstr>
  </property>
  <property fmtid="{D5CDD505-2E9C-101B-9397-08002B2CF9AE}" pid="69" name="_IPGFLOW_P-B5B0_E-1_FP-16_SP-1_CV-66E7E62E_CN-7B34EF20">
    <vt:lpwstr>xeSRUKsuvC4LVrbmcG8eoxzUmiGNHfm9SCCMThb1nQTezNY68KUDu3pdQPdWivQ931mK5tpyADRrhtlLqT1jZp4OYwSQSnwSZbl/I5WyMJwfgAjJJ7L5PZlegGEgFwAidxkX1Bf/KM2V8rXePDoMI9l4r+mCzsLkRBRelX7JdbiqrB0nGEXAdHb1i3cRHpUIUUdzQebh1kVtfrV74nuF7DzVv4FUgH4EWJvsgivaqGA9Wxm7RNPJNK07BCjk0pZ</vt:lpwstr>
  </property>
  <property fmtid="{D5CDD505-2E9C-101B-9397-08002B2CF9AE}" pid="70" name="_IPGFLOW_P-B5B0_E-1_FP-16_SP-2_CV-56CA150F_CN-A59EC8D5">
    <vt:lpwstr>5mSVZ2b4GVZ+EveUgqMMFkRy5enxhRZYr0AegaYOS3brB8qPtYESjn7yYGG4LX+EzGEzyI+mb76jUszFPZwBKL3Lw/p6b0nUXTH+CncyA10wb5YN3YyoEmIWqa4lJVtVJXmbUMl4td9Y4nlEvb0meyQ==</vt:lpwstr>
  </property>
  <property fmtid="{D5CDD505-2E9C-101B-9397-08002B2CF9AE}" pid="71" name="_IPGFLOW_P-B5B0_E-0_FP-16_CV-FB4CA461_CN-9C8D52AF">
    <vt:lpwstr>DPSPMK|3|408|2|0</vt:lpwstr>
  </property>
  <property fmtid="{D5CDD505-2E9C-101B-9397-08002B2CF9AE}" pid="72" name="_IPGFLOW_P-B5B0_E-1_FP-17_SP-1_CV-707EC0FE_CN-9451EC9C">
    <vt:lpwstr>xeSRUKsuvC4LVrbmcG8eoxI50c3DT6K7vi2F+vw7QcCw/1ooTpBgbxg0jeamsp5MIqor/m7luGr/QHi0fvYSJamrRdVgz/lcFLtZwAgvpktlglZoEZEU/68yJjUx/OLhyeNsAzf47gXWUD2RxkliLO8Kh/vNvbP98urj/SmjE5znfBkaZGZZVPyl2kM1CzXujiQ6U7V9O1CDiwEnF8m0hpp0DvPulOYv1DyMTJUuhzs0dXxOskOoNPzCgYKfKwg</vt:lpwstr>
  </property>
  <property fmtid="{D5CDD505-2E9C-101B-9397-08002B2CF9AE}" pid="73" name="_IPGFLOW_P-B5B0_E-1_FP-17_SP-2_CV-6FD5C24E_CN-603567">
    <vt:lpwstr>7bZ4cmBTDbvryL7z7ekZqTXGdiRZyljlnM2QANEWoQOnnQOFPHHIiyt3y/gwxqvpW10wyT35NfVdpKv4jmekCqzE9kznULAwBbVs29gaSyZ3s46bDzCYxJH2ie/cj3Q3ChqPCKNrviEuV4d5AfVzSOAaQPgVuBe5Af0KcScYak0Y=</vt:lpwstr>
  </property>
  <property fmtid="{D5CDD505-2E9C-101B-9397-08002B2CF9AE}" pid="74" name="_IPGFLOW_P-B5B0_E-0_FP-17_CV-B684056A_CN-630251BE">
    <vt:lpwstr>DPSPMK|3|428|2|0</vt:lpwstr>
  </property>
  <property fmtid="{D5CDD505-2E9C-101B-9397-08002B2CF9AE}" pid="75" name="_IPGFLOW_P-B5B0_E-1_FP-18_SP-1_CV-39BD2862_CN-29BDBD37">
    <vt:lpwstr>iNUlU6//mqk9yDHzTj904wnz8oi8LaEa3mjVDSEGwDSm8Hgh1Ahei0Ztgwe0aKI1YOIjwT3jj1VCmR45GGjtxzHHlEYluEkzjZwjZaC3X+QRWcrEtBxb3XCcS7gJssRzpLDjHBQ17eN/90SeZiEe1zzDR8xDiZDXjkFVeVDVbZfN4UIXxOwzsrRpFcD+6EVvFZvWltZuLciTR2nlddo5uajW3FxwOv/DyzdApxf6MaaD1N7/UUoYvjcSfvZcgal</vt:lpwstr>
  </property>
  <property fmtid="{D5CDD505-2E9C-101B-9397-08002B2CF9AE}" pid="76" name="_IPGFLOW_P-B5B0_E-1_FP-18_SP-2_CV-4D90FC8C_CN-7BC20E58">
    <vt:lpwstr>t+Gus1XK7iNKqvo2/jgBYniMR0R+DDew16ZrN/8mP1ikAHGIQb4sOFyOkqsOlwwtv6fWCKUuXIfapBEu8lPhWZLxW46cN9LI4NctRsO28JCdMhn0h6ie5Kx/am951OdDTV8mKH8mb0pj26NrCGjoUcYHLu7q22gaoTWgmZAKJXUg=</vt:lpwstr>
  </property>
  <property fmtid="{D5CDD505-2E9C-101B-9397-08002B2CF9AE}" pid="77" name="_IPGFLOW_P-B5B0_E-0_FP-18_CV-B684056A_CN-4472848B">
    <vt:lpwstr>DPSPMK|3|428|2|0</vt:lpwstr>
  </property>
  <property fmtid="{D5CDD505-2E9C-101B-9397-08002B2CF9AE}" pid="78" name="_IPGFLOW_P-B5B0_E-1_FP-19_SP-1_CV-751AE675_CN-BB5A8E8A">
    <vt:lpwstr>uOxnf8Ug7tpGZrcV+73BOP4nmIvdB4WJ2QBQO0M2L2KhPk8g0Ds9rpAYjllwSbSt7IPHdrMgcJsZ5wMk7I0xxciEyBFYwQKkH0sw1FPQiFXQijbkNHrv+XCEqRaKx4rbmIkNBItjT49zLk9xzITcLNNobt5JOYNKFhznD6QsEJuKRjm5Klclt44GfAkqwGC4M3+ikF4XHAdG5LJq9GnmYGaJMy7RRT22ukoNKCWneqEeUVXH7YnsNKW8wjluNj6</vt:lpwstr>
  </property>
  <property fmtid="{D5CDD505-2E9C-101B-9397-08002B2CF9AE}" pid="79" name="_IPGFLOW_P-B5B0_E-1_FP-19_SP-2_CV-BCA299CD_CN-9E2CAA3E">
    <vt:lpwstr>VNILQk8LuSd0pQGSDzsLC6RVRmfhIOg64Xjf/8wnMCaDiT0fhKC7PBPuDD6WM9Ew2kjjkFeS/A1RcidS9ZuBxzQf7VJoCm5Tf99+hMVCtUd1dj24Itrf95JwwbUlocsgCfIgGe03IfBxhHHWzM+9VzHUUJQDQqlwl/Q16v46TqH61uqhzWSVWlS5OnbMHASTg</vt:lpwstr>
  </property>
  <property fmtid="{D5CDD505-2E9C-101B-9397-08002B2CF9AE}" pid="80" name="_IPGFLOW_P-B5B0_E-0_FP-19_CV-60DDE677_CN-A9C6D194">
    <vt:lpwstr>DPSPMK|3|448|2|0</vt:lpwstr>
  </property>
  <property fmtid="{D5CDD505-2E9C-101B-9397-08002B2CF9AE}" pid="81" name="_IPGFLOW_P-B5B0_E-1_FP-1A_SP-1_CV-A25F5F1B_CN-44BF0784">
    <vt:lpwstr>AlXbjjPo0HvcktjmVY6ZtKtn0PpLy56QPAiU3z8tbirRm0xSsj2Yg+o5Knjv0AC7ZdkOE+lQd4hjITwHekv/DNclt/jVLR191K0ZjhBUxzhJioz8bkaVhR7uDyIqJ8cbnJKjSokbi7wSfb/A6s2/GZ8Mxzii4l74Y3y3FdKBpRexzTCpdry1P/a9X3umfWEOyqG9GmoKDlY5NAeoKyit+dAuKZVzxOED6Ai4KFcowW+V8vO+KPadpzh14l5RmkB</vt:lpwstr>
  </property>
  <property fmtid="{D5CDD505-2E9C-101B-9397-08002B2CF9AE}" pid="82" name="_IPGFLOW_P-B5B0_E-1_FP-1A_SP-2_CV-38C617D2_CN-4FC5C545">
    <vt:lpwstr>D1bpVc+bcTVVkObpphOMX4e4iIHxwwHrTAnVblPK455SFAuv3czA5Bc/1mqjYvloXEky8mTrAhf9TsC9b4pe1rZaZYbOjNp99m9P+4evzwI+r5OVfP0ueTLNO+4XTnRi6i2NhmoGa+X9AZavZv6TNz3w52uru082IWA71ogAit2I=</vt:lpwstr>
  </property>
  <property fmtid="{D5CDD505-2E9C-101B-9397-08002B2CF9AE}" pid="83" name="_IPGFLOW_P-B5B0_E-0_FP-1A_CV-B684056A_CN-7913F2E7">
    <vt:lpwstr>DPSPMK|3|428|2|0</vt:lpwstr>
  </property>
  <property fmtid="{D5CDD505-2E9C-101B-9397-08002B2CF9AE}" pid="84" name="_IPGFLOW_P-B5B0_E-1_FP-1B_SP-1_CV-6965D2B8_CN-6F44B46">
    <vt:lpwstr>AlXbjjPo0HvcktjmVY6ZtKpEu4Z3y9ZjRml4wNjnqxApAcztyslDOk+vQZl2kjQNVIzE31e6wtJLLQzD6NB0bUMCAulmArpLiws96/a1An3IDdarLEjP687AU489Yd8YVA5lX6BRywr7zOtEEcuWqd1PgNe671IS3sYfC9iCP6lp2zjhVfGHpTvcIzjBSIVCuxqjxwfuXLReYmgTW5XUgAokdYi9oUIU74iTx4v0PDHpdFt4N3xs+j6RqvaOGwL</vt:lpwstr>
  </property>
  <property fmtid="{D5CDD505-2E9C-101B-9397-08002B2CF9AE}" pid="85" name="_IPGFLOW_P-B5B0_E-1_FP-1B_SP-2_CV-8483B7A1_CN-B78B6FA">
    <vt:lpwstr>Ey6CLWqZdRAh+Xra3rOdVFCi3L+hoklFT1qgSoo09xCnQflFdCE1bG1CsG3YzUtvGQkbzmIfJgICu6Vs8cN6iQ6CKhB7yzowuGBl/Cm0joGsN81jQpqRpySQd7SLLcbeDt9JbjYw9HMIDln96/mYo7g==</vt:lpwstr>
  </property>
  <property fmtid="{D5CDD505-2E9C-101B-9397-08002B2CF9AE}" pid="86" name="_IPGFLOW_P-B5B0_E-0_FP-1B_CV-FB4CA461_CN-E6C044BD">
    <vt:lpwstr>DPSPMK|3|408|2|0</vt:lpwstr>
  </property>
  <property fmtid="{D5CDD505-2E9C-101B-9397-08002B2CF9AE}" pid="87" name="_IPGFLOW_P-B5B0_E-1_FP-1C_SP-1_CV-4C59C3A3_CN-801532D5">
    <vt:lpwstr>AlXbjjPo0HvcktjmVY6ZtCJOSmCQ7udaM17tpVKI5Fc4nd5KLtYo8g37I1R+djltbdVl7m9nZLEob45wkWn1BpYbZoQ12Gxelm3ZVr8ewbbz1OU/a7rQIWpdN9CehDeZaPd3zE6btZBef15Cj9czxRVKgUHyFZ+6+tKOwfbc4jW5LiQj2FbJJV1hmP3uus1X5J4AbhfKBJyQ2mu88vlt01YQqy+ZLTEDVeAWoAUI1A4nb2dWZtM0shOS2yGpWAv</vt:lpwstr>
  </property>
  <property fmtid="{D5CDD505-2E9C-101B-9397-08002B2CF9AE}" pid="88" name="_IPGFLOW_P-B5B0_E-1_FP-1C_SP-2_CV-4AE811E3_CN-3ADC123E">
    <vt:lpwstr>TgVWrYwF7Q/sedLXltUG+ySivn4xfFh3rdXCHYMioZUHzE2OkbJiRUDSfAWfNDI8GkfYRzc1fhGhh3bKGCv+cDqSEgmQiDRym926IstqvN5umkkP8PPZqP3DGsQp7r9Dv/WUiIPeV3M8yb3bkz+ZGgA==</vt:lpwstr>
  </property>
  <property fmtid="{D5CDD505-2E9C-101B-9397-08002B2CF9AE}" pid="89" name="_IPGFLOW_P-B5B0_E-0_FP-1C_CV-FB4CA461_CN-3B569D38">
    <vt:lpwstr>DPSPMK|3|408|2|0</vt:lpwstr>
  </property>
  <property fmtid="{D5CDD505-2E9C-101B-9397-08002B2CF9AE}" pid="90" name="_IPGFLOW_P-B5B0_E-1_FP-1D_SP-1_CV-7955C5CD_CN-9A86A799">
    <vt:lpwstr>AlXbjjPo0HvcktjmVY6ZtLxT/tFFlSUvan9eXYolsgC7Efm2OvfCw/rYCx8of9ftzD2CoyyH6DCzhc24ohSS1GNPtDFU6ZnxTPMHDeIP5BGmbJGMlE0F9aQdfzn4MWmSSsLcBU+KDkC6bcIW0dZccvQ99gUqIZxy9XzMz5pWVXg7JRDwF0IL5bF7U6lLtoz8A++zzqmlKtusTcSjVAlv1Xh3daE1wnw6ig7HnrRyKSr+s7iQqnbojdgmxGBTqhn</vt:lpwstr>
  </property>
  <property fmtid="{D5CDD505-2E9C-101B-9397-08002B2CF9AE}" pid="91" name="_IPGFLOW_P-B5B0_E-1_FP-1D_SP-2_CV-503C2F60_CN-D02E56ED">
    <vt:lpwstr>e2eqaI37HhJOomu0Jgh3wkv0xHJW3BNpiiW21Ql+07nbKb2PyumNdRVPvoGArYoZM2r6oPzm9zkHer8TU0SG3tPKL4fXX7kgiO5mJ+6XpSKcBPQrtXU5THDjmpmNIq0lnZCTak53jhW96iMD5uTj0yl8zQS3O5jzwzkYCpfBOwmJoqWHsErMB0XrYhbJf5h0a</vt:lpwstr>
  </property>
  <property fmtid="{D5CDD505-2E9C-101B-9397-08002B2CF9AE}" pid="92" name="_IPGFLOW_P-B5B0_E-0_FP-1D_CV-60DDE677_CN-541ECD6E">
    <vt:lpwstr>DPSPMK|3|448|2|0</vt:lpwstr>
  </property>
  <property fmtid="{D5CDD505-2E9C-101B-9397-08002B2CF9AE}" pid="93" name="_IPGFLOW_P-B5B0_E-1_FP-1E_SP-1_CV-FDB77C6F_CN-FC119032">
    <vt:lpwstr>xPiQ88SHoojntJElyTjqwSryIkQEzxrj8lDVM5SC9G59Ia6VGrM9dEydIEDyx4oTZahbe7ZHFGU4ywGOW3/WHSZ7M5vC1Y5DF/ALfm8mMv0R6fOA3MzXl4OBejTni7gfjSRLlh4YroXDXYD9enzOk5MKYLcrUF/KWs49CjbkzBiHnpQNTZsr36dN3SPxVAxMwgai6pN5vpE3z09HIG6gTmVXUrk3+BSQGmz2fbj15ocs1OJTt/yWilj2nGbddkS</vt:lpwstr>
  </property>
  <property fmtid="{D5CDD505-2E9C-101B-9397-08002B2CF9AE}" pid="94" name="_IPGFLOW_P-B5B0_E-1_FP-1E_SP-2_CV-C222F9F_CN-4145DF6A">
    <vt:lpwstr>DW8/wHpADFnJczkC6oJE2Xu3U1iLywfSReaYoX0EvqKHtw5jopNvC5CR6cRis0DiGjlgYAIuNrViztY0b7pV9JWZzD5G2GdgOWQjmh7VJk1Jml+xdFXNEmTtdMzE9jIe/dDnynEbY79dOGxC1lnCzEg/EP+rrZFlH2ucs6LaGb4I=</vt:lpwstr>
  </property>
  <property fmtid="{D5CDD505-2E9C-101B-9397-08002B2CF9AE}" pid="95" name="_IPGFLOW_P-B5B0_E-0_FP-1E_CV-B684056A_CN-B9AA9871">
    <vt:lpwstr>DPSPMK|3|428|2|0</vt:lpwstr>
  </property>
  <property fmtid="{D5CDD505-2E9C-101B-9397-08002B2CF9AE}" pid="96" name="_IPGFLOW_P-B5B0_E-1_FP-1F_SP-1_CV-B1E1F23E_CN-DC06195F">
    <vt:lpwstr>xPiQ88SHoojntJElyTjqwezpfwwDhb6vV1CWxIPxvGPin/Eqv3PdT4XsCL5tAk4ZVaeTtirnMvHGAODSq24ozozBqc7wwZRczn5I/z+fqQ1g82qp5sWQj1lM/N8JmJvSYiSWLssMS3SceA2x/s8G1ZxF84GBeQUDxu5DKBqtfc4beaCBI8O+nGRwLypSCbBRBKdpFv8ytfJq5EHOFG1T+8sKVzE0P7uAgBKerQOL3LJ3ySW1Y85VWDFKsend59w</vt:lpwstr>
  </property>
  <property fmtid="{D5CDD505-2E9C-101B-9397-08002B2CF9AE}" pid="97" name="_IPGFLOW_P-B5B0_E-1_FP-1F_SP-2_CV-283CE60A_CN-3F916C49">
    <vt:lpwstr>BOg838LdS1QGTih2U1n3SI1osxtp8fi4fSAUx2S1OI9eQOsSbzwDOQDg60ZmzUEYolZKVSdZCCY1CusrOjh43sHax18uf9qH8Sb3M6CdSl4sUbl96OARXkTspQd8cSJrCnqbTKHaplfiuvTUss2U/nAV/KM7oIarn85I6LFxbSYY=</vt:lpwstr>
  </property>
  <property fmtid="{D5CDD505-2E9C-101B-9397-08002B2CF9AE}" pid="98" name="_IPGFLOW_P-B5B0_E-0_FP-1F_CV-B684056A_CN-460F4BF">
    <vt:lpwstr>DPSPMK|3|428|2|0</vt:lpwstr>
  </property>
  <property fmtid="{D5CDD505-2E9C-101B-9397-08002B2CF9AE}" pid="99" name="_IPGFLOW_P-B5B0_E-1_FP-20_SP-1_CV-4F203AEE_CN-A3C08D97">
    <vt:lpwstr>xPiQ88SHoojntJElyTjqwe0W1FIv6nME7NPthvTXm5awIdFqdy1B8ty/qpkGrZyciD+UZzKBYaYoq7AN2N6cKFzzB36P7dlqwL8iQmQYSEJb833HjQr6HvDLUQU0kW+8RUHbYbJSkxEd8UA68OYpx3UlbLGVQf/6wxdQq04rnQF+EG/bC60mylYU7fflhv/tkzpAPlajPaZhVG2MjrVm7HX4rFtah3j2wgCZnD/rUCrOlM6Rdun8yN9et9oVxN9</vt:lpwstr>
  </property>
  <property fmtid="{D5CDD505-2E9C-101B-9397-08002B2CF9AE}" pid="100" name="_IPGFLOW_P-B5B0_E-1_FP-20_SP-2_CV-D73B56E0_CN-E4B16FE6">
    <vt:lpwstr>Elhjkw32bzWqkVdy7RInzSHbZMHcyIKD7A+VS6ZF4Ppc/l8z/P2N9L+Tvu7U/XP7SD8//Qy9ra5kq5PYtSnWFdtrOYwTU1XnIwQajYSgpY4M4DbBC5MpN88gxucJWhGMq4oQaXaKkNqe+NnYql86d5p8ypMpyWk6nbyxviTXcCEKBP2UhTzUQC+Rpbl5/Fyop</vt:lpwstr>
  </property>
  <property fmtid="{D5CDD505-2E9C-101B-9397-08002B2CF9AE}" pid="101" name="_IPGFLOW_P-B5B0_E-0_FP-20_CV-60DDE677_CN-5232FEA7">
    <vt:lpwstr>DPSPMK|3|448|2|0</vt:lpwstr>
  </property>
  <property fmtid="{D5CDD505-2E9C-101B-9397-08002B2CF9AE}" pid="102" name="_IPGFLOW_P-B5B0_E-1_FP-21_SP-1_CV-2F37560_CN-73BA6A41">
    <vt:lpwstr>os1OBtFcAh2TL+RRod/dDV2up9w7wjzP4YtYtby1viPIpcr2FTsmyA1CDwk88+3qrYecxuecEllTjcDIBMwgdlL0btvyMQqr+1qfDyI1JFeU4eJWrrtDBL9+x0tqAvR0hXyqYYU1Q5lWPiQNNPyZHyVOeYaTdhGbVJdOCPiQfH+2LMUpHDYX9PsOCW4piJeJ5TRQN+Q1IkwJFCW3CgtwyKTmzDhDf4qH65WTS0RRmnR2FTqujo9SJwAMjxZayZR</vt:lpwstr>
  </property>
  <property fmtid="{D5CDD505-2E9C-101B-9397-08002B2CF9AE}" pid="103" name="_IPGFLOW_P-B5B0_E-1_FP-21_SP-2_CV-E7A7158E_CN-874BB1EA">
    <vt:lpwstr>/tyi3QDslrEsxEVGvFuFz7UOVtjFA8bA+Lfrp1seUskYM443EIQleTpwuma/4LWHD4QJzqPjcrilJq5w1un9sDOj0mObWw17tB9N/YQ4pX9MOXhqdoDE6kDWk5KKa1wVmrJ5fjfyv/0cSOtcE6gQXb89lR2CW1TLjiDkuUm7NvwQ=</vt:lpwstr>
  </property>
  <property fmtid="{D5CDD505-2E9C-101B-9397-08002B2CF9AE}" pid="104" name="_IPGFLOW_P-B5B0_E-0_FP-21_CV-B684056A_CN-BF86ABB8">
    <vt:lpwstr>DPSPMK|3|428|2|0</vt:lpwstr>
  </property>
  <property fmtid="{D5CDD505-2E9C-101B-9397-08002B2CF9AE}" pid="105" name="_IPGFLOW_P-B5B0_E-1_FP-22_SP-1_CV-BBDE7C87_CN-7C518FE1">
    <vt:lpwstr>os1OBtFcAh2TL+RRod/dDexsYpQ+f4e59kRzpfBd4dePBCCYWxefNnxm0L6afwidPvaHjnJAMZkDFe0VPZPUp9oXOeHa67fvraHMHe3j6vZdiNWbN070Cqzq5NjAaoy+BbXfItpqZtIgYe+qLvu/+WWe0qd2AhcCPb43RihK1u2SIMvzxbNH68HRaNj405TxNw6O7FbvYPehYFLdxn0/w10j2yC2vmEmQDbBHqR2XyVmrBRNA+8INJvIYJfRiQS</vt:lpwstr>
  </property>
  <property fmtid="{D5CDD505-2E9C-101B-9397-08002B2CF9AE}" pid="106" name="_IPGFLOW_P-B5B0_E-1_FP-22_SP-2_CV-B14C1B9D_CN-6CC7F5D4">
    <vt:lpwstr>xVMCS9Sj0vZpx9sZjZZhb0oBVUHvo9hQZf0TBRfPKakD9tUYSmtaLpHFje/e+dnxg/4cEsDW9XrzuvpibpPhbpd4Z8c6RMgOQbr+sOHCIjcObQO2bKGPcVba2JHhiK/3m4J6p2v+6VGLlPVPQO09GzTJHAuGefa5hq9D/nySDmXQ=</vt:lpwstr>
  </property>
  <property fmtid="{D5CDD505-2E9C-101B-9397-08002B2CF9AE}" pid="107" name="_IPGFLOW_P-B5B0_E-0_FP-22_CV-B684056A_CN-24CC776">
    <vt:lpwstr>DPSPMK|3|428|2|0</vt:lpwstr>
  </property>
  <property fmtid="{D5CDD505-2E9C-101B-9397-08002B2CF9AE}" pid="108" name="_IPGFLOW_P-B5B0_E-1_FP-23_SP-1_CV-EA43BE87_CN-8DF21E36">
    <vt:lpwstr>bgzgMY8vtthn3R7WJ+mJeyEM/lr7kl6YZ0qHYwavPBUEA87WKC+2K6d/CIjKWQGLc5AIsyi5U9KJ9HNzEimlxmfmHlHVyqs5lfVe5U0AHmsOtjo4oJvSf0Ev0dNo8KnnBWXUNf1Ov55Kxbr56YpSovIdpe9SamQ2gxL+zuAcv4F9W5QXAXsSGRG4wvp9SnOwIrYFnF1xXPlKWnRPR14LAWqmika+wSJgoc97izypD9V0C1OcZ41IbpxuLQToXSP</vt:lpwstr>
  </property>
  <property fmtid="{D5CDD505-2E9C-101B-9397-08002B2CF9AE}" pid="109" name="_IPGFLOW_P-B5B0_E-1_FP-23_SP-2_CV-195A656E_CN-1FCF71D1">
    <vt:lpwstr>ze64vSjz5xBbp5ep84gPG3UZQs+24+pSyKCWcfJtoVhkYcVoSzWDVOz1b2L86Y+prTaZqpCR+22XqRumdW6j0i5dzDsWZoWKaFhoAoULaVvye6xctq21RAAThwhGgjxHXuOejcUxN3rudG7mj1IkXrDbn4Tctjbz7GbsmWjXyoUc=</vt:lpwstr>
  </property>
  <property fmtid="{D5CDD505-2E9C-101B-9397-08002B2CF9AE}" pid="110" name="_IPGFLOW_P-B5B0_E-0_FP-23_CV-B684056A_CN-DFDA1EF3">
    <vt:lpwstr>DPSPMK|3|428|2|0</vt:lpwstr>
  </property>
  <property fmtid="{D5CDD505-2E9C-101B-9397-08002B2CF9AE}" pid="111" name="_IPGFLOW_P-B5B0_E-1_FP-24_SP-1_CV-BF4D8DEF_CN-509F73C4">
    <vt:lpwstr>8mn4PaIr6DpvjVC7+8zfCWWW/r/+xbFe5TSVg2+Jua/NuAMEhQQ6bAyy7WZYlL7B8GEY4PdfxyuD2nIdvM8s+t/OxGDbZHSGRcYLLruIwCy7vOLzvqljTckbKHk5wv9eldWRHsQrs4hnn/phL6wC1YPyqzxckhErBpneB7PT2gImxqewdp0YLHT6apHOIVrk7hP322cfO2eWKMcAFQXrBX2a2KPgbsUbvgKNmXbFWQe9rorf9wiBhsRkv3i8mPJ</vt:lpwstr>
  </property>
  <property fmtid="{D5CDD505-2E9C-101B-9397-08002B2CF9AE}" pid="112" name="_IPGFLOW_P-B5B0_E-1_FP-24_SP-2_CV-69AE0379_CN-F059B483">
    <vt:lpwstr>y+YcOjjFl6K6tKM++ejfmPo4Kimkcsh8t5CPVwUFRqtaZ0iVbkoQIpki4Pjg6CiCNz2MXiyzk/HLGdh5x4U3DeW8usWLBNTa5uviyjO8XY7//7EThm7YEaifKQSlFuzxQI1EwW+R7yFPRvrJl4qURCjBT4Escm+saFKrvzg2YWhNjWzyMPPRwgu/Msl2IqhIUgkRgXGHbBNJaEuLW4YmT6A==</vt:lpwstr>
  </property>
  <property fmtid="{D5CDD505-2E9C-101B-9397-08002B2CF9AE}" pid="113" name="_IPGFLOW_P-B5B0_E-0_FP-24_CV-ACF98C78_CN-FEC48C10">
    <vt:lpwstr>DPSPMK|3|472|2|0</vt:lpwstr>
  </property>
  <property fmtid="{D5CDD505-2E9C-101B-9397-08002B2CF9AE}" pid="114" name="_IPGFLOW_P-B5B0_E-1_FP-25_SP-1_CV-B7CC1F15_CN-AD06F843">
    <vt:lpwstr>8mn4PaIr6DpvjVC7+8zfCVnU0F/gGgJ36TA1+xxcC4tJp3LCw8BMjOkAcy1i4HOr6R2O3vwllPndG93Zi1oerz7bJpWEyODjvOjWIV0hh2G/eItLprQgzPDbA/X1zLpFQIxgohIsRQr1gp0XiJ4z/Sp+8ihxzgMZnSM/YsbubJxlzI89SmUOqAltZV8bgpmfY1aAG53yYBu2lFEGoGpishz7mN8TdPuLtwFC6xKkqohXDdKyMHqIqMLZQ5heOWW</vt:lpwstr>
  </property>
  <property fmtid="{D5CDD505-2E9C-101B-9397-08002B2CF9AE}" pid="115" name="_IPGFLOW_P-B5B0_E-1_FP-25_SP-2_CV-F746E451_CN-63BA4259">
    <vt:lpwstr>F0ac3UrVbah0HsEk53Fr3uiVGCg4CU0TOBJ9r1sFhgv28B381UZt3u4IbkBGbyKS+J4fFV9c+dFh6OT/cn5zEV29LZduxZX3Xb+dfxuuzAtoeFv/T7gaZVHpw4Y1drx+6YEiJFBSR/fh/8vtcVlI7Nw==</vt:lpwstr>
  </property>
  <property fmtid="{D5CDD505-2E9C-101B-9397-08002B2CF9AE}" pid="116" name="_IPGFLOW_P-B5B0_E-0_FP-25_CV-FB4CA461_CN-5D261BBA">
    <vt:lpwstr>DPSPMK|3|408|2|0</vt:lpwstr>
  </property>
  <property fmtid="{D5CDD505-2E9C-101B-9397-08002B2CF9AE}" pid="117" name="_IPGFLOW_P-B5B0_E-1_FP-26_SP-1_CV-787E274_CN-1FB77816">
    <vt:lpwstr>8mn4PaIr6DpvjVC7+8zfCSlsTkHU+k7+c3c6i9s/wvMdj2wizVxgVa2S6+oKsuzC81ilWi2f/NrfFOnT/iW7MAxrz0h/L5I31Lwtp9v194SuJ86tHJK3mnGP7fG+cdgs7Ky9reXCq1oh1csxCNbVM3Ab7gPaMCNmJjbKFvFMXQwZpLDz/K9YbgxU8zcx2s7On+j0Zu/J1XuR589FTs/Jkv9vpiu6h/U5IZ7KtefHKTTpvshOHak/ethh3uJwy0z</vt:lpwstr>
  </property>
  <property fmtid="{D5CDD505-2E9C-101B-9397-08002B2CF9AE}" pid="118" name="_IPGFLOW_P-B5B0_E-1_FP-26_SP-2_CV-D2A02C99_CN-48B6FFFD">
    <vt:lpwstr>d/7LKlHCTlozTWVQ5v0h53naCr2q2LCPY+q5xOQ9dZXbjBZa8NaATQjzeE3j6PkFbpu0Hi9LOMKnXEALPHJp6tKeajBdlggZY7DZUqQm2ZQHNwiFs0Bgs+JrP8blRxDDBeq3+9+JLrFb92oskjw8K5F/4Ypg27jDRirJGIKCr1uQwTOGY5PymvAJ0orlmj21v</vt:lpwstr>
  </property>
  <property fmtid="{D5CDD505-2E9C-101B-9397-08002B2CF9AE}" pid="119" name="_IPGFLOW_P-B5B0_E-0_FP-26_CV-60DDE677_CN-F2D7217A">
    <vt:lpwstr>DPSPMK|3|448|2|0</vt:lpwstr>
  </property>
  <property fmtid="{D5CDD505-2E9C-101B-9397-08002B2CF9AE}" pid="120" name="_IPGFLOW_P-B5B0_E-0_CV-DD7BA4D7_CN-94D6DF42">
    <vt:lpwstr>DPFPMK|3|50|39|0</vt:lpwstr>
  </property>
  <property fmtid="{D5CDD505-2E9C-101B-9397-08002B2CF9AE}" pid="121" name="_IPGFLOW_P-B5B0_E-1_FP-27_SP-1_CV-F34DCC40_CN-B630F276">
    <vt:lpwstr>8mn4PaIr6DpvjVC7+8zfCeurOF/ZxeJs9yZPoauemWk2RxypNvGHpqDEOfw4LxDgnpABGfKP3BG32tvWkBg1XUQtYd88mELGPqLh3AVNqcjLUPuX1WIzwNmE3icbV3V7eN2fWOdQeLr1wHkWucj/8noJLpyLCCGUaz2h5grOxj6axDmgDkQNqoSXMVPkj5bK5FjQVvLtaJtiP8IcIJhuo5DcRZAUNG8afP/atnbSTudVW2IpWeVpyrn63gNzW2L</vt:lpwstr>
  </property>
  <property fmtid="{D5CDD505-2E9C-101B-9397-08002B2CF9AE}" pid="122" name="_IPGFLOW_P-B5B0_E-1_FP-27_SP-2_CV-9B2E243F_CN-ABB6F754">
    <vt:lpwstr>CFhz+Fk3y3WWQ6ZgXiFWTRBipstbRFzouAOwU7etFyZaF5At5nrDdcnWd8b/elEpdxhSwx2SBHhUDIZIqUBDh2jCzflcgILxISWk5P6bpJ+2qqDGcQvihUFOVRYDc3h3kVmbIQR1iQ5/G1xblLsuBF+kJFVfbIV3UV7NxtZqYBsM=</vt:lpwstr>
  </property>
  <property fmtid="{D5CDD505-2E9C-101B-9397-08002B2CF9AE}" pid="123" name="_IPGFLOW_P-B5B0_E-0_FP-27_CV-B684056A_CN-1F637465">
    <vt:lpwstr>DPSPMK|3|428|2|0</vt:lpwstr>
  </property>
  <property fmtid="{D5CDD505-2E9C-101B-9397-08002B2CF9AE}" pid="124" name="_IPGLAB_P-B5B0_E-1_CV-791F8CC5_CN-E7235CE5">
    <vt:lpwstr>EKHOjEEXKtERD5/VIpbkL3QekyQxF2WHYA4By0AhBRnA7wfw524548422qmZdZjM</vt:lpwstr>
  </property>
  <property fmtid="{D5CDD505-2E9C-101B-9397-08002B2CF9AE}" pid="125" name="KSOTemplateDocerSaveRecord">
    <vt:lpwstr>eyJoZGlkIjoiYjk4M2NjZTEzZWViYWFmNDJmYmMwMmY2ZTljMDIyOTMiLCJ1c2VySWQiOiIxNDE1MDY3Mzc5In0=</vt:lpwstr>
  </property>
</Properties>
</file>