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886CB8">
      <w:pPr>
        <w:ind w:firstLine="420"/>
        <w:rPr>
          <w:rFonts w:hint="eastAsia" w:ascii="宋体" w:hAnsi="宋体" w:eastAsia="宋体" w:cs="宋体"/>
          <w:color w:val="auto"/>
        </w:rPr>
      </w:pPr>
    </w:p>
    <w:p w14:paraId="46716862">
      <w:pPr>
        <w:ind w:firstLine="420"/>
        <w:rPr>
          <w:rFonts w:hint="eastAsia" w:ascii="宋体" w:hAnsi="宋体" w:eastAsia="宋体" w:cs="宋体"/>
          <w:color w:val="auto"/>
        </w:rPr>
      </w:pPr>
    </w:p>
    <w:p w14:paraId="2E2FAC3B">
      <w:pPr>
        <w:ind w:firstLine="420"/>
        <w:rPr>
          <w:rFonts w:hint="eastAsia" w:ascii="宋体" w:hAnsi="宋体" w:eastAsia="宋体" w:cs="宋体"/>
          <w:color w:val="auto"/>
        </w:rPr>
      </w:pPr>
    </w:p>
    <w:p w14:paraId="6EDD3F52">
      <w:pPr>
        <w:ind w:firstLine="420"/>
        <w:rPr>
          <w:rFonts w:hint="eastAsia" w:ascii="宋体" w:hAnsi="宋体" w:eastAsia="宋体" w:cs="宋体"/>
          <w:color w:val="auto"/>
        </w:rPr>
      </w:pPr>
    </w:p>
    <w:p w14:paraId="17A2E756">
      <w:pPr>
        <w:ind w:firstLine="420"/>
        <w:rPr>
          <w:rFonts w:hint="eastAsia" w:ascii="宋体" w:hAnsi="宋体" w:eastAsia="宋体" w:cs="宋体"/>
          <w:color w:val="auto"/>
        </w:rPr>
      </w:pPr>
    </w:p>
    <w:p w14:paraId="6B9D67DA">
      <w:pPr>
        <w:ind w:firstLine="420"/>
        <w:rPr>
          <w:rFonts w:hint="eastAsia" w:ascii="宋体" w:hAnsi="宋体" w:eastAsia="宋体" w:cs="宋体"/>
          <w:color w:val="auto"/>
        </w:rPr>
      </w:pPr>
    </w:p>
    <w:p w14:paraId="4A692A42">
      <w:pPr>
        <w:ind w:firstLine="420"/>
        <w:rPr>
          <w:rFonts w:hint="eastAsia" w:ascii="宋体" w:hAnsi="宋体" w:eastAsia="宋体" w:cs="宋体"/>
          <w:color w:val="auto"/>
        </w:rPr>
      </w:pPr>
    </w:p>
    <w:p w14:paraId="6A110767">
      <w:pPr>
        <w:ind w:firstLine="420"/>
        <w:rPr>
          <w:rFonts w:hint="eastAsia" w:ascii="宋体" w:hAnsi="宋体" w:eastAsia="宋体" w:cs="宋体"/>
          <w:color w:val="auto"/>
        </w:rPr>
      </w:pPr>
    </w:p>
    <w:p w14:paraId="3E5744A0">
      <w:pPr>
        <w:ind w:firstLine="420"/>
        <w:rPr>
          <w:rFonts w:hint="eastAsia" w:ascii="宋体" w:hAnsi="宋体" w:eastAsia="宋体" w:cs="宋体"/>
          <w:color w:val="auto"/>
        </w:rPr>
      </w:pPr>
    </w:p>
    <w:p w14:paraId="0A4C6407">
      <w:pPr>
        <w:ind w:firstLine="420"/>
        <w:rPr>
          <w:rFonts w:hint="eastAsia" w:ascii="宋体" w:hAnsi="宋体" w:eastAsia="宋体" w:cs="宋体"/>
          <w:color w:val="auto"/>
        </w:rPr>
      </w:pPr>
    </w:p>
    <w:p w14:paraId="115515C0">
      <w:pPr>
        <w:ind w:firstLine="420"/>
        <w:rPr>
          <w:rFonts w:hint="eastAsia" w:ascii="宋体" w:hAnsi="宋体" w:eastAsia="宋体" w:cs="宋体"/>
          <w:color w:val="auto"/>
        </w:rPr>
      </w:pPr>
    </w:p>
    <w:p w14:paraId="42F6EAED">
      <w:pPr>
        <w:ind w:firstLine="420"/>
        <w:rPr>
          <w:rFonts w:hint="eastAsia" w:ascii="宋体" w:hAnsi="宋体" w:eastAsia="宋体" w:cs="宋体"/>
          <w:color w:val="auto"/>
        </w:rPr>
      </w:pPr>
    </w:p>
    <w:p w14:paraId="5CFDE0C4">
      <w:pPr>
        <w:ind w:firstLine="0" w:firstLineChars="0"/>
        <w:jc w:val="center"/>
        <w:rPr>
          <w:rFonts w:hint="eastAsia" w:ascii="宋体" w:hAnsi="宋体" w:eastAsia="宋体" w:cs="宋体"/>
          <w:color w:val="auto"/>
          <w:sz w:val="44"/>
          <w:szCs w:val="44"/>
        </w:rPr>
      </w:pPr>
      <w:r>
        <w:rPr>
          <w:rFonts w:hint="eastAsia" w:ascii="宋体" w:hAnsi="宋体" w:eastAsia="宋体" w:cs="宋体"/>
          <w:color w:val="auto"/>
          <w:sz w:val="44"/>
          <w:szCs w:val="44"/>
        </w:rPr>
        <w:t>内外墙涂料技术标准</w:t>
      </w:r>
    </w:p>
    <w:p w14:paraId="01F7E827">
      <w:pPr>
        <w:spacing w:line="300" w:lineRule="auto"/>
        <w:ind w:firstLine="420"/>
        <w:rPr>
          <w:rFonts w:hint="eastAsia" w:ascii="宋体" w:hAnsi="宋体" w:eastAsia="宋体" w:cs="宋体"/>
          <w:color w:val="auto"/>
        </w:rPr>
      </w:pPr>
    </w:p>
    <w:p w14:paraId="76A91105">
      <w:pPr>
        <w:ind w:firstLine="420"/>
        <w:rPr>
          <w:rFonts w:hint="eastAsia" w:ascii="宋体" w:hAnsi="宋体" w:eastAsia="宋体" w:cs="宋体"/>
          <w:color w:val="auto"/>
        </w:rPr>
      </w:pPr>
      <w:r>
        <w:rPr>
          <w:rFonts w:hint="eastAsia" w:ascii="宋体" w:hAnsi="宋体" w:eastAsia="宋体" w:cs="宋体"/>
          <w:color w:val="auto"/>
        </w:rPr>
        <w:br w:type="page"/>
      </w:r>
    </w:p>
    <w:sdt>
      <w:sdtPr>
        <w:rPr>
          <w:rFonts w:hint="eastAsia" w:ascii="宋体" w:hAnsi="宋体" w:eastAsia="宋体" w:cs="宋体"/>
          <w:b w:val="0"/>
          <w:bCs w:val="0"/>
          <w:caps/>
          <w:color w:val="auto"/>
          <w:kern w:val="2"/>
          <w:sz w:val="21"/>
          <w:szCs w:val="21"/>
          <w:lang w:val="zh-CN"/>
        </w:rPr>
        <w:id w:val="-706565831"/>
        <w:docPartObj>
          <w:docPartGallery w:val="Table of Contents"/>
          <w:docPartUnique/>
        </w:docPartObj>
      </w:sdtPr>
      <w:sdtEndPr>
        <w:rPr>
          <w:rFonts w:hint="eastAsia" w:ascii="宋体" w:hAnsi="宋体" w:eastAsia="宋体" w:cs="宋体"/>
          <w:b w:val="0"/>
          <w:bCs w:val="0"/>
          <w:caps/>
          <w:color w:val="auto"/>
          <w:kern w:val="2"/>
          <w:sz w:val="21"/>
          <w:szCs w:val="21"/>
          <w:lang w:val="en-US"/>
        </w:rPr>
      </w:sdtEndPr>
      <w:sdtContent>
        <w:p w14:paraId="54914A7A">
          <w:pPr>
            <w:pStyle w:val="46"/>
            <w:spacing w:before="300" w:beforeLines="0" w:after="240" w:afterLines="0" w:line="240" w:lineRule="auto"/>
            <w:ind w:left="0" w:firstLine="0" w:firstLineChars="0"/>
            <w:jc w:val="center"/>
            <w:rPr>
              <w:rFonts w:hint="eastAsia" w:ascii="宋体" w:hAnsi="宋体" w:eastAsia="宋体" w:cs="宋体"/>
              <w:b w:val="0"/>
              <w:bCs w:val="0"/>
              <w:color w:val="auto"/>
            </w:rPr>
          </w:pPr>
          <w:r>
            <w:rPr>
              <w:rFonts w:hint="eastAsia" w:ascii="宋体" w:hAnsi="宋体" w:eastAsia="宋体" w:cs="宋体"/>
              <w:b w:val="0"/>
              <w:bCs w:val="0"/>
              <w:color w:val="auto"/>
              <w:lang w:val="zh-CN"/>
            </w:rPr>
            <w:t>目</w:t>
          </w:r>
          <w:r>
            <w:rPr>
              <w:rFonts w:hint="eastAsia" w:ascii="宋体" w:hAnsi="宋体" w:eastAsia="宋体" w:cs="宋体"/>
              <w:b w:val="0"/>
              <w:bCs w:val="0"/>
              <w:color w:val="auto"/>
              <w:lang w:val="zh-CN"/>
            </w:rPr>
            <w:t xml:space="preserve"> </w:t>
          </w:r>
          <w:r>
            <w:rPr>
              <w:rFonts w:hint="eastAsia" w:ascii="宋体" w:hAnsi="宋体" w:eastAsia="宋体" w:cs="宋体"/>
              <w:b w:val="0"/>
              <w:bCs w:val="0"/>
              <w:color w:val="auto"/>
              <w:lang w:val="zh-CN"/>
            </w:rPr>
            <w:t xml:space="preserve"> </w:t>
          </w:r>
          <w:r>
            <w:rPr>
              <w:rFonts w:hint="eastAsia" w:ascii="宋体" w:hAnsi="宋体" w:eastAsia="宋体" w:cs="宋体"/>
              <w:b w:val="0"/>
              <w:bCs w:val="0"/>
              <w:color w:val="auto"/>
              <w:lang w:val="zh-CN"/>
            </w:rPr>
            <w:t>次</w:t>
          </w:r>
        </w:p>
        <w:p w14:paraId="08DBB130">
          <w:pPr>
            <w:pStyle w:val="15"/>
            <w:rPr>
              <w:rStyle w:val="25"/>
              <w:rFonts w:hint="eastAsia" w:ascii="宋体" w:hAnsi="宋体" w:eastAsia="宋体" w:cs="宋体"/>
              <w:color w:val="auto"/>
            </w:rPr>
          </w:pPr>
          <w:r>
            <w:rPr>
              <w:rStyle w:val="25"/>
              <w:rFonts w:hint="eastAsia" w:ascii="宋体" w:hAnsi="宋体" w:eastAsia="宋体" w:cs="宋体"/>
              <w:color w:val="auto"/>
            </w:rPr>
            <w:fldChar w:fldCharType="begin"/>
          </w:r>
          <w:r>
            <w:rPr>
              <w:rStyle w:val="25"/>
              <w:rFonts w:hint="eastAsia" w:ascii="宋体" w:hAnsi="宋体" w:eastAsia="宋体" w:cs="宋体"/>
              <w:color w:val="auto"/>
            </w:rPr>
            <w:instrText xml:space="preserve"> TOC \o "1-2" \h \z \u </w:instrText>
          </w:r>
          <w:r>
            <w:rPr>
              <w:rStyle w:val="25"/>
              <w:rFonts w:hint="eastAsia" w:ascii="宋体" w:hAnsi="宋体" w:eastAsia="宋体" w:cs="宋体"/>
              <w:color w:val="auto"/>
            </w:rPr>
            <w:fldChar w:fldCharType="separate"/>
          </w:r>
          <w:r>
            <w:rPr>
              <w:rFonts w:hint="eastAsia" w:ascii="宋体" w:hAnsi="宋体" w:eastAsia="宋体" w:cs="宋体"/>
              <w:color w:val="auto"/>
            </w:rPr>
            <w:fldChar w:fldCharType="begin"/>
          </w:r>
          <w:r>
            <w:rPr>
              <w:rFonts w:hint="eastAsia" w:ascii="宋体" w:hAnsi="宋体" w:eastAsia="宋体" w:cs="宋体"/>
              <w:color w:val="auto"/>
            </w:rPr>
            <w:instrText xml:space="preserve"> HYPERLINK \l "_Toc181179922" </w:instrText>
          </w:r>
          <w:r>
            <w:rPr>
              <w:rFonts w:hint="eastAsia" w:ascii="宋体" w:hAnsi="宋体" w:eastAsia="宋体" w:cs="宋体"/>
              <w:color w:val="auto"/>
            </w:rPr>
            <w:fldChar w:fldCharType="separate"/>
          </w:r>
          <w:r>
            <w:rPr>
              <w:rStyle w:val="25"/>
              <w:rFonts w:hint="eastAsia" w:ascii="宋体" w:hAnsi="宋体" w:eastAsia="宋体" w:cs="宋体"/>
              <w:color w:val="auto"/>
            </w:rPr>
            <w:t>1 范围</w:t>
          </w:r>
          <w:r>
            <w:rPr>
              <w:rStyle w:val="25"/>
              <w:rFonts w:hint="eastAsia" w:ascii="宋体" w:hAnsi="宋体" w:eastAsia="宋体" w:cs="宋体"/>
              <w:color w:val="auto"/>
            </w:rPr>
            <w:tab/>
          </w:r>
          <w:r>
            <w:rPr>
              <w:rStyle w:val="25"/>
              <w:rFonts w:hint="eastAsia" w:ascii="宋体" w:hAnsi="宋体" w:eastAsia="宋体" w:cs="宋体"/>
              <w:color w:val="auto"/>
            </w:rPr>
            <w:fldChar w:fldCharType="begin"/>
          </w:r>
          <w:r>
            <w:rPr>
              <w:rStyle w:val="25"/>
              <w:rFonts w:hint="eastAsia" w:ascii="宋体" w:hAnsi="宋体" w:eastAsia="宋体" w:cs="宋体"/>
              <w:color w:val="auto"/>
            </w:rPr>
            <w:instrText xml:space="preserve"> PAGEREF _Toc181179922 \h </w:instrText>
          </w:r>
          <w:r>
            <w:rPr>
              <w:rStyle w:val="25"/>
              <w:rFonts w:hint="eastAsia" w:ascii="宋体" w:hAnsi="宋体" w:eastAsia="宋体" w:cs="宋体"/>
              <w:color w:val="auto"/>
            </w:rPr>
            <w:fldChar w:fldCharType="separate"/>
          </w:r>
          <w:r>
            <w:rPr>
              <w:rStyle w:val="25"/>
              <w:rFonts w:hint="eastAsia" w:ascii="宋体" w:hAnsi="宋体" w:eastAsia="宋体" w:cs="宋体"/>
              <w:color w:val="auto"/>
            </w:rPr>
            <w:t>1</w:t>
          </w:r>
          <w:r>
            <w:rPr>
              <w:rStyle w:val="25"/>
              <w:rFonts w:hint="eastAsia" w:ascii="宋体" w:hAnsi="宋体" w:eastAsia="宋体" w:cs="宋体"/>
              <w:color w:val="auto"/>
            </w:rPr>
            <w:fldChar w:fldCharType="end"/>
          </w:r>
          <w:r>
            <w:rPr>
              <w:rStyle w:val="25"/>
              <w:rFonts w:hint="eastAsia" w:ascii="宋体" w:hAnsi="宋体" w:eastAsia="宋体" w:cs="宋体"/>
              <w:color w:val="auto"/>
            </w:rPr>
            <w:fldChar w:fldCharType="end"/>
          </w:r>
        </w:p>
        <w:p w14:paraId="6F29313D">
          <w:pPr>
            <w:pStyle w:val="15"/>
            <w:rPr>
              <w:rStyle w:val="25"/>
              <w:rFonts w:hint="eastAsia" w:ascii="宋体" w:hAnsi="宋体" w:eastAsia="宋体" w:cs="宋体"/>
              <w:color w:val="auto"/>
            </w:rPr>
          </w:pPr>
          <w:r>
            <w:rPr>
              <w:rFonts w:hint="eastAsia" w:ascii="宋体" w:hAnsi="宋体" w:eastAsia="宋体" w:cs="宋体"/>
              <w:color w:val="auto"/>
            </w:rPr>
            <w:fldChar w:fldCharType="begin"/>
          </w:r>
          <w:r>
            <w:rPr>
              <w:rFonts w:hint="eastAsia" w:ascii="宋体" w:hAnsi="宋体" w:eastAsia="宋体" w:cs="宋体"/>
              <w:color w:val="auto"/>
            </w:rPr>
            <w:instrText xml:space="preserve"> HYPERLINK \l "_Toc181179923" </w:instrText>
          </w:r>
          <w:r>
            <w:rPr>
              <w:rFonts w:hint="eastAsia" w:ascii="宋体" w:hAnsi="宋体" w:eastAsia="宋体" w:cs="宋体"/>
              <w:color w:val="auto"/>
            </w:rPr>
            <w:fldChar w:fldCharType="separate"/>
          </w:r>
          <w:r>
            <w:rPr>
              <w:rStyle w:val="25"/>
              <w:rFonts w:hint="eastAsia" w:ascii="宋体" w:hAnsi="宋体" w:eastAsia="宋体" w:cs="宋体"/>
              <w:color w:val="auto"/>
            </w:rPr>
            <w:t>2 规范性引用文件</w:t>
          </w:r>
          <w:r>
            <w:rPr>
              <w:rStyle w:val="25"/>
              <w:rFonts w:hint="eastAsia" w:ascii="宋体" w:hAnsi="宋体" w:eastAsia="宋体" w:cs="宋体"/>
              <w:color w:val="auto"/>
            </w:rPr>
            <w:tab/>
          </w:r>
          <w:r>
            <w:rPr>
              <w:rStyle w:val="25"/>
              <w:rFonts w:hint="eastAsia" w:ascii="宋体" w:hAnsi="宋体" w:eastAsia="宋体" w:cs="宋体"/>
              <w:color w:val="auto"/>
            </w:rPr>
            <w:fldChar w:fldCharType="begin"/>
          </w:r>
          <w:r>
            <w:rPr>
              <w:rStyle w:val="25"/>
              <w:rFonts w:hint="eastAsia" w:ascii="宋体" w:hAnsi="宋体" w:eastAsia="宋体" w:cs="宋体"/>
              <w:color w:val="auto"/>
            </w:rPr>
            <w:instrText xml:space="preserve"> PAGEREF _Toc181179923 \h </w:instrText>
          </w:r>
          <w:r>
            <w:rPr>
              <w:rStyle w:val="25"/>
              <w:rFonts w:hint="eastAsia" w:ascii="宋体" w:hAnsi="宋体" w:eastAsia="宋体" w:cs="宋体"/>
              <w:color w:val="auto"/>
            </w:rPr>
            <w:fldChar w:fldCharType="separate"/>
          </w:r>
          <w:r>
            <w:rPr>
              <w:rStyle w:val="25"/>
              <w:rFonts w:hint="eastAsia" w:ascii="宋体" w:hAnsi="宋体" w:eastAsia="宋体" w:cs="宋体"/>
              <w:color w:val="auto"/>
            </w:rPr>
            <w:t>1</w:t>
          </w:r>
          <w:r>
            <w:rPr>
              <w:rStyle w:val="25"/>
              <w:rFonts w:hint="eastAsia" w:ascii="宋体" w:hAnsi="宋体" w:eastAsia="宋体" w:cs="宋体"/>
              <w:color w:val="auto"/>
            </w:rPr>
            <w:fldChar w:fldCharType="end"/>
          </w:r>
          <w:r>
            <w:rPr>
              <w:rStyle w:val="25"/>
              <w:rFonts w:hint="eastAsia" w:ascii="宋体" w:hAnsi="宋体" w:eastAsia="宋体" w:cs="宋体"/>
              <w:color w:val="auto"/>
            </w:rPr>
            <w:fldChar w:fldCharType="end"/>
          </w:r>
        </w:p>
        <w:p w14:paraId="1A52D0D9">
          <w:pPr>
            <w:pStyle w:val="15"/>
            <w:rPr>
              <w:rStyle w:val="25"/>
              <w:rFonts w:hint="eastAsia" w:ascii="宋体" w:hAnsi="宋体" w:eastAsia="宋体" w:cs="宋体"/>
              <w:color w:val="auto"/>
            </w:rPr>
          </w:pPr>
          <w:r>
            <w:rPr>
              <w:rFonts w:hint="eastAsia" w:ascii="宋体" w:hAnsi="宋体" w:eastAsia="宋体" w:cs="宋体"/>
              <w:color w:val="auto"/>
            </w:rPr>
            <w:fldChar w:fldCharType="begin"/>
          </w:r>
          <w:r>
            <w:rPr>
              <w:rFonts w:hint="eastAsia" w:ascii="宋体" w:hAnsi="宋体" w:eastAsia="宋体" w:cs="宋体"/>
              <w:color w:val="auto"/>
            </w:rPr>
            <w:instrText xml:space="preserve"> HYPERLINK \l "_Toc181179924" </w:instrText>
          </w:r>
          <w:r>
            <w:rPr>
              <w:rFonts w:hint="eastAsia" w:ascii="宋体" w:hAnsi="宋体" w:eastAsia="宋体" w:cs="宋体"/>
              <w:color w:val="auto"/>
            </w:rPr>
            <w:fldChar w:fldCharType="separate"/>
          </w:r>
          <w:r>
            <w:rPr>
              <w:rStyle w:val="25"/>
              <w:rFonts w:hint="eastAsia" w:ascii="宋体" w:hAnsi="宋体" w:eastAsia="宋体" w:cs="宋体"/>
              <w:color w:val="auto"/>
            </w:rPr>
            <w:t>3 内墙涂料技术要求</w:t>
          </w:r>
          <w:r>
            <w:rPr>
              <w:rStyle w:val="25"/>
              <w:rFonts w:hint="eastAsia" w:ascii="宋体" w:hAnsi="宋体" w:eastAsia="宋体" w:cs="宋体"/>
              <w:color w:val="auto"/>
            </w:rPr>
            <w:tab/>
          </w:r>
          <w:r>
            <w:rPr>
              <w:rStyle w:val="25"/>
              <w:rFonts w:hint="eastAsia" w:ascii="宋体" w:hAnsi="宋体" w:eastAsia="宋体" w:cs="宋体"/>
              <w:color w:val="auto"/>
            </w:rPr>
            <w:fldChar w:fldCharType="begin"/>
          </w:r>
          <w:r>
            <w:rPr>
              <w:rStyle w:val="25"/>
              <w:rFonts w:hint="eastAsia" w:ascii="宋体" w:hAnsi="宋体" w:eastAsia="宋体" w:cs="宋体"/>
              <w:color w:val="auto"/>
            </w:rPr>
            <w:instrText xml:space="preserve"> PAGEREF _Toc181179924 \h </w:instrText>
          </w:r>
          <w:r>
            <w:rPr>
              <w:rStyle w:val="25"/>
              <w:rFonts w:hint="eastAsia" w:ascii="宋体" w:hAnsi="宋体" w:eastAsia="宋体" w:cs="宋体"/>
              <w:color w:val="auto"/>
            </w:rPr>
            <w:fldChar w:fldCharType="separate"/>
          </w:r>
          <w:r>
            <w:rPr>
              <w:rStyle w:val="25"/>
              <w:rFonts w:hint="eastAsia" w:ascii="宋体" w:hAnsi="宋体" w:eastAsia="宋体" w:cs="宋体"/>
              <w:color w:val="auto"/>
            </w:rPr>
            <w:t>1</w:t>
          </w:r>
          <w:r>
            <w:rPr>
              <w:rStyle w:val="25"/>
              <w:rFonts w:hint="eastAsia" w:ascii="宋体" w:hAnsi="宋体" w:eastAsia="宋体" w:cs="宋体"/>
              <w:color w:val="auto"/>
            </w:rPr>
            <w:fldChar w:fldCharType="end"/>
          </w:r>
          <w:r>
            <w:rPr>
              <w:rStyle w:val="25"/>
              <w:rFonts w:hint="eastAsia" w:ascii="宋体" w:hAnsi="宋体" w:eastAsia="宋体" w:cs="宋体"/>
              <w:color w:val="auto"/>
            </w:rPr>
            <w:fldChar w:fldCharType="end"/>
          </w:r>
        </w:p>
        <w:p w14:paraId="7622C6A8">
          <w:pPr>
            <w:pStyle w:val="15"/>
            <w:ind w:left="210" w:leftChars="100"/>
            <w:rPr>
              <w:rStyle w:val="25"/>
              <w:rFonts w:hint="eastAsia" w:ascii="宋体" w:hAnsi="宋体" w:eastAsia="宋体" w:cs="宋体"/>
              <w:color w:val="auto"/>
            </w:rPr>
          </w:pPr>
          <w:r>
            <w:rPr>
              <w:rFonts w:hint="eastAsia" w:ascii="宋体" w:hAnsi="宋体" w:eastAsia="宋体" w:cs="宋体"/>
              <w:color w:val="auto"/>
            </w:rPr>
            <w:fldChar w:fldCharType="begin"/>
          </w:r>
          <w:r>
            <w:rPr>
              <w:rFonts w:hint="eastAsia" w:ascii="宋体" w:hAnsi="宋体" w:eastAsia="宋体" w:cs="宋体"/>
              <w:color w:val="auto"/>
            </w:rPr>
            <w:instrText xml:space="preserve"> HYPERLINK \l "_Toc181179925" </w:instrText>
          </w:r>
          <w:r>
            <w:rPr>
              <w:rFonts w:hint="eastAsia" w:ascii="宋体" w:hAnsi="宋体" w:eastAsia="宋体" w:cs="宋体"/>
              <w:color w:val="auto"/>
            </w:rPr>
            <w:fldChar w:fldCharType="separate"/>
          </w:r>
          <w:r>
            <w:rPr>
              <w:rStyle w:val="25"/>
              <w:rFonts w:hint="eastAsia" w:ascii="宋体" w:hAnsi="宋体" w:eastAsia="宋体" w:cs="宋体"/>
              <w:color w:val="auto"/>
            </w:rPr>
            <w:t>3.1 内墙腻子</w:t>
          </w:r>
          <w:r>
            <w:rPr>
              <w:rStyle w:val="25"/>
              <w:rFonts w:hint="eastAsia" w:ascii="宋体" w:hAnsi="宋体" w:eastAsia="宋体" w:cs="宋体"/>
              <w:color w:val="auto"/>
            </w:rPr>
            <w:tab/>
          </w:r>
          <w:r>
            <w:rPr>
              <w:rStyle w:val="25"/>
              <w:rFonts w:hint="eastAsia" w:ascii="宋体" w:hAnsi="宋体" w:eastAsia="宋体" w:cs="宋体"/>
              <w:color w:val="auto"/>
            </w:rPr>
            <w:fldChar w:fldCharType="begin"/>
          </w:r>
          <w:r>
            <w:rPr>
              <w:rStyle w:val="25"/>
              <w:rFonts w:hint="eastAsia" w:ascii="宋体" w:hAnsi="宋体" w:eastAsia="宋体" w:cs="宋体"/>
              <w:color w:val="auto"/>
            </w:rPr>
            <w:instrText xml:space="preserve"> PAGEREF _Toc181179925 \h </w:instrText>
          </w:r>
          <w:r>
            <w:rPr>
              <w:rStyle w:val="25"/>
              <w:rFonts w:hint="eastAsia" w:ascii="宋体" w:hAnsi="宋体" w:eastAsia="宋体" w:cs="宋体"/>
              <w:color w:val="auto"/>
            </w:rPr>
            <w:fldChar w:fldCharType="separate"/>
          </w:r>
          <w:r>
            <w:rPr>
              <w:rStyle w:val="25"/>
              <w:rFonts w:hint="eastAsia" w:ascii="宋体" w:hAnsi="宋体" w:eastAsia="宋体" w:cs="宋体"/>
              <w:color w:val="auto"/>
            </w:rPr>
            <w:t>1</w:t>
          </w:r>
          <w:r>
            <w:rPr>
              <w:rStyle w:val="25"/>
              <w:rFonts w:hint="eastAsia" w:ascii="宋体" w:hAnsi="宋体" w:eastAsia="宋体" w:cs="宋体"/>
              <w:color w:val="auto"/>
            </w:rPr>
            <w:fldChar w:fldCharType="end"/>
          </w:r>
          <w:r>
            <w:rPr>
              <w:rStyle w:val="25"/>
              <w:rFonts w:hint="eastAsia" w:ascii="宋体" w:hAnsi="宋体" w:eastAsia="宋体" w:cs="宋体"/>
              <w:color w:val="auto"/>
            </w:rPr>
            <w:fldChar w:fldCharType="end"/>
          </w:r>
        </w:p>
        <w:p w14:paraId="2F2C1338">
          <w:pPr>
            <w:pStyle w:val="15"/>
            <w:ind w:left="210" w:leftChars="100"/>
            <w:rPr>
              <w:rStyle w:val="25"/>
              <w:rFonts w:hint="eastAsia" w:ascii="宋体" w:hAnsi="宋体" w:eastAsia="宋体" w:cs="宋体"/>
              <w:color w:val="auto"/>
            </w:rPr>
          </w:pPr>
          <w:r>
            <w:rPr>
              <w:rFonts w:hint="eastAsia" w:ascii="宋体" w:hAnsi="宋体" w:eastAsia="宋体" w:cs="宋体"/>
              <w:color w:val="auto"/>
            </w:rPr>
            <w:fldChar w:fldCharType="begin"/>
          </w:r>
          <w:r>
            <w:rPr>
              <w:rFonts w:hint="eastAsia" w:ascii="宋体" w:hAnsi="宋体" w:eastAsia="宋体" w:cs="宋体"/>
              <w:color w:val="auto"/>
            </w:rPr>
            <w:instrText xml:space="preserve"> HYPERLINK \l "_Toc181179926" </w:instrText>
          </w:r>
          <w:r>
            <w:rPr>
              <w:rFonts w:hint="eastAsia" w:ascii="宋体" w:hAnsi="宋体" w:eastAsia="宋体" w:cs="宋体"/>
              <w:color w:val="auto"/>
            </w:rPr>
            <w:fldChar w:fldCharType="separate"/>
          </w:r>
          <w:r>
            <w:rPr>
              <w:rStyle w:val="25"/>
              <w:rFonts w:hint="eastAsia" w:ascii="宋体" w:hAnsi="宋体" w:eastAsia="宋体" w:cs="宋体"/>
              <w:color w:val="auto"/>
            </w:rPr>
            <w:t>3.2 内墙底漆</w:t>
          </w:r>
          <w:r>
            <w:rPr>
              <w:rStyle w:val="25"/>
              <w:rFonts w:hint="eastAsia" w:ascii="宋体" w:hAnsi="宋体" w:eastAsia="宋体" w:cs="宋体"/>
              <w:color w:val="auto"/>
            </w:rPr>
            <w:tab/>
          </w:r>
          <w:r>
            <w:rPr>
              <w:rStyle w:val="25"/>
              <w:rFonts w:hint="eastAsia" w:ascii="宋体" w:hAnsi="宋体" w:eastAsia="宋体" w:cs="宋体"/>
              <w:color w:val="auto"/>
            </w:rPr>
            <w:fldChar w:fldCharType="begin"/>
          </w:r>
          <w:r>
            <w:rPr>
              <w:rStyle w:val="25"/>
              <w:rFonts w:hint="eastAsia" w:ascii="宋体" w:hAnsi="宋体" w:eastAsia="宋体" w:cs="宋体"/>
              <w:color w:val="auto"/>
            </w:rPr>
            <w:instrText xml:space="preserve"> PAGEREF _Toc181179926 \h </w:instrText>
          </w:r>
          <w:r>
            <w:rPr>
              <w:rStyle w:val="25"/>
              <w:rFonts w:hint="eastAsia" w:ascii="宋体" w:hAnsi="宋体" w:eastAsia="宋体" w:cs="宋体"/>
              <w:color w:val="auto"/>
            </w:rPr>
            <w:fldChar w:fldCharType="separate"/>
          </w:r>
          <w:r>
            <w:rPr>
              <w:rStyle w:val="25"/>
              <w:rFonts w:hint="eastAsia" w:ascii="宋体" w:hAnsi="宋体" w:eastAsia="宋体" w:cs="宋体"/>
              <w:color w:val="auto"/>
            </w:rPr>
            <w:t>2</w:t>
          </w:r>
          <w:r>
            <w:rPr>
              <w:rStyle w:val="25"/>
              <w:rFonts w:hint="eastAsia" w:ascii="宋体" w:hAnsi="宋体" w:eastAsia="宋体" w:cs="宋体"/>
              <w:color w:val="auto"/>
            </w:rPr>
            <w:fldChar w:fldCharType="end"/>
          </w:r>
          <w:r>
            <w:rPr>
              <w:rStyle w:val="25"/>
              <w:rFonts w:hint="eastAsia" w:ascii="宋体" w:hAnsi="宋体" w:eastAsia="宋体" w:cs="宋体"/>
              <w:color w:val="auto"/>
            </w:rPr>
            <w:fldChar w:fldCharType="end"/>
          </w:r>
        </w:p>
        <w:p w14:paraId="48EA0C4E">
          <w:pPr>
            <w:pStyle w:val="15"/>
            <w:ind w:left="210" w:leftChars="100"/>
            <w:rPr>
              <w:rStyle w:val="25"/>
              <w:rFonts w:hint="eastAsia" w:ascii="宋体" w:hAnsi="宋体" w:eastAsia="宋体" w:cs="宋体"/>
              <w:color w:val="auto"/>
            </w:rPr>
          </w:pPr>
          <w:r>
            <w:rPr>
              <w:rFonts w:hint="eastAsia" w:ascii="宋体" w:hAnsi="宋体" w:eastAsia="宋体" w:cs="宋体"/>
              <w:color w:val="auto"/>
            </w:rPr>
            <w:fldChar w:fldCharType="begin"/>
          </w:r>
          <w:r>
            <w:rPr>
              <w:rFonts w:hint="eastAsia" w:ascii="宋体" w:hAnsi="宋体" w:eastAsia="宋体" w:cs="宋体"/>
              <w:color w:val="auto"/>
            </w:rPr>
            <w:instrText xml:space="preserve"> HYPERLINK \l "_Toc181179927" </w:instrText>
          </w:r>
          <w:r>
            <w:rPr>
              <w:rFonts w:hint="eastAsia" w:ascii="宋体" w:hAnsi="宋体" w:eastAsia="宋体" w:cs="宋体"/>
              <w:color w:val="auto"/>
            </w:rPr>
            <w:fldChar w:fldCharType="separate"/>
          </w:r>
          <w:r>
            <w:rPr>
              <w:rStyle w:val="25"/>
              <w:rFonts w:hint="eastAsia" w:ascii="宋体" w:hAnsi="宋体" w:eastAsia="宋体" w:cs="宋体"/>
              <w:color w:val="auto"/>
            </w:rPr>
            <w:t>3.3 内墙面漆</w:t>
          </w:r>
          <w:r>
            <w:rPr>
              <w:rStyle w:val="25"/>
              <w:rFonts w:hint="eastAsia" w:ascii="宋体" w:hAnsi="宋体" w:eastAsia="宋体" w:cs="宋体"/>
              <w:color w:val="auto"/>
            </w:rPr>
            <w:tab/>
          </w:r>
          <w:r>
            <w:rPr>
              <w:rStyle w:val="25"/>
              <w:rFonts w:hint="eastAsia" w:ascii="宋体" w:hAnsi="宋体" w:eastAsia="宋体" w:cs="宋体"/>
              <w:color w:val="auto"/>
            </w:rPr>
            <w:fldChar w:fldCharType="begin"/>
          </w:r>
          <w:r>
            <w:rPr>
              <w:rStyle w:val="25"/>
              <w:rFonts w:hint="eastAsia" w:ascii="宋体" w:hAnsi="宋体" w:eastAsia="宋体" w:cs="宋体"/>
              <w:color w:val="auto"/>
            </w:rPr>
            <w:instrText xml:space="preserve"> PAGEREF _Toc181179927 \h </w:instrText>
          </w:r>
          <w:r>
            <w:rPr>
              <w:rStyle w:val="25"/>
              <w:rFonts w:hint="eastAsia" w:ascii="宋体" w:hAnsi="宋体" w:eastAsia="宋体" w:cs="宋体"/>
              <w:color w:val="auto"/>
            </w:rPr>
            <w:fldChar w:fldCharType="separate"/>
          </w:r>
          <w:r>
            <w:rPr>
              <w:rStyle w:val="25"/>
              <w:rFonts w:hint="eastAsia" w:ascii="宋体" w:hAnsi="宋体" w:eastAsia="宋体" w:cs="宋体"/>
              <w:color w:val="auto"/>
            </w:rPr>
            <w:t>2</w:t>
          </w:r>
          <w:r>
            <w:rPr>
              <w:rStyle w:val="25"/>
              <w:rFonts w:hint="eastAsia" w:ascii="宋体" w:hAnsi="宋体" w:eastAsia="宋体" w:cs="宋体"/>
              <w:color w:val="auto"/>
            </w:rPr>
            <w:fldChar w:fldCharType="end"/>
          </w:r>
          <w:r>
            <w:rPr>
              <w:rStyle w:val="25"/>
              <w:rFonts w:hint="eastAsia" w:ascii="宋体" w:hAnsi="宋体" w:eastAsia="宋体" w:cs="宋体"/>
              <w:color w:val="auto"/>
            </w:rPr>
            <w:fldChar w:fldCharType="end"/>
          </w:r>
        </w:p>
        <w:p w14:paraId="55E6F8AE">
          <w:pPr>
            <w:pStyle w:val="15"/>
            <w:ind w:left="210" w:leftChars="100"/>
            <w:rPr>
              <w:rStyle w:val="25"/>
              <w:rFonts w:hint="eastAsia" w:ascii="宋体" w:hAnsi="宋体" w:eastAsia="宋体" w:cs="宋体"/>
              <w:color w:val="auto"/>
            </w:rPr>
          </w:pPr>
          <w:r>
            <w:rPr>
              <w:rFonts w:hint="eastAsia" w:ascii="宋体" w:hAnsi="宋体" w:eastAsia="宋体" w:cs="宋体"/>
              <w:color w:val="auto"/>
            </w:rPr>
            <w:fldChar w:fldCharType="begin"/>
          </w:r>
          <w:r>
            <w:rPr>
              <w:rFonts w:hint="eastAsia" w:ascii="宋体" w:hAnsi="宋体" w:eastAsia="宋体" w:cs="宋体"/>
              <w:color w:val="auto"/>
            </w:rPr>
            <w:instrText xml:space="preserve"> HYPERLINK \l "_Toc181179928" </w:instrText>
          </w:r>
          <w:r>
            <w:rPr>
              <w:rFonts w:hint="eastAsia" w:ascii="宋体" w:hAnsi="宋体" w:eastAsia="宋体" w:cs="宋体"/>
              <w:color w:val="auto"/>
            </w:rPr>
            <w:fldChar w:fldCharType="separate"/>
          </w:r>
          <w:r>
            <w:rPr>
              <w:rStyle w:val="25"/>
              <w:rFonts w:hint="eastAsia" w:ascii="宋体" w:hAnsi="宋体" w:eastAsia="宋体" w:cs="宋体"/>
              <w:color w:val="auto"/>
            </w:rPr>
            <w:t>3.4 内墙抗甲醛面漆</w:t>
          </w:r>
          <w:r>
            <w:rPr>
              <w:rStyle w:val="25"/>
              <w:rFonts w:hint="eastAsia" w:ascii="宋体" w:hAnsi="宋体" w:eastAsia="宋体" w:cs="宋体"/>
              <w:color w:val="auto"/>
            </w:rPr>
            <w:tab/>
          </w:r>
          <w:r>
            <w:rPr>
              <w:rStyle w:val="25"/>
              <w:rFonts w:hint="eastAsia" w:ascii="宋体" w:hAnsi="宋体" w:eastAsia="宋体" w:cs="宋体"/>
              <w:color w:val="auto"/>
            </w:rPr>
            <w:fldChar w:fldCharType="begin"/>
          </w:r>
          <w:r>
            <w:rPr>
              <w:rStyle w:val="25"/>
              <w:rFonts w:hint="eastAsia" w:ascii="宋体" w:hAnsi="宋体" w:eastAsia="宋体" w:cs="宋体"/>
              <w:color w:val="auto"/>
            </w:rPr>
            <w:instrText xml:space="preserve"> PAGEREF _Toc181179928 \h </w:instrText>
          </w:r>
          <w:r>
            <w:rPr>
              <w:rStyle w:val="25"/>
              <w:rFonts w:hint="eastAsia" w:ascii="宋体" w:hAnsi="宋体" w:eastAsia="宋体" w:cs="宋体"/>
              <w:color w:val="auto"/>
            </w:rPr>
            <w:fldChar w:fldCharType="separate"/>
          </w:r>
          <w:r>
            <w:rPr>
              <w:rStyle w:val="25"/>
              <w:rFonts w:hint="eastAsia" w:ascii="宋体" w:hAnsi="宋体" w:eastAsia="宋体" w:cs="宋体"/>
              <w:color w:val="auto"/>
            </w:rPr>
            <w:t>3</w:t>
          </w:r>
          <w:r>
            <w:rPr>
              <w:rStyle w:val="25"/>
              <w:rFonts w:hint="eastAsia" w:ascii="宋体" w:hAnsi="宋体" w:eastAsia="宋体" w:cs="宋体"/>
              <w:color w:val="auto"/>
            </w:rPr>
            <w:fldChar w:fldCharType="end"/>
          </w:r>
          <w:r>
            <w:rPr>
              <w:rStyle w:val="25"/>
              <w:rFonts w:hint="eastAsia" w:ascii="宋体" w:hAnsi="宋体" w:eastAsia="宋体" w:cs="宋体"/>
              <w:color w:val="auto"/>
            </w:rPr>
            <w:fldChar w:fldCharType="end"/>
          </w:r>
        </w:p>
        <w:p w14:paraId="18DF1E14">
          <w:pPr>
            <w:pStyle w:val="15"/>
            <w:ind w:left="210" w:leftChars="100"/>
            <w:rPr>
              <w:rStyle w:val="25"/>
              <w:rFonts w:hint="eastAsia" w:ascii="宋体" w:hAnsi="宋体" w:eastAsia="宋体" w:cs="宋体"/>
              <w:color w:val="auto"/>
            </w:rPr>
          </w:pPr>
          <w:r>
            <w:rPr>
              <w:rFonts w:hint="eastAsia" w:ascii="宋体" w:hAnsi="宋体" w:eastAsia="宋体" w:cs="宋体"/>
              <w:color w:val="auto"/>
            </w:rPr>
            <w:fldChar w:fldCharType="begin"/>
          </w:r>
          <w:r>
            <w:rPr>
              <w:rFonts w:hint="eastAsia" w:ascii="宋体" w:hAnsi="宋体" w:eastAsia="宋体" w:cs="宋体"/>
              <w:color w:val="auto"/>
            </w:rPr>
            <w:instrText xml:space="preserve"> HYPERLINK \l "_Toc181179929" </w:instrText>
          </w:r>
          <w:r>
            <w:rPr>
              <w:rFonts w:hint="eastAsia" w:ascii="宋体" w:hAnsi="宋体" w:eastAsia="宋体" w:cs="宋体"/>
              <w:color w:val="auto"/>
            </w:rPr>
            <w:fldChar w:fldCharType="separate"/>
          </w:r>
          <w:r>
            <w:rPr>
              <w:rStyle w:val="25"/>
              <w:rFonts w:hint="eastAsia" w:ascii="宋体" w:hAnsi="宋体" w:eastAsia="宋体" w:cs="宋体"/>
              <w:color w:val="auto"/>
            </w:rPr>
            <w:t>3.5 内墙防霉面漆</w:t>
          </w:r>
          <w:r>
            <w:rPr>
              <w:rStyle w:val="25"/>
              <w:rFonts w:hint="eastAsia" w:ascii="宋体" w:hAnsi="宋体" w:eastAsia="宋体" w:cs="宋体"/>
              <w:color w:val="auto"/>
            </w:rPr>
            <w:tab/>
          </w:r>
          <w:r>
            <w:rPr>
              <w:rStyle w:val="25"/>
              <w:rFonts w:hint="eastAsia" w:ascii="宋体" w:hAnsi="宋体" w:eastAsia="宋体" w:cs="宋体"/>
              <w:color w:val="auto"/>
            </w:rPr>
            <w:fldChar w:fldCharType="begin"/>
          </w:r>
          <w:r>
            <w:rPr>
              <w:rStyle w:val="25"/>
              <w:rFonts w:hint="eastAsia" w:ascii="宋体" w:hAnsi="宋体" w:eastAsia="宋体" w:cs="宋体"/>
              <w:color w:val="auto"/>
            </w:rPr>
            <w:instrText xml:space="preserve"> PAGEREF _Toc181179929 \h </w:instrText>
          </w:r>
          <w:r>
            <w:rPr>
              <w:rStyle w:val="25"/>
              <w:rFonts w:hint="eastAsia" w:ascii="宋体" w:hAnsi="宋体" w:eastAsia="宋体" w:cs="宋体"/>
              <w:color w:val="auto"/>
            </w:rPr>
            <w:fldChar w:fldCharType="separate"/>
          </w:r>
          <w:r>
            <w:rPr>
              <w:rStyle w:val="25"/>
              <w:rFonts w:hint="eastAsia" w:ascii="宋体" w:hAnsi="宋体" w:eastAsia="宋体" w:cs="宋体"/>
              <w:color w:val="auto"/>
            </w:rPr>
            <w:t>3</w:t>
          </w:r>
          <w:r>
            <w:rPr>
              <w:rStyle w:val="25"/>
              <w:rFonts w:hint="eastAsia" w:ascii="宋体" w:hAnsi="宋体" w:eastAsia="宋体" w:cs="宋体"/>
              <w:color w:val="auto"/>
            </w:rPr>
            <w:fldChar w:fldCharType="end"/>
          </w:r>
          <w:r>
            <w:rPr>
              <w:rStyle w:val="25"/>
              <w:rFonts w:hint="eastAsia" w:ascii="宋体" w:hAnsi="宋体" w:eastAsia="宋体" w:cs="宋体"/>
              <w:color w:val="auto"/>
            </w:rPr>
            <w:fldChar w:fldCharType="end"/>
          </w:r>
        </w:p>
        <w:p w14:paraId="4291AA33">
          <w:pPr>
            <w:pStyle w:val="15"/>
            <w:ind w:left="210" w:leftChars="100"/>
            <w:rPr>
              <w:rStyle w:val="25"/>
              <w:rFonts w:hint="eastAsia" w:ascii="宋体" w:hAnsi="宋体" w:eastAsia="宋体" w:cs="宋体"/>
              <w:color w:val="auto"/>
            </w:rPr>
          </w:pPr>
          <w:r>
            <w:rPr>
              <w:rFonts w:hint="eastAsia" w:ascii="宋体" w:hAnsi="宋体" w:eastAsia="宋体" w:cs="宋体"/>
              <w:color w:val="auto"/>
            </w:rPr>
            <w:fldChar w:fldCharType="begin"/>
          </w:r>
          <w:r>
            <w:rPr>
              <w:rFonts w:hint="eastAsia" w:ascii="宋体" w:hAnsi="宋体" w:eastAsia="宋体" w:cs="宋体"/>
              <w:color w:val="auto"/>
            </w:rPr>
            <w:instrText xml:space="preserve"> HYPERLINK \l "_Toc181179930" </w:instrText>
          </w:r>
          <w:r>
            <w:rPr>
              <w:rFonts w:hint="eastAsia" w:ascii="宋体" w:hAnsi="宋体" w:eastAsia="宋体" w:cs="宋体"/>
              <w:color w:val="auto"/>
            </w:rPr>
            <w:fldChar w:fldCharType="separate"/>
          </w:r>
          <w:r>
            <w:rPr>
              <w:rStyle w:val="25"/>
              <w:rFonts w:hint="eastAsia" w:ascii="宋体" w:hAnsi="宋体" w:eastAsia="宋体" w:cs="宋体"/>
              <w:color w:val="auto"/>
            </w:rPr>
            <w:t>3.6 内墙液态无机涂料</w:t>
          </w:r>
          <w:r>
            <w:rPr>
              <w:rStyle w:val="25"/>
              <w:rFonts w:hint="eastAsia" w:ascii="宋体" w:hAnsi="宋体" w:eastAsia="宋体" w:cs="宋体"/>
              <w:color w:val="auto"/>
            </w:rPr>
            <w:tab/>
          </w:r>
          <w:r>
            <w:rPr>
              <w:rStyle w:val="25"/>
              <w:rFonts w:hint="eastAsia" w:ascii="宋体" w:hAnsi="宋体" w:eastAsia="宋体" w:cs="宋体"/>
              <w:color w:val="auto"/>
            </w:rPr>
            <w:fldChar w:fldCharType="begin"/>
          </w:r>
          <w:r>
            <w:rPr>
              <w:rStyle w:val="25"/>
              <w:rFonts w:hint="eastAsia" w:ascii="宋体" w:hAnsi="宋体" w:eastAsia="宋体" w:cs="宋体"/>
              <w:color w:val="auto"/>
            </w:rPr>
            <w:instrText xml:space="preserve"> PAGEREF _Toc181179930 \h </w:instrText>
          </w:r>
          <w:r>
            <w:rPr>
              <w:rStyle w:val="25"/>
              <w:rFonts w:hint="eastAsia" w:ascii="宋体" w:hAnsi="宋体" w:eastAsia="宋体" w:cs="宋体"/>
              <w:color w:val="auto"/>
            </w:rPr>
            <w:fldChar w:fldCharType="separate"/>
          </w:r>
          <w:r>
            <w:rPr>
              <w:rStyle w:val="25"/>
              <w:rFonts w:hint="eastAsia" w:ascii="宋体" w:hAnsi="宋体" w:eastAsia="宋体" w:cs="宋体"/>
              <w:color w:val="auto"/>
            </w:rPr>
            <w:t>3</w:t>
          </w:r>
          <w:r>
            <w:rPr>
              <w:rStyle w:val="25"/>
              <w:rFonts w:hint="eastAsia" w:ascii="宋体" w:hAnsi="宋体" w:eastAsia="宋体" w:cs="宋体"/>
              <w:color w:val="auto"/>
            </w:rPr>
            <w:fldChar w:fldCharType="end"/>
          </w:r>
          <w:r>
            <w:rPr>
              <w:rStyle w:val="25"/>
              <w:rFonts w:hint="eastAsia" w:ascii="宋体" w:hAnsi="宋体" w:eastAsia="宋体" w:cs="宋体"/>
              <w:color w:val="auto"/>
            </w:rPr>
            <w:fldChar w:fldCharType="end"/>
          </w:r>
        </w:p>
        <w:p w14:paraId="693B448F">
          <w:pPr>
            <w:pStyle w:val="15"/>
            <w:ind w:left="210" w:leftChars="100"/>
            <w:rPr>
              <w:rStyle w:val="25"/>
              <w:rFonts w:hint="eastAsia" w:ascii="宋体" w:hAnsi="宋体" w:eastAsia="宋体" w:cs="宋体"/>
              <w:color w:val="auto"/>
            </w:rPr>
          </w:pPr>
          <w:r>
            <w:rPr>
              <w:rFonts w:hint="eastAsia" w:ascii="宋体" w:hAnsi="宋体" w:eastAsia="宋体" w:cs="宋体"/>
              <w:color w:val="auto"/>
            </w:rPr>
            <w:fldChar w:fldCharType="begin"/>
          </w:r>
          <w:r>
            <w:rPr>
              <w:rFonts w:hint="eastAsia" w:ascii="宋体" w:hAnsi="宋体" w:eastAsia="宋体" w:cs="宋体"/>
              <w:color w:val="auto"/>
            </w:rPr>
            <w:instrText xml:space="preserve"> HYPERLINK \l "_Toc181179931" </w:instrText>
          </w:r>
          <w:r>
            <w:rPr>
              <w:rFonts w:hint="eastAsia" w:ascii="宋体" w:hAnsi="宋体" w:eastAsia="宋体" w:cs="宋体"/>
              <w:color w:val="auto"/>
            </w:rPr>
            <w:fldChar w:fldCharType="separate"/>
          </w:r>
          <w:r>
            <w:rPr>
              <w:rStyle w:val="25"/>
              <w:rFonts w:hint="eastAsia" w:ascii="宋体" w:hAnsi="宋体" w:eastAsia="宋体" w:cs="宋体"/>
              <w:color w:val="auto"/>
            </w:rPr>
            <w:t>3.7 内墙涂料的环保性能</w:t>
          </w:r>
          <w:r>
            <w:rPr>
              <w:rStyle w:val="25"/>
              <w:rFonts w:hint="eastAsia" w:ascii="宋体" w:hAnsi="宋体" w:eastAsia="宋体" w:cs="宋体"/>
              <w:color w:val="auto"/>
            </w:rPr>
            <w:tab/>
          </w:r>
          <w:r>
            <w:rPr>
              <w:rStyle w:val="25"/>
              <w:rFonts w:hint="eastAsia" w:ascii="宋体" w:hAnsi="宋体" w:eastAsia="宋体" w:cs="宋体"/>
              <w:color w:val="auto"/>
            </w:rPr>
            <w:fldChar w:fldCharType="begin"/>
          </w:r>
          <w:r>
            <w:rPr>
              <w:rStyle w:val="25"/>
              <w:rFonts w:hint="eastAsia" w:ascii="宋体" w:hAnsi="宋体" w:eastAsia="宋体" w:cs="宋体"/>
              <w:color w:val="auto"/>
            </w:rPr>
            <w:instrText xml:space="preserve"> PAGEREF _Toc181179931 \h </w:instrText>
          </w:r>
          <w:r>
            <w:rPr>
              <w:rStyle w:val="25"/>
              <w:rFonts w:hint="eastAsia" w:ascii="宋体" w:hAnsi="宋体" w:eastAsia="宋体" w:cs="宋体"/>
              <w:color w:val="auto"/>
            </w:rPr>
            <w:fldChar w:fldCharType="separate"/>
          </w:r>
          <w:r>
            <w:rPr>
              <w:rStyle w:val="25"/>
              <w:rFonts w:hint="eastAsia" w:ascii="宋体" w:hAnsi="宋体" w:eastAsia="宋体" w:cs="宋体"/>
              <w:color w:val="auto"/>
            </w:rPr>
            <w:t>3</w:t>
          </w:r>
          <w:r>
            <w:rPr>
              <w:rStyle w:val="25"/>
              <w:rFonts w:hint="eastAsia" w:ascii="宋体" w:hAnsi="宋体" w:eastAsia="宋体" w:cs="宋体"/>
              <w:color w:val="auto"/>
            </w:rPr>
            <w:fldChar w:fldCharType="end"/>
          </w:r>
          <w:r>
            <w:rPr>
              <w:rStyle w:val="25"/>
              <w:rFonts w:hint="eastAsia" w:ascii="宋体" w:hAnsi="宋体" w:eastAsia="宋体" w:cs="宋体"/>
              <w:color w:val="auto"/>
            </w:rPr>
            <w:fldChar w:fldCharType="end"/>
          </w:r>
        </w:p>
        <w:p w14:paraId="21C22095">
          <w:pPr>
            <w:pStyle w:val="15"/>
            <w:rPr>
              <w:rStyle w:val="25"/>
              <w:rFonts w:hint="eastAsia" w:ascii="宋体" w:hAnsi="宋体" w:eastAsia="宋体" w:cs="宋体"/>
              <w:color w:val="auto"/>
            </w:rPr>
          </w:pPr>
          <w:r>
            <w:rPr>
              <w:rFonts w:hint="eastAsia" w:ascii="宋体" w:hAnsi="宋体" w:eastAsia="宋体" w:cs="宋体"/>
              <w:color w:val="auto"/>
            </w:rPr>
            <w:fldChar w:fldCharType="begin"/>
          </w:r>
          <w:r>
            <w:rPr>
              <w:rFonts w:hint="eastAsia" w:ascii="宋体" w:hAnsi="宋体" w:eastAsia="宋体" w:cs="宋体"/>
              <w:color w:val="auto"/>
            </w:rPr>
            <w:instrText xml:space="preserve"> HYPERLINK \l "_Toc181179932" </w:instrText>
          </w:r>
          <w:r>
            <w:rPr>
              <w:rFonts w:hint="eastAsia" w:ascii="宋体" w:hAnsi="宋体" w:eastAsia="宋体" w:cs="宋体"/>
              <w:color w:val="auto"/>
            </w:rPr>
            <w:fldChar w:fldCharType="separate"/>
          </w:r>
          <w:r>
            <w:rPr>
              <w:rStyle w:val="25"/>
              <w:rFonts w:hint="eastAsia" w:ascii="宋体" w:hAnsi="宋体" w:eastAsia="宋体" w:cs="宋体"/>
              <w:color w:val="auto"/>
            </w:rPr>
            <w:t>4 外墙涂料技术要求</w:t>
          </w:r>
          <w:r>
            <w:rPr>
              <w:rStyle w:val="25"/>
              <w:rFonts w:hint="eastAsia" w:ascii="宋体" w:hAnsi="宋体" w:eastAsia="宋体" w:cs="宋体"/>
              <w:color w:val="auto"/>
            </w:rPr>
            <w:tab/>
          </w:r>
          <w:r>
            <w:rPr>
              <w:rStyle w:val="25"/>
              <w:rFonts w:hint="eastAsia" w:ascii="宋体" w:hAnsi="宋体" w:eastAsia="宋体" w:cs="宋体"/>
              <w:color w:val="auto"/>
            </w:rPr>
            <w:fldChar w:fldCharType="begin"/>
          </w:r>
          <w:r>
            <w:rPr>
              <w:rStyle w:val="25"/>
              <w:rFonts w:hint="eastAsia" w:ascii="宋体" w:hAnsi="宋体" w:eastAsia="宋体" w:cs="宋体"/>
              <w:color w:val="auto"/>
            </w:rPr>
            <w:instrText xml:space="preserve"> PAGEREF _Toc181179932 \h </w:instrText>
          </w:r>
          <w:r>
            <w:rPr>
              <w:rStyle w:val="25"/>
              <w:rFonts w:hint="eastAsia" w:ascii="宋体" w:hAnsi="宋体" w:eastAsia="宋体" w:cs="宋体"/>
              <w:color w:val="auto"/>
            </w:rPr>
            <w:fldChar w:fldCharType="separate"/>
          </w:r>
          <w:r>
            <w:rPr>
              <w:rStyle w:val="25"/>
              <w:rFonts w:hint="eastAsia" w:ascii="宋体" w:hAnsi="宋体" w:eastAsia="宋体" w:cs="宋体"/>
              <w:color w:val="auto"/>
            </w:rPr>
            <w:t>4</w:t>
          </w:r>
          <w:r>
            <w:rPr>
              <w:rStyle w:val="25"/>
              <w:rFonts w:hint="eastAsia" w:ascii="宋体" w:hAnsi="宋体" w:eastAsia="宋体" w:cs="宋体"/>
              <w:color w:val="auto"/>
            </w:rPr>
            <w:fldChar w:fldCharType="end"/>
          </w:r>
          <w:r>
            <w:rPr>
              <w:rStyle w:val="25"/>
              <w:rFonts w:hint="eastAsia" w:ascii="宋体" w:hAnsi="宋体" w:eastAsia="宋体" w:cs="宋体"/>
              <w:color w:val="auto"/>
            </w:rPr>
            <w:fldChar w:fldCharType="end"/>
          </w:r>
        </w:p>
        <w:p w14:paraId="2F68A68F">
          <w:pPr>
            <w:pStyle w:val="15"/>
            <w:ind w:left="210" w:leftChars="100"/>
            <w:rPr>
              <w:rStyle w:val="25"/>
              <w:rFonts w:hint="eastAsia" w:ascii="宋体" w:hAnsi="宋体" w:eastAsia="宋体" w:cs="宋体"/>
              <w:color w:val="auto"/>
            </w:rPr>
          </w:pPr>
          <w:r>
            <w:rPr>
              <w:rFonts w:hint="eastAsia" w:ascii="宋体" w:hAnsi="宋体" w:eastAsia="宋体" w:cs="宋体"/>
              <w:color w:val="auto"/>
            </w:rPr>
            <w:fldChar w:fldCharType="begin"/>
          </w:r>
          <w:r>
            <w:rPr>
              <w:rFonts w:hint="eastAsia" w:ascii="宋体" w:hAnsi="宋体" w:eastAsia="宋体" w:cs="宋体"/>
              <w:color w:val="auto"/>
            </w:rPr>
            <w:instrText xml:space="preserve"> HYPERLINK \l "_Toc181179933" </w:instrText>
          </w:r>
          <w:r>
            <w:rPr>
              <w:rFonts w:hint="eastAsia" w:ascii="宋体" w:hAnsi="宋体" w:eastAsia="宋体" w:cs="宋体"/>
              <w:color w:val="auto"/>
            </w:rPr>
            <w:fldChar w:fldCharType="separate"/>
          </w:r>
          <w:r>
            <w:rPr>
              <w:rStyle w:val="25"/>
              <w:rFonts w:hint="eastAsia" w:ascii="宋体" w:hAnsi="宋体" w:eastAsia="宋体" w:cs="宋体"/>
              <w:color w:val="auto"/>
            </w:rPr>
            <w:t>4.1 外墙腻子</w:t>
          </w:r>
          <w:r>
            <w:rPr>
              <w:rStyle w:val="25"/>
              <w:rFonts w:hint="eastAsia" w:ascii="宋体" w:hAnsi="宋体" w:eastAsia="宋体" w:cs="宋体"/>
              <w:color w:val="auto"/>
            </w:rPr>
            <w:tab/>
          </w:r>
          <w:r>
            <w:rPr>
              <w:rStyle w:val="25"/>
              <w:rFonts w:hint="eastAsia" w:ascii="宋体" w:hAnsi="宋体" w:eastAsia="宋体" w:cs="宋体"/>
              <w:color w:val="auto"/>
            </w:rPr>
            <w:fldChar w:fldCharType="begin"/>
          </w:r>
          <w:r>
            <w:rPr>
              <w:rStyle w:val="25"/>
              <w:rFonts w:hint="eastAsia" w:ascii="宋体" w:hAnsi="宋体" w:eastAsia="宋体" w:cs="宋体"/>
              <w:color w:val="auto"/>
            </w:rPr>
            <w:instrText xml:space="preserve"> PAGEREF _Toc181179933 \h </w:instrText>
          </w:r>
          <w:r>
            <w:rPr>
              <w:rStyle w:val="25"/>
              <w:rFonts w:hint="eastAsia" w:ascii="宋体" w:hAnsi="宋体" w:eastAsia="宋体" w:cs="宋体"/>
              <w:color w:val="auto"/>
            </w:rPr>
            <w:fldChar w:fldCharType="separate"/>
          </w:r>
          <w:r>
            <w:rPr>
              <w:rStyle w:val="25"/>
              <w:rFonts w:hint="eastAsia" w:ascii="宋体" w:hAnsi="宋体" w:eastAsia="宋体" w:cs="宋体"/>
              <w:color w:val="auto"/>
            </w:rPr>
            <w:t>4</w:t>
          </w:r>
          <w:r>
            <w:rPr>
              <w:rStyle w:val="25"/>
              <w:rFonts w:hint="eastAsia" w:ascii="宋体" w:hAnsi="宋体" w:eastAsia="宋体" w:cs="宋体"/>
              <w:color w:val="auto"/>
            </w:rPr>
            <w:fldChar w:fldCharType="end"/>
          </w:r>
          <w:r>
            <w:rPr>
              <w:rStyle w:val="25"/>
              <w:rFonts w:hint="eastAsia" w:ascii="宋体" w:hAnsi="宋体" w:eastAsia="宋体" w:cs="宋体"/>
              <w:color w:val="auto"/>
            </w:rPr>
            <w:fldChar w:fldCharType="end"/>
          </w:r>
        </w:p>
        <w:p w14:paraId="5CCA78CA">
          <w:pPr>
            <w:pStyle w:val="15"/>
            <w:ind w:left="210" w:leftChars="100"/>
            <w:rPr>
              <w:rStyle w:val="25"/>
              <w:rFonts w:hint="eastAsia" w:ascii="宋体" w:hAnsi="宋体" w:eastAsia="宋体" w:cs="宋体"/>
              <w:color w:val="auto"/>
            </w:rPr>
          </w:pPr>
          <w:r>
            <w:rPr>
              <w:rFonts w:hint="eastAsia" w:ascii="宋体" w:hAnsi="宋体" w:eastAsia="宋体" w:cs="宋体"/>
              <w:color w:val="auto"/>
            </w:rPr>
            <w:fldChar w:fldCharType="begin"/>
          </w:r>
          <w:r>
            <w:rPr>
              <w:rFonts w:hint="eastAsia" w:ascii="宋体" w:hAnsi="宋体" w:eastAsia="宋体" w:cs="宋体"/>
              <w:color w:val="auto"/>
            </w:rPr>
            <w:instrText xml:space="preserve"> HYPERLINK \l "_Toc181179934" </w:instrText>
          </w:r>
          <w:r>
            <w:rPr>
              <w:rFonts w:hint="eastAsia" w:ascii="宋体" w:hAnsi="宋体" w:eastAsia="宋体" w:cs="宋体"/>
              <w:color w:val="auto"/>
            </w:rPr>
            <w:fldChar w:fldCharType="separate"/>
          </w:r>
          <w:r>
            <w:rPr>
              <w:rStyle w:val="25"/>
              <w:rFonts w:hint="eastAsia" w:ascii="宋体" w:hAnsi="宋体" w:eastAsia="宋体" w:cs="宋体"/>
              <w:color w:val="auto"/>
            </w:rPr>
            <w:t>4.2 外墙底漆</w:t>
          </w:r>
          <w:r>
            <w:rPr>
              <w:rStyle w:val="25"/>
              <w:rFonts w:hint="eastAsia" w:ascii="宋体" w:hAnsi="宋体" w:eastAsia="宋体" w:cs="宋体"/>
              <w:color w:val="auto"/>
            </w:rPr>
            <w:tab/>
          </w:r>
          <w:r>
            <w:rPr>
              <w:rStyle w:val="25"/>
              <w:rFonts w:hint="eastAsia" w:ascii="宋体" w:hAnsi="宋体" w:eastAsia="宋体" w:cs="宋体"/>
              <w:color w:val="auto"/>
            </w:rPr>
            <w:fldChar w:fldCharType="begin"/>
          </w:r>
          <w:r>
            <w:rPr>
              <w:rStyle w:val="25"/>
              <w:rFonts w:hint="eastAsia" w:ascii="宋体" w:hAnsi="宋体" w:eastAsia="宋体" w:cs="宋体"/>
              <w:color w:val="auto"/>
            </w:rPr>
            <w:instrText xml:space="preserve"> PAGEREF _Toc181179934 \h </w:instrText>
          </w:r>
          <w:r>
            <w:rPr>
              <w:rStyle w:val="25"/>
              <w:rFonts w:hint="eastAsia" w:ascii="宋体" w:hAnsi="宋体" w:eastAsia="宋体" w:cs="宋体"/>
              <w:color w:val="auto"/>
            </w:rPr>
            <w:fldChar w:fldCharType="separate"/>
          </w:r>
          <w:r>
            <w:rPr>
              <w:rStyle w:val="25"/>
              <w:rFonts w:hint="eastAsia" w:ascii="宋体" w:hAnsi="宋体" w:eastAsia="宋体" w:cs="宋体"/>
              <w:color w:val="auto"/>
            </w:rPr>
            <w:t>4</w:t>
          </w:r>
          <w:r>
            <w:rPr>
              <w:rStyle w:val="25"/>
              <w:rFonts w:hint="eastAsia" w:ascii="宋体" w:hAnsi="宋体" w:eastAsia="宋体" w:cs="宋体"/>
              <w:color w:val="auto"/>
            </w:rPr>
            <w:fldChar w:fldCharType="end"/>
          </w:r>
          <w:r>
            <w:rPr>
              <w:rStyle w:val="25"/>
              <w:rFonts w:hint="eastAsia" w:ascii="宋体" w:hAnsi="宋体" w:eastAsia="宋体" w:cs="宋体"/>
              <w:color w:val="auto"/>
            </w:rPr>
            <w:fldChar w:fldCharType="end"/>
          </w:r>
        </w:p>
        <w:p w14:paraId="5E88CA1A">
          <w:pPr>
            <w:pStyle w:val="15"/>
            <w:ind w:left="210" w:leftChars="100"/>
            <w:rPr>
              <w:rStyle w:val="25"/>
              <w:rFonts w:hint="eastAsia" w:ascii="宋体" w:hAnsi="宋体" w:eastAsia="宋体" w:cs="宋体"/>
              <w:color w:val="auto"/>
            </w:rPr>
          </w:pPr>
          <w:r>
            <w:rPr>
              <w:rFonts w:hint="eastAsia" w:ascii="宋体" w:hAnsi="宋体" w:eastAsia="宋体" w:cs="宋体"/>
              <w:color w:val="auto"/>
            </w:rPr>
            <w:fldChar w:fldCharType="begin"/>
          </w:r>
          <w:r>
            <w:rPr>
              <w:rFonts w:hint="eastAsia" w:ascii="宋体" w:hAnsi="宋体" w:eastAsia="宋体" w:cs="宋体"/>
              <w:color w:val="auto"/>
            </w:rPr>
            <w:instrText xml:space="preserve"> HYPERLINK \l "_Toc181179935" </w:instrText>
          </w:r>
          <w:r>
            <w:rPr>
              <w:rFonts w:hint="eastAsia" w:ascii="宋体" w:hAnsi="宋体" w:eastAsia="宋体" w:cs="宋体"/>
              <w:color w:val="auto"/>
            </w:rPr>
            <w:fldChar w:fldCharType="separate"/>
          </w:r>
          <w:r>
            <w:rPr>
              <w:rStyle w:val="25"/>
              <w:rFonts w:hint="eastAsia" w:ascii="宋体" w:hAnsi="宋体" w:eastAsia="宋体" w:cs="宋体"/>
              <w:color w:val="auto"/>
            </w:rPr>
            <w:t>4.3 外墙弹性中层漆</w:t>
          </w:r>
          <w:r>
            <w:rPr>
              <w:rStyle w:val="25"/>
              <w:rFonts w:hint="eastAsia" w:ascii="宋体" w:hAnsi="宋体" w:eastAsia="宋体" w:cs="宋体"/>
              <w:color w:val="auto"/>
            </w:rPr>
            <w:tab/>
          </w:r>
          <w:r>
            <w:rPr>
              <w:rStyle w:val="25"/>
              <w:rFonts w:hint="eastAsia" w:ascii="宋体" w:hAnsi="宋体" w:eastAsia="宋体" w:cs="宋体"/>
              <w:color w:val="auto"/>
            </w:rPr>
            <w:fldChar w:fldCharType="begin"/>
          </w:r>
          <w:r>
            <w:rPr>
              <w:rStyle w:val="25"/>
              <w:rFonts w:hint="eastAsia" w:ascii="宋体" w:hAnsi="宋体" w:eastAsia="宋体" w:cs="宋体"/>
              <w:color w:val="auto"/>
            </w:rPr>
            <w:instrText xml:space="preserve"> PAGEREF _Toc181179935 \h </w:instrText>
          </w:r>
          <w:r>
            <w:rPr>
              <w:rStyle w:val="25"/>
              <w:rFonts w:hint="eastAsia" w:ascii="宋体" w:hAnsi="宋体" w:eastAsia="宋体" w:cs="宋体"/>
              <w:color w:val="auto"/>
            </w:rPr>
            <w:fldChar w:fldCharType="separate"/>
          </w:r>
          <w:r>
            <w:rPr>
              <w:rStyle w:val="25"/>
              <w:rFonts w:hint="eastAsia" w:ascii="宋体" w:hAnsi="宋体" w:eastAsia="宋体" w:cs="宋体"/>
              <w:color w:val="auto"/>
            </w:rPr>
            <w:t>4</w:t>
          </w:r>
          <w:r>
            <w:rPr>
              <w:rStyle w:val="25"/>
              <w:rFonts w:hint="eastAsia" w:ascii="宋体" w:hAnsi="宋体" w:eastAsia="宋体" w:cs="宋体"/>
              <w:color w:val="auto"/>
            </w:rPr>
            <w:fldChar w:fldCharType="end"/>
          </w:r>
          <w:r>
            <w:rPr>
              <w:rStyle w:val="25"/>
              <w:rFonts w:hint="eastAsia" w:ascii="宋体" w:hAnsi="宋体" w:eastAsia="宋体" w:cs="宋体"/>
              <w:color w:val="auto"/>
            </w:rPr>
            <w:fldChar w:fldCharType="end"/>
          </w:r>
        </w:p>
        <w:p w14:paraId="40BE36CA">
          <w:pPr>
            <w:pStyle w:val="15"/>
            <w:ind w:left="210" w:leftChars="100"/>
            <w:rPr>
              <w:rStyle w:val="25"/>
              <w:rFonts w:hint="eastAsia" w:ascii="宋体" w:hAnsi="宋体" w:eastAsia="宋体" w:cs="宋体"/>
              <w:color w:val="auto"/>
            </w:rPr>
          </w:pPr>
          <w:r>
            <w:rPr>
              <w:rFonts w:hint="eastAsia" w:ascii="宋体" w:hAnsi="宋体" w:eastAsia="宋体" w:cs="宋体"/>
              <w:color w:val="auto"/>
            </w:rPr>
            <w:fldChar w:fldCharType="begin"/>
          </w:r>
          <w:r>
            <w:rPr>
              <w:rFonts w:hint="eastAsia" w:ascii="宋体" w:hAnsi="宋体" w:eastAsia="宋体" w:cs="宋体"/>
              <w:color w:val="auto"/>
            </w:rPr>
            <w:instrText xml:space="preserve"> HYPERLINK \l "_Toc181179936" </w:instrText>
          </w:r>
          <w:r>
            <w:rPr>
              <w:rFonts w:hint="eastAsia" w:ascii="宋体" w:hAnsi="宋体" w:eastAsia="宋体" w:cs="宋体"/>
              <w:color w:val="auto"/>
            </w:rPr>
            <w:fldChar w:fldCharType="separate"/>
          </w:r>
          <w:r>
            <w:rPr>
              <w:rStyle w:val="25"/>
              <w:rFonts w:hint="eastAsia" w:ascii="宋体" w:hAnsi="宋体" w:eastAsia="宋体" w:cs="宋体"/>
              <w:color w:val="auto"/>
            </w:rPr>
            <w:t>4.4 外墙弹性面漆</w:t>
          </w:r>
          <w:r>
            <w:rPr>
              <w:rStyle w:val="25"/>
              <w:rFonts w:hint="eastAsia" w:ascii="宋体" w:hAnsi="宋体" w:eastAsia="宋体" w:cs="宋体"/>
              <w:color w:val="auto"/>
            </w:rPr>
            <w:tab/>
          </w:r>
          <w:r>
            <w:rPr>
              <w:rStyle w:val="25"/>
              <w:rFonts w:hint="eastAsia" w:ascii="宋体" w:hAnsi="宋体" w:eastAsia="宋体" w:cs="宋体"/>
              <w:color w:val="auto"/>
            </w:rPr>
            <w:fldChar w:fldCharType="begin"/>
          </w:r>
          <w:r>
            <w:rPr>
              <w:rStyle w:val="25"/>
              <w:rFonts w:hint="eastAsia" w:ascii="宋体" w:hAnsi="宋体" w:eastAsia="宋体" w:cs="宋体"/>
              <w:color w:val="auto"/>
            </w:rPr>
            <w:instrText xml:space="preserve"> PAGEREF _Toc181179936 \h </w:instrText>
          </w:r>
          <w:r>
            <w:rPr>
              <w:rStyle w:val="25"/>
              <w:rFonts w:hint="eastAsia" w:ascii="宋体" w:hAnsi="宋体" w:eastAsia="宋体" w:cs="宋体"/>
              <w:color w:val="auto"/>
            </w:rPr>
            <w:fldChar w:fldCharType="separate"/>
          </w:r>
          <w:r>
            <w:rPr>
              <w:rStyle w:val="25"/>
              <w:rFonts w:hint="eastAsia" w:ascii="宋体" w:hAnsi="宋体" w:eastAsia="宋体" w:cs="宋体"/>
              <w:color w:val="auto"/>
            </w:rPr>
            <w:t>4</w:t>
          </w:r>
          <w:r>
            <w:rPr>
              <w:rStyle w:val="25"/>
              <w:rFonts w:hint="eastAsia" w:ascii="宋体" w:hAnsi="宋体" w:eastAsia="宋体" w:cs="宋体"/>
              <w:color w:val="auto"/>
            </w:rPr>
            <w:fldChar w:fldCharType="end"/>
          </w:r>
          <w:r>
            <w:rPr>
              <w:rStyle w:val="25"/>
              <w:rFonts w:hint="eastAsia" w:ascii="宋体" w:hAnsi="宋体" w:eastAsia="宋体" w:cs="宋体"/>
              <w:color w:val="auto"/>
            </w:rPr>
            <w:fldChar w:fldCharType="end"/>
          </w:r>
        </w:p>
        <w:p w14:paraId="5C48BA13">
          <w:pPr>
            <w:pStyle w:val="15"/>
            <w:ind w:left="210" w:leftChars="100"/>
            <w:rPr>
              <w:rStyle w:val="25"/>
              <w:rFonts w:hint="eastAsia" w:ascii="宋体" w:hAnsi="宋体" w:eastAsia="宋体" w:cs="宋体"/>
              <w:color w:val="auto"/>
            </w:rPr>
          </w:pPr>
          <w:r>
            <w:rPr>
              <w:rFonts w:hint="eastAsia" w:ascii="宋体" w:hAnsi="宋体" w:eastAsia="宋体" w:cs="宋体"/>
              <w:color w:val="auto"/>
            </w:rPr>
            <w:fldChar w:fldCharType="begin"/>
          </w:r>
          <w:r>
            <w:rPr>
              <w:rFonts w:hint="eastAsia" w:ascii="宋体" w:hAnsi="宋体" w:eastAsia="宋体" w:cs="宋体"/>
              <w:color w:val="auto"/>
            </w:rPr>
            <w:instrText xml:space="preserve"> HYPERLINK \l "_Toc181179937" </w:instrText>
          </w:r>
          <w:r>
            <w:rPr>
              <w:rFonts w:hint="eastAsia" w:ascii="宋体" w:hAnsi="宋体" w:eastAsia="宋体" w:cs="宋体"/>
              <w:color w:val="auto"/>
            </w:rPr>
            <w:fldChar w:fldCharType="separate"/>
          </w:r>
          <w:r>
            <w:rPr>
              <w:rStyle w:val="25"/>
              <w:rFonts w:hint="eastAsia" w:ascii="宋体" w:hAnsi="宋体" w:eastAsia="宋体" w:cs="宋体"/>
              <w:color w:val="auto"/>
            </w:rPr>
            <w:t>4.5 外墙非弹性面漆</w:t>
          </w:r>
          <w:r>
            <w:rPr>
              <w:rStyle w:val="25"/>
              <w:rFonts w:hint="eastAsia" w:ascii="宋体" w:hAnsi="宋体" w:eastAsia="宋体" w:cs="宋体"/>
              <w:color w:val="auto"/>
            </w:rPr>
            <w:tab/>
          </w:r>
          <w:r>
            <w:rPr>
              <w:rStyle w:val="25"/>
              <w:rFonts w:hint="eastAsia" w:ascii="宋体" w:hAnsi="宋体" w:eastAsia="宋体" w:cs="宋体"/>
              <w:color w:val="auto"/>
            </w:rPr>
            <w:fldChar w:fldCharType="begin"/>
          </w:r>
          <w:r>
            <w:rPr>
              <w:rStyle w:val="25"/>
              <w:rFonts w:hint="eastAsia" w:ascii="宋体" w:hAnsi="宋体" w:eastAsia="宋体" w:cs="宋体"/>
              <w:color w:val="auto"/>
            </w:rPr>
            <w:instrText xml:space="preserve"> PAGEREF _Toc181179937 \h </w:instrText>
          </w:r>
          <w:r>
            <w:rPr>
              <w:rStyle w:val="25"/>
              <w:rFonts w:hint="eastAsia" w:ascii="宋体" w:hAnsi="宋体" w:eastAsia="宋体" w:cs="宋体"/>
              <w:color w:val="auto"/>
            </w:rPr>
            <w:fldChar w:fldCharType="separate"/>
          </w:r>
          <w:r>
            <w:rPr>
              <w:rStyle w:val="25"/>
              <w:rFonts w:hint="eastAsia" w:ascii="宋体" w:hAnsi="宋体" w:eastAsia="宋体" w:cs="宋体"/>
              <w:color w:val="auto"/>
            </w:rPr>
            <w:t>4</w:t>
          </w:r>
          <w:r>
            <w:rPr>
              <w:rStyle w:val="25"/>
              <w:rFonts w:hint="eastAsia" w:ascii="宋体" w:hAnsi="宋体" w:eastAsia="宋体" w:cs="宋体"/>
              <w:color w:val="auto"/>
            </w:rPr>
            <w:fldChar w:fldCharType="end"/>
          </w:r>
          <w:r>
            <w:rPr>
              <w:rStyle w:val="25"/>
              <w:rFonts w:hint="eastAsia" w:ascii="宋体" w:hAnsi="宋体" w:eastAsia="宋体" w:cs="宋体"/>
              <w:color w:val="auto"/>
            </w:rPr>
            <w:fldChar w:fldCharType="end"/>
          </w:r>
        </w:p>
        <w:p w14:paraId="6D174ACF">
          <w:pPr>
            <w:pStyle w:val="15"/>
            <w:ind w:left="210" w:leftChars="100"/>
            <w:rPr>
              <w:rStyle w:val="25"/>
              <w:rFonts w:hint="eastAsia" w:ascii="宋体" w:hAnsi="宋体" w:eastAsia="宋体" w:cs="宋体"/>
              <w:color w:val="auto"/>
            </w:rPr>
          </w:pPr>
          <w:r>
            <w:rPr>
              <w:rFonts w:hint="eastAsia" w:ascii="宋体" w:hAnsi="宋体" w:eastAsia="宋体" w:cs="宋体"/>
              <w:color w:val="auto"/>
            </w:rPr>
            <w:fldChar w:fldCharType="begin"/>
          </w:r>
          <w:r>
            <w:rPr>
              <w:rFonts w:hint="eastAsia" w:ascii="宋体" w:hAnsi="宋体" w:eastAsia="宋体" w:cs="宋体"/>
              <w:color w:val="auto"/>
            </w:rPr>
            <w:instrText xml:space="preserve"> HYPERLINK \l "_Toc181179938" </w:instrText>
          </w:r>
          <w:r>
            <w:rPr>
              <w:rFonts w:hint="eastAsia" w:ascii="宋体" w:hAnsi="宋体" w:eastAsia="宋体" w:cs="宋体"/>
              <w:color w:val="auto"/>
            </w:rPr>
            <w:fldChar w:fldCharType="separate"/>
          </w:r>
          <w:r>
            <w:rPr>
              <w:rStyle w:val="25"/>
              <w:rFonts w:hint="eastAsia" w:ascii="宋体" w:hAnsi="宋体" w:eastAsia="宋体" w:cs="宋体"/>
              <w:color w:val="auto"/>
            </w:rPr>
            <w:t>4.6 外墙真石漆、质感涂料、仿石灰石涂料、浮雕涂料</w:t>
          </w:r>
          <w:r>
            <w:rPr>
              <w:rStyle w:val="25"/>
              <w:rFonts w:hint="eastAsia" w:ascii="宋体" w:hAnsi="宋体" w:eastAsia="宋体" w:cs="宋体"/>
              <w:color w:val="auto"/>
            </w:rPr>
            <w:tab/>
          </w:r>
          <w:r>
            <w:rPr>
              <w:rStyle w:val="25"/>
              <w:rFonts w:hint="eastAsia" w:ascii="宋体" w:hAnsi="宋体" w:eastAsia="宋体" w:cs="宋体"/>
              <w:color w:val="auto"/>
            </w:rPr>
            <w:fldChar w:fldCharType="begin"/>
          </w:r>
          <w:r>
            <w:rPr>
              <w:rStyle w:val="25"/>
              <w:rFonts w:hint="eastAsia" w:ascii="宋体" w:hAnsi="宋体" w:eastAsia="宋体" w:cs="宋体"/>
              <w:color w:val="auto"/>
            </w:rPr>
            <w:instrText xml:space="preserve"> PAGEREF _Toc181179938 \h </w:instrText>
          </w:r>
          <w:r>
            <w:rPr>
              <w:rStyle w:val="25"/>
              <w:rFonts w:hint="eastAsia" w:ascii="宋体" w:hAnsi="宋体" w:eastAsia="宋体" w:cs="宋体"/>
              <w:color w:val="auto"/>
            </w:rPr>
            <w:fldChar w:fldCharType="separate"/>
          </w:r>
          <w:r>
            <w:rPr>
              <w:rStyle w:val="25"/>
              <w:rFonts w:hint="eastAsia" w:ascii="宋体" w:hAnsi="宋体" w:eastAsia="宋体" w:cs="宋体"/>
              <w:color w:val="auto"/>
            </w:rPr>
            <w:t>4</w:t>
          </w:r>
          <w:r>
            <w:rPr>
              <w:rStyle w:val="25"/>
              <w:rFonts w:hint="eastAsia" w:ascii="宋体" w:hAnsi="宋体" w:eastAsia="宋体" w:cs="宋体"/>
              <w:color w:val="auto"/>
            </w:rPr>
            <w:fldChar w:fldCharType="end"/>
          </w:r>
          <w:r>
            <w:rPr>
              <w:rStyle w:val="25"/>
              <w:rFonts w:hint="eastAsia" w:ascii="宋体" w:hAnsi="宋体" w:eastAsia="宋体" w:cs="宋体"/>
              <w:color w:val="auto"/>
            </w:rPr>
            <w:fldChar w:fldCharType="end"/>
          </w:r>
        </w:p>
        <w:p w14:paraId="319DD439">
          <w:pPr>
            <w:pStyle w:val="15"/>
            <w:ind w:left="210" w:leftChars="100"/>
            <w:rPr>
              <w:rStyle w:val="25"/>
              <w:rFonts w:hint="eastAsia" w:ascii="宋体" w:hAnsi="宋体" w:eastAsia="宋体" w:cs="宋体"/>
              <w:color w:val="auto"/>
            </w:rPr>
          </w:pPr>
          <w:r>
            <w:rPr>
              <w:rFonts w:hint="eastAsia" w:ascii="宋体" w:hAnsi="宋体" w:eastAsia="宋体" w:cs="宋体"/>
              <w:color w:val="auto"/>
            </w:rPr>
            <w:fldChar w:fldCharType="begin"/>
          </w:r>
          <w:r>
            <w:rPr>
              <w:rFonts w:hint="eastAsia" w:ascii="宋体" w:hAnsi="宋体" w:eastAsia="宋体" w:cs="宋体"/>
              <w:color w:val="auto"/>
            </w:rPr>
            <w:instrText xml:space="preserve"> HYPERLINK \l "_Toc181179939" </w:instrText>
          </w:r>
          <w:r>
            <w:rPr>
              <w:rFonts w:hint="eastAsia" w:ascii="宋体" w:hAnsi="宋体" w:eastAsia="宋体" w:cs="宋体"/>
              <w:color w:val="auto"/>
            </w:rPr>
            <w:fldChar w:fldCharType="separate"/>
          </w:r>
          <w:r>
            <w:rPr>
              <w:rStyle w:val="25"/>
              <w:rFonts w:hint="eastAsia" w:ascii="宋体" w:hAnsi="宋体" w:eastAsia="宋体" w:cs="宋体"/>
              <w:color w:val="auto"/>
            </w:rPr>
            <w:t>4.7 外墙多彩涂料</w:t>
          </w:r>
          <w:r>
            <w:rPr>
              <w:rStyle w:val="25"/>
              <w:rFonts w:hint="eastAsia" w:ascii="宋体" w:hAnsi="宋体" w:eastAsia="宋体" w:cs="宋体"/>
              <w:color w:val="auto"/>
            </w:rPr>
            <w:tab/>
          </w:r>
          <w:r>
            <w:rPr>
              <w:rStyle w:val="25"/>
              <w:rFonts w:hint="eastAsia" w:ascii="宋体" w:hAnsi="宋体" w:eastAsia="宋体" w:cs="宋体"/>
              <w:color w:val="auto"/>
            </w:rPr>
            <w:fldChar w:fldCharType="begin"/>
          </w:r>
          <w:r>
            <w:rPr>
              <w:rStyle w:val="25"/>
              <w:rFonts w:hint="eastAsia" w:ascii="宋体" w:hAnsi="宋体" w:eastAsia="宋体" w:cs="宋体"/>
              <w:color w:val="auto"/>
            </w:rPr>
            <w:instrText xml:space="preserve"> PAGEREF _Toc181179939 \h </w:instrText>
          </w:r>
          <w:r>
            <w:rPr>
              <w:rStyle w:val="25"/>
              <w:rFonts w:hint="eastAsia" w:ascii="宋体" w:hAnsi="宋体" w:eastAsia="宋体" w:cs="宋体"/>
              <w:color w:val="auto"/>
            </w:rPr>
            <w:fldChar w:fldCharType="separate"/>
          </w:r>
          <w:r>
            <w:rPr>
              <w:rStyle w:val="25"/>
              <w:rFonts w:hint="eastAsia" w:ascii="宋体" w:hAnsi="宋体" w:eastAsia="宋体" w:cs="宋体"/>
              <w:color w:val="auto"/>
            </w:rPr>
            <w:t>5</w:t>
          </w:r>
          <w:r>
            <w:rPr>
              <w:rStyle w:val="25"/>
              <w:rFonts w:hint="eastAsia" w:ascii="宋体" w:hAnsi="宋体" w:eastAsia="宋体" w:cs="宋体"/>
              <w:color w:val="auto"/>
            </w:rPr>
            <w:fldChar w:fldCharType="end"/>
          </w:r>
          <w:r>
            <w:rPr>
              <w:rStyle w:val="25"/>
              <w:rFonts w:hint="eastAsia" w:ascii="宋体" w:hAnsi="宋体" w:eastAsia="宋体" w:cs="宋体"/>
              <w:color w:val="auto"/>
            </w:rPr>
            <w:fldChar w:fldCharType="end"/>
          </w:r>
        </w:p>
        <w:p w14:paraId="0EE34D47">
          <w:pPr>
            <w:pStyle w:val="15"/>
            <w:ind w:left="210" w:leftChars="100"/>
            <w:rPr>
              <w:rStyle w:val="25"/>
              <w:rFonts w:hint="eastAsia" w:ascii="宋体" w:hAnsi="宋体" w:eastAsia="宋体" w:cs="宋体"/>
              <w:color w:val="auto"/>
            </w:rPr>
          </w:pPr>
          <w:r>
            <w:rPr>
              <w:rFonts w:hint="eastAsia" w:ascii="宋体" w:hAnsi="宋体" w:eastAsia="宋体" w:cs="宋体"/>
              <w:color w:val="auto"/>
            </w:rPr>
            <w:fldChar w:fldCharType="begin"/>
          </w:r>
          <w:r>
            <w:rPr>
              <w:rFonts w:hint="eastAsia" w:ascii="宋体" w:hAnsi="宋体" w:eastAsia="宋体" w:cs="宋体"/>
              <w:color w:val="auto"/>
            </w:rPr>
            <w:instrText xml:space="preserve"> HYPERLINK \l "_Toc181179940" </w:instrText>
          </w:r>
          <w:r>
            <w:rPr>
              <w:rFonts w:hint="eastAsia" w:ascii="宋体" w:hAnsi="宋体" w:eastAsia="宋体" w:cs="宋体"/>
              <w:color w:val="auto"/>
            </w:rPr>
            <w:fldChar w:fldCharType="separate"/>
          </w:r>
          <w:r>
            <w:rPr>
              <w:rStyle w:val="25"/>
              <w:rFonts w:hint="eastAsia" w:ascii="宋体" w:hAnsi="宋体" w:eastAsia="宋体" w:cs="宋体"/>
              <w:color w:val="auto"/>
            </w:rPr>
            <w:t>4.8 外墙水性氟树脂涂料</w:t>
          </w:r>
          <w:r>
            <w:rPr>
              <w:rStyle w:val="25"/>
              <w:rFonts w:hint="eastAsia" w:ascii="宋体" w:hAnsi="宋体" w:eastAsia="宋体" w:cs="宋体"/>
              <w:color w:val="auto"/>
            </w:rPr>
            <w:tab/>
          </w:r>
          <w:r>
            <w:rPr>
              <w:rStyle w:val="25"/>
              <w:rFonts w:hint="eastAsia" w:ascii="宋体" w:hAnsi="宋体" w:eastAsia="宋体" w:cs="宋体"/>
              <w:color w:val="auto"/>
            </w:rPr>
            <w:fldChar w:fldCharType="begin"/>
          </w:r>
          <w:r>
            <w:rPr>
              <w:rStyle w:val="25"/>
              <w:rFonts w:hint="eastAsia" w:ascii="宋体" w:hAnsi="宋体" w:eastAsia="宋体" w:cs="宋体"/>
              <w:color w:val="auto"/>
            </w:rPr>
            <w:instrText xml:space="preserve"> PAGEREF _Toc181179940 \h </w:instrText>
          </w:r>
          <w:r>
            <w:rPr>
              <w:rStyle w:val="25"/>
              <w:rFonts w:hint="eastAsia" w:ascii="宋体" w:hAnsi="宋体" w:eastAsia="宋体" w:cs="宋体"/>
              <w:color w:val="auto"/>
            </w:rPr>
            <w:fldChar w:fldCharType="separate"/>
          </w:r>
          <w:r>
            <w:rPr>
              <w:rStyle w:val="25"/>
              <w:rFonts w:hint="eastAsia" w:ascii="宋体" w:hAnsi="宋体" w:eastAsia="宋体" w:cs="宋体"/>
              <w:color w:val="auto"/>
            </w:rPr>
            <w:t>5</w:t>
          </w:r>
          <w:r>
            <w:rPr>
              <w:rStyle w:val="25"/>
              <w:rFonts w:hint="eastAsia" w:ascii="宋体" w:hAnsi="宋体" w:eastAsia="宋体" w:cs="宋体"/>
              <w:color w:val="auto"/>
            </w:rPr>
            <w:fldChar w:fldCharType="end"/>
          </w:r>
          <w:r>
            <w:rPr>
              <w:rStyle w:val="25"/>
              <w:rFonts w:hint="eastAsia" w:ascii="宋体" w:hAnsi="宋体" w:eastAsia="宋体" w:cs="宋体"/>
              <w:color w:val="auto"/>
            </w:rPr>
            <w:fldChar w:fldCharType="end"/>
          </w:r>
        </w:p>
        <w:p w14:paraId="4118439B">
          <w:pPr>
            <w:pStyle w:val="15"/>
            <w:ind w:left="210" w:leftChars="100"/>
            <w:rPr>
              <w:rStyle w:val="25"/>
              <w:rFonts w:hint="eastAsia" w:ascii="宋体" w:hAnsi="宋体" w:eastAsia="宋体" w:cs="宋体"/>
              <w:color w:val="auto"/>
            </w:rPr>
          </w:pPr>
          <w:r>
            <w:rPr>
              <w:rFonts w:hint="eastAsia" w:ascii="宋体" w:hAnsi="宋体" w:eastAsia="宋体" w:cs="宋体"/>
              <w:color w:val="auto"/>
            </w:rPr>
            <w:fldChar w:fldCharType="begin"/>
          </w:r>
          <w:r>
            <w:rPr>
              <w:rFonts w:hint="eastAsia" w:ascii="宋体" w:hAnsi="宋体" w:eastAsia="宋体" w:cs="宋体"/>
              <w:color w:val="auto"/>
            </w:rPr>
            <w:instrText xml:space="preserve"> HYPERLINK \l "_Toc181179941" </w:instrText>
          </w:r>
          <w:r>
            <w:rPr>
              <w:rFonts w:hint="eastAsia" w:ascii="宋体" w:hAnsi="宋体" w:eastAsia="宋体" w:cs="宋体"/>
              <w:color w:val="auto"/>
            </w:rPr>
            <w:fldChar w:fldCharType="separate"/>
          </w:r>
          <w:r>
            <w:rPr>
              <w:rStyle w:val="25"/>
              <w:rFonts w:hint="eastAsia" w:ascii="宋体" w:hAnsi="宋体" w:eastAsia="宋体" w:cs="宋体"/>
              <w:color w:val="auto"/>
            </w:rPr>
            <w:t xml:space="preserve">4.9 </w:t>
          </w:r>
          <w:r>
            <w:rPr>
              <w:rStyle w:val="25"/>
              <w:rFonts w:hint="eastAsia" w:ascii="宋体" w:hAnsi="宋体" w:eastAsia="宋体" w:cs="宋体"/>
              <w:color w:val="auto"/>
            </w:rPr>
            <w:t>外墙</w:t>
          </w:r>
          <w:r>
            <w:rPr>
              <w:rStyle w:val="25"/>
              <w:rFonts w:hint="eastAsia" w:ascii="宋体" w:hAnsi="宋体" w:eastAsia="宋体" w:cs="宋体"/>
              <w:color w:val="auto"/>
            </w:rPr>
            <w:t>罩面清漆</w:t>
          </w:r>
          <w:r>
            <w:rPr>
              <w:rStyle w:val="25"/>
              <w:rFonts w:hint="eastAsia" w:ascii="宋体" w:hAnsi="宋体" w:eastAsia="宋体" w:cs="宋体"/>
              <w:color w:val="auto"/>
            </w:rPr>
            <w:tab/>
          </w:r>
          <w:r>
            <w:rPr>
              <w:rStyle w:val="25"/>
              <w:rFonts w:hint="eastAsia" w:ascii="宋体" w:hAnsi="宋体" w:eastAsia="宋体" w:cs="宋体"/>
              <w:color w:val="auto"/>
            </w:rPr>
            <w:fldChar w:fldCharType="begin"/>
          </w:r>
          <w:r>
            <w:rPr>
              <w:rStyle w:val="25"/>
              <w:rFonts w:hint="eastAsia" w:ascii="宋体" w:hAnsi="宋体" w:eastAsia="宋体" w:cs="宋体"/>
              <w:color w:val="auto"/>
            </w:rPr>
            <w:instrText xml:space="preserve"> PAGEREF _Toc181179941 \h </w:instrText>
          </w:r>
          <w:r>
            <w:rPr>
              <w:rStyle w:val="25"/>
              <w:rFonts w:hint="eastAsia" w:ascii="宋体" w:hAnsi="宋体" w:eastAsia="宋体" w:cs="宋体"/>
              <w:color w:val="auto"/>
            </w:rPr>
            <w:fldChar w:fldCharType="separate"/>
          </w:r>
          <w:r>
            <w:rPr>
              <w:rStyle w:val="25"/>
              <w:rFonts w:hint="eastAsia" w:ascii="宋体" w:hAnsi="宋体" w:eastAsia="宋体" w:cs="宋体"/>
              <w:color w:val="auto"/>
            </w:rPr>
            <w:t>5</w:t>
          </w:r>
          <w:r>
            <w:rPr>
              <w:rStyle w:val="25"/>
              <w:rFonts w:hint="eastAsia" w:ascii="宋体" w:hAnsi="宋体" w:eastAsia="宋体" w:cs="宋体"/>
              <w:color w:val="auto"/>
            </w:rPr>
            <w:fldChar w:fldCharType="end"/>
          </w:r>
          <w:r>
            <w:rPr>
              <w:rStyle w:val="25"/>
              <w:rFonts w:hint="eastAsia" w:ascii="宋体" w:hAnsi="宋体" w:eastAsia="宋体" w:cs="宋体"/>
              <w:color w:val="auto"/>
            </w:rPr>
            <w:fldChar w:fldCharType="end"/>
          </w:r>
        </w:p>
        <w:p w14:paraId="5AE66E98">
          <w:pPr>
            <w:pStyle w:val="15"/>
            <w:ind w:left="210" w:leftChars="100"/>
            <w:rPr>
              <w:rStyle w:val="25"/>
              <w:rFonts w:hint="eastAsia" w:ascii="宋体" w:hAnsi="宋体" w:eastAsia="宋体" w:cs="宋体"/>
              <w:color w:val="auto"/>
            </w:rPr>
          </w:pPr>
          <w:r>
            <w:rPr>
              <w:rFonts w:hint="eastAsia" w:ascii="宋体" w:hAnsi="宋体" w:eastAsia="宋体" w:cs="宋体"/>
              <w:color w:val="auto"/>
            </w:rPr>
            <w:fldChar w:fldCharType="begin"/>
          </w:r>
          <w:r>
            <w:rPr>
              <w:rFonts w:hint="eastAsia" w:ascii="宋体" w:hAnsi="宋体" w:eastAsia="宋体" w:cs="宋体"/>
              <w:color w:val="auto"/>
            </w:rPr>
            <w:instrText xml:space="preserve"> HYPERLINK \l "_Toc181179942" </w:instrText>
          </w:r>
          <w:r>
            <w:rPr>
              <w:rFonts w:hint="eastAsia" w:ascii="宋体" w:hAnsi="宋体" w:eastAsia="宋体" w:cs="宋体"/>
              <w:color w:val="auto"/>
            </w:rPr>
            <w:fldChar w:fldCharType="separate"/>
          </w:r>
          <w:r>
            <w:rPr>
              <w:rStyle w:val="25"/>
              <w:rFonts w:hint="eastAsia" w:ascii="宋体" w:hAnsi="宋体" w:eastAsia="宋体" w:cs="宋体"/>
              <w:color w:val="auto"/>
            </w:rPr>
            <w:t>4.10 外墙反射隔热涂料</w:t>
          </w:r>
          <w:r>
            <w:rPr>
              <w:rStyle w:val="25"/>
              <w:rFonts w:hint="eastAsia" w:ascii="宋体" w:hAnsi="宋体" w:eastAsia="宋体" w:cs="宋体"/>
              <w:color w:val="auto"/>
            </w:rPr>
            <w:tab/>
          </w:r>
          <w:r>
            <w:rPr>
              <w:rStyle w:val="25"/>
              <w:rFonts w:hint="eastAsia" w:ascii="宋体" w:hAnsi="宋体" w:eastAsia="宋体" w:cs="宋体"/>
              <w:color w:val="auto"/>
            </w:rPr>
            <w:fldChar w:fldCharType="begin"/>
          </w:r>
          <w:r>
            <w:rPr>
              <w:rStyle w:val="25"/>
              <w:rFonts w:hint="eastAsia" w:ascii="宋体" w:hAnsi="宋体" w:eastAsia="宋体" w:cs="宋体"/>
              <w:color w:val="auto"/>
            </w:rPr>
            <w:instrText xml:space="preserve"> PAGEREF _Toc181179942 \h </w:instrText>
          </w:r>
          <w:r>
            <w:rPr>
              <w:rStyle w:val="25"/>
              <w:rFonts w:hint="eastAsia" w:ascii="宋体" w:hAnsi="宋体" w:eastAsia="宋体" w:cs="宋体"/>
              <w:color w:val="auto"/>
            </w:rPr>
            <w:fldChar w:fldCharType="separate"/>
          </w:r>
          <w:r>
            <w:rPr>
              <w:rStyle w:val="25"/>
              <w:rFonts w:hint="eastAsia" w:ascii="宋体" w:hAnsi="宋体" w:eastAsia="宋体" w:cs="宋体"/>
              <w:color w:val="auto"/>
            </w:rPr>
            <w:t>6</w:t>
          </w:r>
          <w:r>
            <w:rPr>
              <w:rStyle w:val="25"/>
              <w:rFonts w:hint="eastAsia" w:ascii="宋体" w:hAnsi="宋体" w:eastAsia="宋体" w:cs="宋体"/>
              <w:color w:val="auto"/>
            </w:rPr>
            <w:fldChar w:fldCharType="end"/>
          </w:r>
          <w:r>
            <w:rPr>
              <w:rStyle w:val="25"/>
              <w:rFonts w:hint="eastAsia" w:ascii="宋体" w:hAnsi="宋体" w:eastAsia="宋体" w:cs="宋体"/>
              <w:color w:val="auto"/>
            </w:rPr>
            <w:fldChar w:fldCharType="end"/>
          </w:r>
        </w:p>
        <w:p w14:paraId="552D9C87">
          <w:pPr>
            <w:pStyle w:val="15"/>
            <w:ind w:left="210" w:leftChars="100"/>
            <w:rPr>
              <w:rStyle w:val="25"/>
              <w:rFonts w:hint="eastAsia" w:ascii="宋体" w:hAnsi="宋体" w:eastAsia="宋体" w:cs="宋体"/>
              <w:color w:val="auto"/>
            </w:rPr>
          </w:pPr>
          <w:r>
            <w:rPr>
              <w:rFonts w:hint="eastAsia" w:ascii="宋体" w:hAnsi="宋体" w:eastAsia="宋体" w:cs="宋体"/>
              <w:color w:val="auto"/>
            </w:rPr>
            <w:fldChar w:fldCharType="begin"/>
          </w:r>
          <w:r>
            <w:rPr>
              <w:rFonts w:hint="eastAsia" w:ascii="宋体" w:hAnsi="宋体" w:eastAsia="宋体" w:cs="宋体"/>
              <w:color w:val="auto"/>
            </w:rPr>
            <w:instrText xml:space="preserve"> HYPERLINK \l "_Toc181179943" </w:instrText>
          </w:r>
          <w:r>
            <w:rPr>
              <w:rFonts w:hint="eastAsia" w:ascii="宋体" w:hAnsi="宋体" w:eastAsia="宋体" w:cs="宋体"/>
              <w:color w:val="auto"/>
            </w:rPr>
            <w:fldChar w:fldCharType="separate"/>
          </w:r>
          <w:r>
            <w:rPr>
              <w:rStyle w:val="25"/>
              <w:rFonts w:hint="eastAsia" w:ascii="宋体" w:hAnsi="宋体" w:eastAsia="宋体" w:cs="宋体"/>
              <w:color w:val="auto"/>
            </w:rPr>
            <w:t>4.11 外墙的环保性能</w:t>
          </w:r>
          <w:r>
            <w:rPr>
              <w:rStyle w:val="25"/>
              <w:rFonts w:hint="eastAsia" w:ascii="宋体" w:hAnsi="宋体" w:eastAsia="宋体" w:cs="宋体"/>
              <w:color w:val="auto"/>
            </w:rPr>
            <w:tab/>
          </w:r>
          <w:r>
            <w:rPr>
              <w:rStyle w:val="25"/>
              <w:rFonts w:hint="eastAsia" w:ascii="宋体" w:hAnsi="宋体" w:eastAsia="宋体" w:cs="宋体"/>
              <w:color w:val="auto"/>
            </w:rPr>
            <w:fldChar w:fldCharType="begin"/>
          </w:r>
          <w:r>
            <w:rPr>
              <w:rStyle w:val="25"/>
              <w:rFonts w:hint="eastAsia" w:ascii="宋体" w:hAnsi="宋体" w:eastAsia="宋体" w:cs="宋体"/>
              <w:color w:val="auto"/>
            </w:rPr>
            <w:instrText xml:space="preserve"> PAGEREF _Toc181179943 \h </w:instrText>
          </w:r>
          <w:r>
            <w:rPr>
              <w:rStyle w:val="25"/>
              <w:rFonts w:hint="eastAsia" w:ascii="宋体" w:hAnsi="宋体" w:eastAsia="宋体" w:cs="宋体"/>
              <w:color w:val="auto"/>
            </w:rPr>
            <w:fldChar w:fldCharType="separate"/>
          </w:r>
          <w:r>
            <w:rPr>
              <w:rStyle w:val="25"/>
              <w:rFonts w:hint="eastAsia" w:ascii="宋体" w:hAnsi="宋体" w:eastAsia="宋体" w:cs="宋体"/>
              <w:color w:val="auto"/>
            </w:rPr>
            <w:t>6</w:t>
          </w:r>
          <w:r>
            <w:rPr>
              <w:rStyle w:val="25"/>
              <w:rFonts w:hint="eastAsia" w:ascii="宋体" w:hAnsi="宋体" w:eastAsia="宋体" w:cs="宋体"/>
              <w:color w:val="auto"/>
            </w:rPr>
            <w:fldChar w:fldCharType="end"/>
          </w:r>
          <w:r>
            <w:rPr>
              <w:rStyle w:val="25"/>
              <w:rFonts w:hint="eastAsia" w:ascii="宋体" w:hAnsi="宋体" w:eastAsia="宋体" w:cs="宋体"/>
              <w:color w:val="auto"/>
            </w:rPr>
            <w:fldChar w:fldCharType="end"/>
          </w:r>
        </w:p>
        <w:p w14:paraId="64E30475">
          <w:pPr>
            <w:pStyle w:val="15"/>
            <w:rPr>
              <w:rFonts w:hint="eastAsia" w:ascii="宋体" w:hAnsi="宋体" w:eastAsia="宋体" w:cs="宋体"/>
              <w:color w:val="auto"/>
            </w:rPr>
          </w:pPr>
          <w:r>
            <w:rPr>
              <w:rStyle w:val="25"/>
              <w:rFonts w:hint="eastAsia" w:ascii="宋体" w:hAnsi="宋体" w:eastAsia="宋体" w:cs="宋体"/>
              <w:color w:val="auto"/>
            </w:rPr>
            <w:fldChar w:fldCharType="end"/>
          </w:r>
        </w:p>
      </w:sdtContent>
    </w:sdt>
    <w:p w14:paraId="6B81EA94">
      <w:pPr>
        <w:snapToGrid/>
        <w:spacing w:line="300" w:lineRule="auto"/>
        <w:ind w:firstLine="0" w:firstLineChars="0"/>
        <w:jc w:val="center"/>
        <w:rPr>
          <w:rFonts w:hint="eastAsia" w:ascii="宋体" w:hAnsi="宋体" w:eastAsia="宋体" w:cs="宋体"/>
          <w:caps/>
          <w:color w:val="auto"/>
        </w:rPr>
      </w:pPr>
    </w:p>
    <w:p w14:paraId="78781512">
      <w:pPr>
        <w:ind w:firstLine="640"/>
        <w:rPr>
          <w:rFonts w:hint="eastAsia" w:ascii="宋体" w:hAnsi="宋体" w:eastAsia="宋体" w:cs="宋体"/>
          <w:color w:val="auto"/>
          <w:sz w:val="32"/>
          <w:szCs w:val="32"/>
        </w:rPr>
        <w:sectPr>
          <w:headerReference r:id="rId7" w:type="first"/>
          <w:footerReference r:id="rId10" w:type="first"/>
          <w:headerReference r:id="rId5" w:type="default"/>
          <w:footerReference r:id="rId8" w:type="default"/>
          <w:headerReference r:id="rId6" w:type="even"/>
          <w:footerReference r:id="rId9" w:type="even"/>
          <w:pgSz w:w="11906" w:h="16838"/>
          <w:pgMar w:top="1418" w:right="1418" w:bottom="1134" w:left="1418" w:header="851" w:footer="992" w:gutter="0"/>
          <w:pgNumType w:start="1"/>
          <w:cols w:space="425" w:num="1"/>
          <w:docGrid w:type="lines" w:linePitch="312" w:charSpace="0"/>
        </w:sectPr>
      </w:pPr>
    </w:p>
    <w:p w14:paraId="240E739E">
      <w:pPr>
        <w:snapToGrid/>
        <w:spacing w:line="300" w:lineRule="auto"/>
        <w:ind w:firstLine="0" w:firstLineChars="0"/>
        <w:jc w:val="center"/>
        <w:rPr>
          <w:rFonts w:hint="eastAsia" w:ascii="宋体" w:hAnsi="宋体" w:eastAsia="宋体" w:cs="宋体"/>
          <w:color w:val="auto"/>
          <w:sz w:val="32"/>
          <w:szCs w:val="32"/>
        </w:rPr>
      </w:pPr>
      <w:r>
        <w:rPr>
          <w:rFonts w:hint="eastAsia" w:ascii="宋体" w:hAnsi="宋体" w:eastAsia="宋体" w:cs="宋体"/>
          <w:color w:val="auto"/>
          <w:sz w:val="32"/>
          <w:szCs w:val="32"/>
        </w:rPr>
        <w:t>内外墙技术标准</w:t>
      </w:r>
    </w:p>
    <w:p w14:paraId="3E3D3EB8">
      <w:pPr>
        <w:pStyle w:val="49"/>
        <w:snapToGrid/>
        <w:rPr>
          <w:rFonts w:hint="eastAsia" w:ascii="宋体" w:hAnsi="宋体" w:eastAsia="宋体" w:cs="宋体"/>
          <w:color w:val="auto"/>
        </w:rPr>
      </w:pPr>
      <w:bookmarkStart w:id="0" w:name="_Toc181179922"/>
      <w:bookmarkStart w:id="1" w:name="_Toc31836"/>
      <w:bookmarkStart w:id="2" w:name="_Toc25588"/>
      <w:bookmarkStart w:id="3" w:name="_Toc26751"/>
      <w:bookmarkStart w:id="4" w:name="_Toc31288"/>
      <w:bookmarkStart w:id="5" w:name="_Toc14884"/>
      <w:r>
        <w:rPr>
          <w:rFonts w:hint="eastAsia" w:ascii="宋体" w:hAnsi="宋体" w:eastAsia="宋体" w:cs="宋体"/>
          <w:color w:val="auto"/>
        </w:rPr>
        <w:t>范围</w:t>
      </w:r>
      <w:bookmarkEnd w:id="0"/>
    </w:p>
    <w:p w14:paraId="4CEE8089">
      <w:pPr>
        <w:snapToGrid/>
        <w:ind w:firstLine="420"/>
        <w:rPr>
          <w:rFonts w:hint="eastAsia" w:ascii="宋体" w:hAnsi="宋体" w:eastAsia="宋体" w:cs="宋体"/>
          <w:color w:val="auto"/>
        </w:rPr>
      </w:pPr>
      <w:r>
        <w:rPr>
          <w:rFonts w:hint="eastAsia" w:ascii="宋体" w:hAnsi="宋体" w:eastAsia="宋体" w:cs="宋体"/>
          <w:color w:val="auto"/>
        </w:rPr>
        <w:t>本文件规定了集中采购内外墙涂料（含腻子）的基础性能和环保性能要求。</w:t>
      </w:r>
    </w:p>
    <w:p w14:paraId="13BB3FA9">
      <w:pPr>
        <w:snapToGrid/>
        <w:ind w:firstLine="420"/>
        <w:rPr>
          <w:rFonts w:hint="eastAsia" w:ascii="宋体" w:hAnsi="宋体" w:eastAsia="宋体" w:cs="宋体"/>
          <w:color w:val="auto"/>
        </w:rPr>
      </w:pPr>
      <w:r>
        <w:rPr>
          <w:rFonts w:hint="eastAsia" w:ascii="宋体" w:hAnsi="宋体" w:eastAsia="宋体" w:cs="宋体"/>
          <w:color w:val="auto"/>
        </w:rPr>
        <w:t>本标准适用于建筑内外墙用水性涂料和液态无机涂料，不包括溶剂型涂料、无机干粉涂料。</w:t>
      </w:r>
    </w:p>
    <w:p w14:paraId="7EED8DA1">
      <w:pPr>
        <w:pStyle w:val="49"/>
        <w:snapToGrid/>
        <w:rPr>
          <w:rFonts w:hint="eastAsia" w:ascii="宋体" w:hAnsi="宋体" w:eastAsia="宋体" w:cs="宋体"/>
          <w:color w:val="auto"/>
        </w:rPr>
      </w:pPr>
      <w:bookmarkStart w:id="6" w:name="_Toc12836"/>
      <w:bookmarkStart w:id="7" w:name="_Toc2658"/>
      <w:bookmarkStart w:id="8" w:name="_Toc7510"/>
      <w:bookmarkStart w:id="9" w:name="_Toc27536"/>
      <w:bookmarkStart w:id="10" w:name="_Toc181179923"/>
      <w:bookmarkStart w:id="11" w:name="_Toc5648"/>
      <w:r>
        <w:rPr>
          <w:rFonts w:hint="eastAsia" w:ascii="宋体" w:hAnsi="宋体" w:eastAsia="宋体" w:cs="宋体"/>
          <w:color w:val="auto"/>
        </w:rPr>
        <w:t>规范性引用文件</w:t>
      </w:r>
      <w:bookmarkEnd w:id="6"/>
      <w:bookmarkEnd w:id="7"/>
      <w:bookmarkEnd w:id="8"/>
      <w:bookmarkEnd w:id="9"/>
      <w:bookmarkEnd w:id="10"/>
      <w:bookmarkEnd w:id="11"/>
    </w:p>
    <w:p w14:paraId="7A5F4A1A">
      <w:pPr>
        <w:snapToGrid/>
        <w:ind w:firstLine="420"/>
        <w:rPr>
          <w:rFonts w:hint="eastAsia" w:ascii="宋体" w:hAnsi="宋体" w:eastAsia="宋体" w:cs="宋体"/>
          <w:color w:val="auto"/>
        </w:rPr>
      </w:pPr>
      <w:r>
        <w:rPr>
          <w:rFonts w:hint="eastAsia" w:ascii="宋体" w:hAnsi="宋体" w:eastAsia="宋体" w:cs="宋体"/>
          <w:color w:val="auto"/>
        </w:rPr>
        <w:t>下列文件中的内容通过文中的规范性引用而构成本文件必不可少的条款。其中，注日期的引用文件，仅该日期对应的版本适用于本文件；不注日期的引用文件，其最新版本（包括所有的修改单）适用于本文件。</w:t>
      </w:r>
      <w:r>
        <w:rPr>
          <w:rFonts w:hint="eastAsia" w:ascii="宋体" w:hAnsi="宋体" w:eastAsia="宋体" w:cs="宋体"/>
          <w:color w:val="auto"/>
        </w:rPr>
        <w:t xml:space="preserve"> </w:t>
      </w:r>
    </w:p>
    <w:p w14:paraId="4CF27F40">
      <w:pPr>
        <w:snapToGrid/>
        <w:spacing w:line="360" w:lineRule="exact"/>
        <w:ind w:firstLine="420"/>
        <w:rPr>
          <w:rFonts w:hint="eastAsia" w:ascii="宋体" w:hAnsi="宋体" w:eastAsia="宋体" w:cs="宋体"/>
          <w:color w:val="auto"/>
        </w:rPr>
      </w:pPr>
      <w:r>
        <w:rPr>
          <w:rFonts w:hint="eastAsia" w:ascii="宋体" w:hAnsi="宋体" w:eastAsia="宋体" w:cs="宋体"/>
          <w:color w:val="auto"/>
        </w:rPr>
        <w:t>G</w:t>
      </w:r>
      <w:r>
        <w:rPr>
          <w:rFonts w:hint="eastAsia" w:ascii="宋体" w:hAnsi="宋体" w:eastAsia="宋体" w:cs="宋体"/>
          <w:color w:val="auto"/>
        </w:rPr>
        <w:t xml:space="preserve">B/T 1741-2020  </w:t>
      </w:r>
      <w:r>
        <w:rPr>
          <w:rFonts w:hint="eastAsia" w:ascii="宋体" w:hAnsi="宋体" w:eastAsia="宋体" w:cs="宋体"/>
          <w:color w:val="auto"/>
        </w:rPr>
        <w:t>漆膜耐霉菌性测定法</w:t>
      </w:r>
    </w:p>
    <w:p w14:paraId="0CFE5D03">
      <w:pPr>
        <w:snapToGrid/>
        <w:spacing w:line="360" w:lineRule="exact"/>
        <w:ind w:firstLine="420"/>
        <w:rPr>
          <w:rFonts w:hint="eastAsia" w:ascii="宋体" w:hAnsi="宋体" w:eastAsia="宋体" w:cs="宋体"/>
          <w:color w:val="auto"/>
        </w:rPr>
      </w:pPr>
      <w:r>
        <w:rPr>
          <w:rFonts w:hint="eastAsia" w:ascii="宋体" w:hAnsi="宋体" w:eastAsia="宋体" w:cs="宋体"/>
          <w:color w:val="auto"/>
        </w:rPr>
        <w:t>G</w:t>
      </w:r>
      <w:r>
        <w:rPr>
          <w:rFonts w:hint="eastAsia" w:ascii="宋体" w:hAnsi="宋体" w:eastAsia="宋体" w:cs="宋体"/>
          <w:color w:val="auto"/>
        </w:rPr>
        <w:t xml:space="preserve">B/T 9755  </w:t>
      </w:r>
      <w:r>
        <w:rPr>
          <w:rFonts w:hint="eastAsia" w:ascii="宋体" w:hAnsi="宋体" w:eastAsia="宋体" w:cs="宋体"/>
          <w:color w:val="auto"/>
        </w:rPr>
        <w:t>合成树脂乳液外墙涂料</w:t>
      </w:r>
    </w:p>
    <w:p w14:paraId="2EDA4548">
      <w:pPr>
        <w:snapToGrid/>
        <w:spacing w:line="360" w:lineRule="exact"/>
        <w:ind w:firstLine="420"/>
        <w:rPr>
          <w:rFonts w:hint="eastAsia" w:ascii="宋体" w:hAnsi="宋体" w:eastAsia="宋体" w:cs="宋体"/>
          <w:color w:val="auto"/>
        </w:rPr>
      </w:pPr>
      <w:r>
        <w:rPr>
          <w:rFonts w:hint="eastAsia" w:ascii="宋体" w:hAnsi="宋体" w:eastAsia="宋体" w:cs="宋体"/>
          <w:color w:val="auto"/>
        </w:rPr>
        <w:t xml:space="preserve">GB/T 9756  </w:t>
      </w:r>
      <w:r>
        <w:rPr>
          <w:rFonts w:hint="eastAsia" w:ascii="宋体" w:hAnsi="宋体" w:eastAsia="宋体" w:cs="宋体"/>
          <w:color w:val="auto"/>
        </w:rPr>
        <w:t>合成树脂乳液内墙涂料</w:t>
      </w:r>
    </w:p>
    <w:p w14:paraId="3659FC74">
      <w:pPr>
        <w:snapToGrid/>
        <w:spacing w:line="360" w:lineRule="exact"/>
        <w:ind w:firstLine="420"/>
        <w:rPr>
          <w:rFonts w:hint="eastAsia" w:ascii="宋体" w:hAnsi="宋体" w:eastAsia="宋体" w:cs="宋体"/>
          <w:color w:val="auto"/>
        </w:rPr>
      </w:pPr>
      <w:r>
        <w:rPr>
          <w:rFonts w:hint="eastAsia" w:ascii="宋体" w:hAnsi="宋体" w:eastAsia="宋体" w:cs="宋体"/>
          <w:color w:val="auto"/>
        </w:rPr>
        <w:t xml:space="preserve">GB/T 9779  </w:t>
      </w:r>
      <w:r>
        <w:rPr>
          <w:rFonts w:hint="eastAsia" w:ascii="宋体" w:hAnsi="宋体" w:eastAsia="宋体" w:cs="宋体"/>
          <w:color w:val="auto"/>
        </w:rPr>
        <w:t>复层建筑涂料</w:t>
      </w:r>
    </w:p>
    <w:p w14:paraId="7AD3B9DF">
      <w:pPr>
        <w:snapToGrid/>
        <w:spacing w:line="360" w:lineRule="exact"/>
        <w:ind w:firstLine="420"/>
        <w:rPr>
          <w:rFonts w:hint="eastAsia" w:ascii="宋体" w:hAnsi="宋体" w:eastAsia="宋体" w:cs="宋体"/>
          <w:color w:val="auto"/>
        </w:rPr>
      </w:pPr>
      <w:r>
        <w:rPr>
          <w:rFonts w:hint="eastAsia" w:ascii="宋体" w:hAnsi="宋体" w:eastAsia="宋体" w:cs="宋体"/>
          <w:color w:val="auto"/>
        </w:rPr>
        <w:t xml:space="preserve">GB 18582  </w:t>
      </w:r>
      <w:r>
        <w:rPr>
          <w:rFonts w:hint="eastAsia" w:ascii="宋体" w:hAnsi="宋体" w:eastAsia="宋体" w:cs="宋体"/>
          <w:color w:val="auto"/>
        </w:rPr>
        <w:t>建筑用墙面涂料中有害物质限量</w:t>
      </w:r>
    </w:p>
    <w:p w14:paraId="2F53C497">
      <w:pPr>
        <w:snapToGrid/>
        <w:spacing w:line="360" w:lineRule="exact"/>
        <w:ind w:firstLine="420"/>
        <w:rPr>
          <w:rFonts w:hint="eastAsia" w:ascii="宋体" w:hAnsi="宋体" w:eastAsia="宋体" w:cs="宋体"/>
          <w:color w:val="auto"/>
        </w:rPr>
      </w:pPr>
      <w:r>
        <w:rPr>
          <w:rFonts w:hint="eastAsia" w:ascii="宋体" w:hAnsi="宋体" w:eastAsia="宋体" w:cs="宋体"/>
          <w:color w:val="auto"/>
        </w:rPr>
        <w:t xml:space="preserve">GB/T 25261  </w:t>
      </w:r>
      <w:r>
        <w:rPr>
          <w:rFonts w:hint="eastAsia" w:ascii="宋体" w:hAnsi="宋体" w:eastAsia="宋体" w:cs="宋体"/>
          <w:color w:val="auto"/>
        </w:rPr>
        <w:t>建筑用反射隔热涂料</w:t>
      </w:r>
    </w:p>
    <w:p w14:paraId="780B99AC">
      <w:pPr>
        <w:snapToGrid/>
        <w:spacing w:line="360" w:lineRule="exact"/>
        <w:ind w:firstLine="420"/>
        <w:rPr>
          <w:rFonts w:hint="eastAsia" w:ascii="宋体" w:hAnsi="宋体" w:eastAsia="宋体" w:cs="宋体"/>
          <w:color w:val="auto"/>
        </w:rPr>
      </w:pPr>
      <w:r>
        <w:rPr>
          <w:rFonts w:hint="eastAsia" w:ascii="宋体" w:hAnsi="宋体" w:eastAsia="宋体" w:cs="宋体"/>
          <w:color w:val="auto"/>
        </w:rPr>
        <w:t>HG/T 4104</w:t>
      </w:r>
      <w:r>
        <w:rPr>
          <w:rFonts w:hint="eastAsia" w:ascii="宋体" w:hAnsi="宋体" w:eastAsia="宋体" w:cs="宋体"/>
          <w:color w:val="auto"/>
        </w:rPr>
        <w:t xml:space="preserve">  </w:t>
      </w:r>
      <w:r>
        <w:rPr>
          <w:rFonts w:hint="eastAsia" w:ascii="宋体" w:hAnsi="宋体" w:eastAsia="宋体" w:cs="宋体"/>
          <w:color w:val="auto"/>
        </w:rPr>
        <w:t>水性氟树脂涂料</w:t>
      </w:r>
    </w:p>
    <w:p w14:paraId="335C4CC4">
      <w:pPr>
        <w:snapToGrid/>
        <w:spacing w:line="360" w:lineRule="exact"/>
        <w:ind w:firstLine="420"/>
        <w:rPr>
          <w:rFonts w:hint="eastAsia" w:ascii="宋体" w:hAnsi="宋体" w:eastAsia="宋体" w:cs="宋体"/>
          <w:color w:val="auto"/>
        </w:rPr>
      </w:pPr>
      <w:r>
        <w:rPr>
          <w:rFonts w:hint="eastAsia" w:ascii="宋体" w:hAnsi="宋体" w:eastAsia="宋体" w:cs="宋体"/>
          <w:color w:val="auto"/>
        </w:rPr>
        <w:t>H</w:t>
      </w:r>
      <w:r>
        <w:rPr>
          <w:rFonts w:hint="eastAsia" w:ascii="宋体" w:hAnsi="宋体" w:eastAsia="宋体" w:cs="宋体"/>
          <w:color w:val="auto"/>
        </w:rPr>
        <w:t xml:space="preserve">G/T 4343  </w:t>
      </w:r>
      <w:r>
        <w:rPr>
          <w:rFonts w:hint="eastAsia" w:ascii="宋体" w:hAnsi="宋体" w:eastAsia="宋体" w:cs="宋体"/>
          <w:color w:val="auto"/>
        </w:rPr>
        <w:t>水性多彩建筑涂料</w:t>
      </w:r>
    </w:p>
    <w:p w14:paraId="2E2986DC">
      <w:pPr>
        <w:snapToGrid/>
        <w:spacing w:line="360" w:lineRule="exact"/>
        <w:ind w:firstLine="420"/>
        <w:rPr>
          <w:rFonts w:hint="eastAsia" w:ascii="宋体" w:hAnsi="宋体" w:eastAsia="宋体" w:cs="宋体"/>
          <w:color w:val="auto"/>
        </w:rPr>
      </w:pPr>
      <w:r>
        <w:rPr>
          <w:rFonts w:hint="eastAsia" w:ascii="宋体" w:hAnsi="宋体" w:eastAsia="宋体" w:cs="宋体"/>
          <w:color w:val="auto"/>
        </w:rPr>
        <w:t>H</w:t>
      </w:r>
      <w:r>
        <w:rPr>
          <w:rFonts w:hint="eastAsia" w:ascii="宋体" w:hAnsi="宋体" w:eastAsia="宋体" w:cs="宋体"/>
          <w:color w:val="auto"/>
        </w:rPr>
        <w:t xml:space="preserve">G/T 5065  </w:t>
      </w:r>
      <w:r>
        <w:rPr>
          <w:rFonts w:hint="eastAsia" w:ascii="宋体" w:hAnsi="宋体" w:eastAsia="宋体" w:cs="宋体"/>
          <w:color w:val="auto"/>
        </w:rPr>
        <w:t>建筑涂料用罩光清漆</w:t>
      </w:r>
    </w:p>
    <w:p w14:paraId="1F2F969C">
      <w:pPr>
        <w:snapToGrid/>
        <w:spacing w:line="360" w:lineRule="exact"/>
        <w:ind w:firstLine="420"/>
        <w:rPr>
          <w:rFonts w:hint="eastAsia" w:ascii="宋体" w:hAnsi="宋体" w:eastAsia="宋体" w:cs="宋体"/>
          <w:color w:val="auto"/>
        </w:rPr>
      </w:pPr>
      <w:r>
        <w:rPr>
          <w:rFonts w:hint="eastAsia" w:ascii="宋体" w:hAnsi="宋体" w:eastAsia="宋体" w:cs="宋体"/>
          <w:color w:val="auto"/>
        </w:rPr>
        <w:t xml:space="preserve">HJ 2537  </w:t>
      </w:r>
      <w:r>
        <w:rPr>
          <w:rFonts w:hint="eastAsia" w:ascii="宋体" w:hAnsi="宋体" w:eastAsia="宋体" w:cs="宋体"/>
          <w:color w:val="auto"/>
        </w:rPr>
        <w:t>环境标志产品技术要求</w:t>
      </w:r>
      <w:r>
        <w:rPr>
          <w:rFonts w:hint="eastAsia" w:ascii="宋体" w:hAnsi="宋体" w:eastAsia="宋体" w:cs="宋体"/>
          <w:color w:val="auto"/>
        </w:rPr>
        <w:t xml:space="preserve"> 水性涂料</w:t>
      </w:r>
    </w:p>
    <w:p w14:paraId="47005ACF">
      <w:pPr>
        <w:snapToGrid/>
        <w:spacing w:line="360" w:lineRule="exact"/>
        <w:ind w:firstLine="420"/>
        <w:rPr>
          <w:rFonts w:hint="eastAsia" w:ascii="宋体" w:hAnsi="宋体" w:eastAsia="宋体" w:cs="宋体"/>
          <w:color w:val="auto"/>
        </w:rPr>
      </w:pPr>
      <w:r>
        <w:rPr>
          <w:rFonts w:hint="eastAsia" w:ascii="宋体" w:hAnsi="宋体" w:eastAsia="宋体" w:cs="宋体"/>
          <w:color w:val="auto"/>
        </w:rPr>
        <w:t xml:space="preserve">JC/T 1074 </w:t>
      </w:r>
      <w:r>
        <w:rPr>
          <w:rFonts w:hint="eastAsia" w:ascii="宋体" w:hAnsi="宋体" w:eastAsia="宋体" w:cs="宋体"/>
          <w:color w:val="auto"/>
        </w:rPr>
        <w:t>室内空气净化功能涂覆材料净化性能</w:t>
      </w:r>
    </w:p>
    <w:p w14:paraId="14F065C7">
      <w:pPr>
        <w:snapToGrid/>
        <w:spacing w:line="360" w:lineRule="exact"/>
        <w:ind w:firstLine="420"/>
        <w:rPr>
          <w:rFonts w:hint="eastAsia" w:ascii="宋体" w:hAnsi="宋体" w:eastAsia="宋体" w:cs="宋体"/>
          <w:color w:val="auto"/>
        </w:rPr>
      </w:pPr>
      <w:r>
        <w:rPr>
          <w:rFonts w:hint="eastAsia" w:ascii="宋体" w:hAnsi="宋体" w:eastAsia="宋体" w:cs="宋体"/>
          <w:color w:val="auto"/>
        </w:rPr>
        <w:t xml:space="preserve">JG/T 24  </w:t>
      </w:r>
      <w:r>
        <w:rPr>
          <w:rFonts w:hint="eastAsia" w:ascii="宋体" w:hAnsi="宋体" w:eastAsia="宋体" w:cs="宋体"/>
          <w:color w:val="auto"/>
        </w:rPr>
        <w:t>合成树脂乳液砂壁状建筑涂料</w:t>
      </w:r>
    </w:p>
    <w:p w14:paraId="4B0B122B">
      <w:pPr>
        <w:snapToGrid/>
        <w:spacing w:line="360" w:lineRule="exact"/>
        <w:ind w:firstLine="420"/>
        <w:rPr>
          <w:rFonts w:hint="eastAsia" w:ascii="宋体" w:hAnsi="宋体" w:eastAsia="宋体" w:cs="宋体"/>
          <w:color w:val="auto"/>
        </w:rPr>
      </w:pPr>
      <w:r>
        <w:rPr>
          <w:rFonts w:hint="eastAsia" w:ascii="宋体" w:hAnsi="宋体" w:eastAsia="宋体" w:cs="宋体"/>
          <w:color w:val="auto"/>
        </w:rPr>
        <w:t>J</w:t>
      </w:r>
      <w:r>
        <w:rPr>
          <w:rFonts w:hint="eastAsia" w:ascii="宋体" w:hAnsi="宋体" w:eastAsia="宋体" w:cs="宋体"/>
          <w:color w:val="auto"/>
        </w:rPr>
        <w:t xml:space="preserve">G/T 157  </w:t>
      </w:r>
      <w:r>
        <w:rPr>
          <w:rFonts w:hint="eastAsia" w:ascii="宋体" w:hAnsi="宋体" w:eastAsia="宋体" w:cs="宋体"/>
          <w:color w:val="auto"/>
        </w:rPr>
        <w:t>建筑外墙用腻子</w:t>
      </w:r>
    </w:p>
    <w:p w14:paraId="0B4D06F7">
      <w:pPr>
        <w:snapToGrid/>
        <w:spacing w:line="360" w:lineRule="exact"/>
        <w:ind w:firstLine="420"/>
        <w:rPr>
          <w:rFonts w:hint="eastAsia" w:ascii="宋体" w:hAnsi="宋体" w:eastAsia="宋体" w:cs="宋体"/>
          <w:color w:val="auto"/>
        </w:rPr>
      </w:pPr>
      <w:r>
        <w:rPr>
          <w:rFonts w:hint="eastAsia" w:ascii="宋体" w:hAnsi="宋体" w:eastAsia="宋体" w:cs="宋体"/>
          <w:color w:val="auto"/>
        </w:rPr>
        <w:t xml:space="preserve">JG/T </w:t>
      </w:r>
      <w:r>
        <w:rPr>
          <w:rFonts w:hint="eastAsia" w:ascii="宋体" w:hAnsi="宋体" w:eastAsia="宋体" w:cs="宋体"/>
          <w:color w:val="auto"/>
        </w:rPr>
        <w:t>172</w:t>
      </w:r>
      <w:r>
        <w:rPr>
          <w:rFonts w:hint="eastAsia" w:ascii="宋体" w:hAnsi="宋体" w:eastAsia="宋体" w:cs="宋体"/>
          <w:color w:val="auto"/>
        </w:rPr>
        <w:t xml:space="preserve">  </w:t>
      </w:r>
      <w:r>
        <w:rPr>
          <w:rFonts w:hint="eastAsia" w:ascii="宋体" w:hAnsi="宋体" w:eastAsia="宋体" w:cs="宋体"/>
          <w:color w:val="auto"/>
        </w:rPr>
        <w:t>弹性建筑涂料</w:t>
      </w:r>
    </w:p>
    <w:p w14:paraId="069D0547">
      <w:pPr>
        <w:snapToGrid/>
        <w:spacing w:line="360" w:lineRule="exact"/>
        <w:ind w:firstLine="420"/>
        <w:rPr>
          <w:rFonts w:hint="eastAsia" w:ascii="宋体" w:hAnsi="宋体" w:eastAsia="宋体" w:cs="宋体"/>
          <w:color w:val="auto"/>
        </w:rPr>
      </w:pPr>
      <w:r>
        <w:rPr>
          <w:rFonts w:hint="eastAsia" w:ascii="宋体" w:hAnsi="宋体" w:eastAsia="宋体" w:cs="宋体"/>
          <w:color w:val="auto"/>
        </w:rPr>
        <w:t xml:space="preserve">JG/T 210  </w:t>
      </w:r>
      <w:r>
        <w:rPr>
          <w:rFonts w:hint="eastAsia" w:ascii="宋体" w:hAnsi="宋体" w:eastAsia="宋体" w:cs="宋体"/>
          <w:color w:val="auto"/>
        </w:rPr>
        <w:t>建筑内外墙用底漆</w:t>
      </w:r>
    </w:p>
    <w:p w14:paraId="75180E48">
      <w:pPr>
        <w:snapToGrid/>
        <w:spacing w:line="360" w:lineRule="exact"/>
        <w:ind w:firstLine="420"/>
        <w:rPr>
          <w:rFonts w:hint="eastAsia" w:ascii="宋体" w:hAnsi="宋体" w:eastAsia="宋体" w:cs="宋体"/>
          <w:color w:val="auto"/>
        </w:rPr>
      </w:pPr>
      <w:r>
        <w:rPr>
          <w:rFonts w:hint="eastAsia" w:ascii="宋体" w:hAnsi="宋体" w:eastAsia="宋体" w:cs="宋体"/>
          <w:color w:val="auto"/>
        </w:rPr>
        <w:t xml:space="preserve">JG/T 235  </w:t>
      </w:r>
      <w:r>
        <w:rPr>
          <w:rFonts w:hint="eastAsia" w:ascii="宋体" w:hAnsi="宋体" w:eastAsia="宋体" w:cs="宋体"/>
          <w:color w:val="auto"/>
        </w:rPr>
        <w:t>建筑反射隔热涂料</w:t>
      </w:r>
    </w:p>
    <w:p w14:paraId="6E41A88B">
      <w:pPr>
        <w:snapToGrid/>
        <w:spacing w:line="360" w:lineRule="exact"/>
        <w:ind w:firstLine="420"/>
        <w:rPr>
          <w:rFonts w:hint="eastAsia" w:ascii="宋体" w:hAnsi="宋体" w:eastAsia="宋体" w:cs="宋体"/>
          <w:color w:val="auto"/>
        </w:rPr>
      </w:pPr>
      <w:r>
        <w:rPr>
          <w:rFonts w:hint="eastAsia" w:ascii="宋体" w:hAnsi="宋体" w:eastAsia="宋体" w:cs="宋体"/>
          <w:color w:val="auto"/>
        </w:rPr>
        <w:t xml:space="preserve">JG/T 298  </w:t>
      </w:r>
      <w:r>
        <w:rPr>
          <w:rFonts w:hint="eastAsia" w:ascii="宋体" w:hAnsi="宋体" w:eastAsia="宋体" w:cs="宋体"/>
          <w:color w:val="auto"/>
        </w:rPr>
        <w:t>建筑室内用腻子</w:t>
      </w:r>
    </w:p>
    <w:p w14:paraId="090927B4">
      <w:pPr>
        <w:pStyle w:val="49"/>
        <w:snapToGrid/>
        <w:rPr>
          <w:rFonts w:hint="eastAsia" w:ascii="宋体" w:hAnsi="宋体" w:eastAsia="宋体" w:cs="宋体"/>
          <w:color w:val="auto"/>
        </w:rPr>
      </w:pPr>
      <w:bookmarkStart w:id="12" w:name="_Toc181179924"/>
      <w:r>
        <w:rPr>
          <w:rFonts w:hint="eastAsia" w:ascii="宋体" w:hAnsi="宋体" w:eastAsia="宋体" w:cs="宋体"/>
          <w:color w:val="auto"/>
        </w:rPr>
        <w:t>内墙涂料技术要求</w:t>
      </w:r>
      <w:bookmarkEnd w:id="12"/>
    </w:p>
    <w:p w14:paraId="05A92CC3">
      <w:pPr>
        <w:pStyle w:val="60"/>
        <w:rPr>
          <w:rFonts w:hint="eastAsia" w:ascii="宋体" w:hAnsi="宋体" w:eastAsia="宋体" w:cs="宋体"/>
          <w:color w:val="auto"/>
        </w:rPr>
      </w:pPr>
      <w:bookmarkStart w:id="13" w:name="_Toc181179925"/>
      <w:r>
        <w:rPr>
          <w:rFonts w:hint="eastAsia" w:ascii="宋体" w:hAnsi="宋体" w:eastAsia="宋体" w:cs="宋体"/>
          <w:color w:val="auto"/>
        </w:rPr>
        <w:t>内墙腻子</w:t>
      </w:r>
      <w:bookmarkEnd w:id="13"/>
    </w:p>
    <w:p w14:paraId="7C56AC81">
      <w:pPr>
        <w:snapToGrid/>
        <w:ind w:firstLine="420"/>
        <w:rPr>
          <w:rFonts w:hint="eastAsia" w:ascii="宋体" w:hAnsi="宋体" w:eastAsia="宋体" w:cs="宋体"/>
          <w:color w:val="auto"/>
        </w:rPr>
      </w:pPr>
      <w:r>
        <w:rPr>
          <w:rFonts w:hint="eastAsia" w:ascii="宋体" w:hAnsi="宋体" w:eastAsia="宋体" w:cs="宋体"/>
          <w:color w:val="auto"/>
        </w:rPr>
        <w:t>内墙腻子的性能应符合表1的要求</w:t>
      </w:r>
      <w:r>
        <w:rPr>
          <w:rFonts w:hint="eastAsia" w:ascii="宋体" w:hAnsi="宋体" w:eastAsia="宋体" w:cs="宋体"/>
          <w:color w:val="auto"/>
        </w:rPr>
        <w:t>。</w:t>
      </w:r>
    </w:p>
    <w:p w14:paraId="4A072BC1">
      <w:pPr>
        <w:pStyle w:val="67"/>
        <w:rPr>
          <w:rFonts w:hint="eastAsia" w:ascii="宋体" w:hAnsi="宋体" w:eastAsia="宋体" w:cs="宋体"/>
          <w:color w:val="auto"/>
        </w:rPr>
      </w:pPr>
      <w:r>
        <w:rPr>
          <w:rFonts w:hint="eastAsia" w:ascii="宋体" w:hAnsi="宋体" w:eastAsia="宋体" w:cs="宋体"/>
          <w:color w:val="auto"/>
        </w:rPr>
        <w:t>表</w:t>
      </w:r>
      <w:r>
        <w:rPr>
          <w:rFonts w:hint="eastAsia" w:ascii="宋体" w:hAnsi="宋体" w:eastAsia="宋体" w:cs="宋体"/>
          <w:color w:val="auto"/>
        </w:rPr>
        <w:t xml:space="preserve"> </w:t>
      </w:r>
      <w:r>
        <w:rPr>
          <w:rFonts w:hint="eastAsia" w:ascii="宋体" w:hAnsi="宋体" w:eastAsia="宋体" w:cs="宋体"/>
          <w:color w:val="auto"/>
        </w:rPr>
        <w:t xml:space="preserve">1  </w:t>
      </w:r>
      <w:r>
        <w:rPr>
          <w:rFonts w:hint="eastAsia" w:ascii="宋体" w:hAnsi="宋体" w:eastAsia="宋体" w:cs="宋体"/>
          <w:color w:val="auto"/>
        </w:rPr>
        <w:t>内墙腻子的性能要求</w:t>
      </w:r>
    </w:p>
    <w:tbl>
      <w:tblPr>
        <w:tblStyle w:val="21"/>
        <w:tblW w:w="90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1843"/>
        <w:gridCol w:w="1728"/>
        <w:gridCol w:w="1957"/>
        <w:gridCol w:w="2003"/>
      </w:tblGrid>
      <w:tr w14:paraId="7AEFE9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3369" w:type="dxa"/>
            <w:gridSpan w:val="2"/>
            <w:vMerge w:val="restart"/>
            <w:vAlign w:val="center"/>
          </w:tcPr>
          <w:p w14:paraId="52EBC020">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项目</w:t>
            </w:r>
          </w:p>
        </w:tc>
        <w:tc>
          <w:tcPr>
            <w:tcW w:w="3685" w:type="dxa"/>
            <w:gridSpan w:val="2"/>
            <w:vAlign w:val="center"/>
          </w:tcPr>
          <w:p w14:paraId="39368097">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技术要求</w:t>
            </w:r>
          </w:p>
        </w:tc>
        <w:tc>
          <w:tcPr>
            <w:tcW w:w="2003" w:type="dxa"/>
            <w:vMerge w:val="restart"/>
            <w:vAlign w:val="center"/>
          </w:tcPr>
          <w:p w14:paraId="6C5E79C8">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测试方法</w:t>
            </w:r>
          </w:p>
        </w:tc>
      </w:tr>
      <w:tr w14:paraId="43FE4E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3369" w:type="dxa"/>
            <w:gridSpan w:val="2"/>
            <w:vMerge w:val="continue"/>
            <w:vAlign w:val="center"/>
          </w:tcPr>
          <w:p w14:paraId="60CDCEBA">
            <w:pPr>
              <w:pStyle w:val="47"/>
              <w:widowControl w:val="0"/>
              <w:ind w:firstLine="0" w:firstLineChars="0"/>
              <w:jc w:val="center"/>
              <w:rPr>
                <w:rFonts w:hint="eastAsia" w:ascii="宋体" w:hAnsi="宋体" w:eastAsia="宋体" w:cs="宋体"/>
                <w:color w:val="auto"/>
                <w:sz w:val="18"/>
                <w:szCs w:val="18"/>
              </w:rPr>
            </w:pPr>
          </w:p>
        </w:tc>
        <w:tc>
          <w:tcPr>
            <w:tcW w:w="1728" w:type="dxa"/>
            <w:vAlign w:val="center"/>
          </w:tcPr>
          <w:p w14:paraId="52809866">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一般型（Y）</w:t>
            </w:r>
          </w:p>
        </w:tc>
        <w:tc>
          <w:tcPr>
            <w:tcW w:w="1957" w:type="dxa"/>
            <w:vAlign w:val="center"/>
          </w:tcPr>
          <w:p w14:paraId="2A63714D">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耐水型（N）</w:t>
            </w:r>
          </w:p>
        </w:tc>
        <w:tc>
          <w:tcPr>
            <w:tcW w:w="2003" w:type="dxa"/>
            <w:vMerge w:val="continue"/>
            <w:vAlign w:val="center"/>
          </w:tcPr>
          <w:p w14:paraId="76BD0702">
            <w:pPr>
              <w:pStyle w:val="47"/>
              <w:widowControl w:val="0"/>
              <w:ind w:firstLine="0" w:firstLineChars="0"/>
              <w:jc w:val="center"/>
              <w:rPr>
                <w:rFonts w:hint="eastAsia" w:ascii="宋体" w:hAnsi="宋体" w:eastAsia="宋体" w:cs="宋体"/>
                <w:color w:val="auto"/>
                <w:sz w:val="18"/>
                <w:szCs w:val="18"/>
              </w:rPr>
            </w:pPr>
          </w:p>
        </w:tc>
      </w:tr>
      <w:tr w14:paraId="39FF31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3369" w:type="dxa"/>
            <w:gridSpan w:val="2"/>
            <w:vAlign w:val="center"/>
          </w:tcPr>
          <w:p w14:paraId="0E0AA8FC">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容器中状态</w:t>
            </w:r>
          </w:p>
        </w:tc>
        <w:tc>
          <w:tcPr>
            <w:tcW w:w="3685" w:type="dxa"/>
            <w:gridSpan w:val="2"/>
            <w:vAlign w:val="center"/>
          </w:tcPr>
          <w:p w14:paraId="4A0196B3">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无结块、均匀</w:t>
            </w:r>
          </w:p>
        </w:tc>
        <w:tc>
          <w:tcPr>
            <w:tcW w:w="2003" w:type="dxa"/>
            <w:vMerge w:val="restart"/>
            <w:vAlign w:val="center"/>
          </w:tcPr>
          <w:p w14:paraId="694D1DEE">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JG/T 298</w:t>
            </w:r>
          </w:p>
        </w:tc>
      </w:tr>
      <w:tr w14:paraId="47F245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3369" w:type="dxa"/>
            <w:gridSpan w:val="2"/>
            <w:vAlign w:val="center"/>
          </w:tcPr>
          <w:p w14:paraId="0975F12A">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低温贮存稳定性</w:t>
            </w:r>
          </w:p>
          <w:p w14:paraId="0E2D6C0A">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（液态组份或膏状组份需测试此项指标）</w:t>
            </w:r>
          </w:p>
        </w:tc>
        <w:tc>
          <w:tcPr>
            <w:tcW w:w="3685" w:type="dxa"/>
            <w:gridSpan w:val="2"/>
            <w:vAlign w:val="center"/>
          </w:tcPr>
          <w:p w14:paraId="7F9666CA">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三次循环不变质</w:t>
            </w:r>
          </w:p>
        </w:tc>
        <w:tc>
          <w:tcPr>
            <w:tcW w:w="2003" w:type="dxa"/>
            <w:vMerge w:val="continue"/>
            <w:vAlign w:val="center"/>
          </w:tcPr>
          <w:p w14:paraId="729D8298">
            <w:pPr>
              <w:pStyle w:val="47"/>
              <w:widowControl w:val="0"/>
              <w:ind w:firstLine="0" w:firstLineChars="0"/>
              <w:jc w:val="center"/>
              <w:rPr>
                <w:rFonts w:hint="eastAsia" w:ascii="宋体" w:hAnsi="宋体" w:eastAsia="宋体" w:cs="宋体"/>
                <w:color w:val="auto"/>
                <w:sz w:val="18"/>
                <w:szCs w:val="18"/>
              </w:rPr>
            </w:pPr>
          </w:p>
        </w:tc>
      </w:tr>
      <w:tr w14:paraId="70E250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3369" w:type="dxa"/>
            <w:gridSpan w:val="2"/>
            <w:vAlign w:val="center"/>
          </w:tcPr>
          <w:p w14:paraId="34558C12">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施工性</w:t>
            </w:r>
          </w:p>
        </w:tc>
        <w:tc>
          <w:tcPr>
            <w:tcW w:w="3685" w:type="dxa"/>
            <w:gridSpan w:val="2"/>
            <w:vAlign w:val="center"/>
          </w:tcPr>
          <w:p w14:paraId="50EB6083">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刮涂无障碍</w:t>
            </w:r>
          </w:p>
        </w:tc>
        <w:tc>
          <w:tcPr>
            <w:tcW w:w="2003" w:type="dxa"/>
            <w:vMerge w:val="continue"/>
            <w:vAlign w:val="center"/>
          </w:tcPr>
          <w:p w14:paraId="07EFE494">
            <w:pPr>
              <w:pStyle w:val="47"/>
              <w:widowControl w:val="0"/>
              <w:ind w:firstLine="0" w:firstLineChars="0"/>
              <w:jc w:val="center"/>
              <w:rPr>
                <w:rFonts w:hint="eastAsia" w:ascii="宋体" w:hAnsi="宋体" w:eastAsia="宋体" w:cs="宋体"/>
                <w:color w:val="auto"/>
                <w:sz w:val="18"/>
                <w:szCs w:val="18"/>
              </w:rPr>
            </w:pPr>
          </w:p>
        </w:tc>
      </w:tr>
      <w:tr w14:paraId="08EF61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1526" w:type="dxa"/>
            <w:vMerge w:val="restart"/>
            <w:vAlign w:val="center"/>
          </w:tcPr>
          <w:p w14:paraId="3536AF84">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干燥时间（表干）/h</w:t>
            </w:r>
          </w:p>
        </w:tc>
        <w:tc>
          <w:tcPr>
            <w:tcW w:w="1843" w:type="dxa"/>
            <w:vAlign w:val="center"/>
          </w:tcPr>
          <w:p w14:paraId="0DF82835">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单道施工厚度＜2mm</w:t>
            </w:r>
          </w:p>
        </w:tc>
        <w:tc>
          <w:tcPr>
            <w:tcW w:w="3685" w:type="dxa"/>
            <w:gridSpan w:val="2"/>
            <w:vAlign w:val="center"/>
          </w:tcPr>
          <w:p w14:paraId="042B3726">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≤2</w:t>
            </w:r>
          </w:p>
        </w:tc>
        <w:tc>
          <w:tcPr>
            <w:tcW w:w="2003" w:type="dxa"/>
            <w:vMerge w:val="continue"/>
            <w:vAlign w:val="center"/>
          </w:tcPr>
          <w:p w14:paraId="1773F616">
            <w:pPr>
              <w:pStyle w:val="47"/>
              <w:widowControl w:val="0"/>
              <w:ind w:firstLine="0" w:firstLineChars="0"/>
              <w:jc w:val="center"/>
              <w:rPr>
                <w:rFonts w:hint="eastAsia" w:ascii="宋体" w:hAnsi="宋体" w:eastAsia="宋体" w:cs="宋体"/>
                <w:color w:val="auto"/>
                <w:sz w:val="18"/>
                <w:szCs w:val="18"/>
              </w:rPr>
            </w:pPr>
          </w:p>
        </w:tc>
      </w:tr>
      <w:tr w14:paraId="1FCE06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1526" w:type="dxa"/>
            <w:vMerge w:val="continue"/>
            <w:vAlign w:val="center"/>
          </w:tcPr>
          <w:p w14:paraId="62813980">
            <w:pPr>
              <w:pStyle w:val="47"/>
              <w:widowControl w:val="0"/>
              <w:ind w:firstLine="0" w:firstLineChars="0"/>
              <w:jc w:val="center"/>
              <w:rPr>
                <w:rFonts w:hint="eastAsia" w:ascii="宋体" w:hAnsi="宋体" w:eastAsia="宋体" w:cs="宋体"/>
                <w:color w:val="auto"/>
                <w:sz w:val="18"/>
                <w:szCs w:val="18"/>
              </w:rPr>
            </w:pPr>
          </w:p>
        </w:tc>
        <w:tc>
          <w:tcPr>
            <w:tcW w:w="1843" w:type="dxa"/>
            <w:vAlign w:val="center"/>
          </w:tcPr>
          <w:p w14:paraId="1287BF71">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单道施工厚度≥2mm</w:t>
            </w:r>
          </w:p>
        </w:tc>
        <w:tc>
          <w:tcPr>
            <w:tcW w:w="3685" w:type="dxa"/>
            <w:gridSpan w:val="2"/>
            <w:vAlign w:val="center"/>
          </w:tcPr>
          <w:p w14:paraId="7CC800A7">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≤5</w:t>
            </w:r>
          </w:p>
        </w:tc>
        <w:tc>
          <w:tcPr>
            <w:tcW w:w="2003" w:type="dxa"/>
            <w:vMerge w:val="continue"/>
            <w:vAlign w:val="center"/>
          </w:tcPr>
          <w:p w14:paraId="60E870F6">
            <w:pPr>
              <w:pStyle w:val="47"/>
              <w:widowControl w:val="0"/>
              <w:ind w:firstLine="0" w:firstLineChars="0"/>
              <w:jc w:val="center"/>
              <w:rPr>
                <w:rFonts w:hint="eastAsia" w:ascii="宋体" w:hAnsi="宋体" w:eastAsia="宋体" w:cs="宋体"/>
                <w:color w:val="auto"/>
                <w:sz w:val="18"/>
                <w:szCs w:val="18"/>
              </w:rPr>
            </w:pPr>
          </w:p>
        </w:tc>
      </w:tr>
      <w:tr w14:paraId="55A9DD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284" w:hRule="atLeast"/>
          <w:jc w:val="center"/>
        </w:trPr>
        <w:tc>
          <w:tcPr>
            <w:tcW w:w="3369" w:type="dxa"/>
            <w:gridSpan w:val="2"/>
            <w:vAlign w:val="center"/>
          </w:tcPr>
          <w:p w14:paraId="3DCDAC0D">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初期干燥抗裂性（3h）</w:t>
            </w:r>
          </w:p>
        </w:tc>
        <w:tc>
          <w:tcPr>
            <w:tcW w:w="3685" w:type="dxa"/>
            <w:gridSpan w:val="2"/>
            <w:vAlign w:val="center"/>
          </w:tcPr>
          <w:p w14:paraId="164E51EE">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无裂纹</w:t>
            </w:r>
          </w:p>
        </w:tc>
        <w:tc>
          <w:tcPr>
            <w:tcW w:w="2003" w:type="dxa"/>
            <w:vMerge w:val="continue"/>
            <w:vAlign w:val="center"/>
          </w:tcPr>
          <w:p w14:paraId="21D9A742">
            <w:pPr>
              <w:pStyle w:val="47"/>
              <w:widowControl w:val="0"/>
              <w:ind w:firstLine="0" w:firstLineChars="0"/>
              <w:jc w:val="center"/>
              <w:rPr>
                <w:rFonts w:hint="eastAsia" w:ascii="宋体" w:hAnsi="宋体" w:eastAsia="宋体" w:cs="宋体"/>
                <w:color w:val="auto"/>
                <w:sz w:val="18"/>
                <w:szCs w:val="18"/>
              </w:rPr>
            </w:pPr>
          </w:p>
        </w:tc>
      </w:tr>
      <w:tr w14:paraId="6BF8A5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3369" w:type="dxa"/>
            <w:gridSpan w:val="2"/>
            <w:vAlign w:val="center"/>
          </w:tcPr>
          <w:p w14:paraId="70AF8A44">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打磨性</w:t>
            </w:r>
          </w:p>
        </w:tc>
        <w:tc>
          <w:tcPr>
            <w:tcW w:w="3685" w:type="dxa"/>
            <w:gridSpan w:val="2"/>
            <w:vAlign w:val="center"/>
          </w:tcPr>
          <w:p w14:paraId="19584FC3">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手工可打磨</w:t>
            </w:r>
          </w:p>
        </w:tc>
        <w:tc>
          <w:tcPr>
            <w:tcW w:w="2003" w:type="dxa"/>
            <w:vMerge w:val="continue"/>
            <w:vAlign w:val="center"/>
          </w:tcPr>
          <w:p w14:paraId="2EEB5444">
            <w:pPr>
              <w:pStyle w:val="47"/>
              <w:widowControl w:val="0"/>
              <w:ind w:firstLine="0" w:firstLineChars="0"/>
              <w:jc w:val="center"/>
              <w:rPr>
                <w:rFonts w:hint="eastAsia" w:ascii="宋体" w:hAnsi="宋体" w:eastAsia="宋体" w:cs="宋体"/>
                <w:color w:val="auto"/>
                <w:sz w:val="18"/>
                <w:szCs w:val="18"/>
              </w:rPr>
            </w:pPr>
          </w:p>
        </w:tc>
      </w:tr>
      <w:tr w14:paraId="188CF3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3369" w:type="dxa"/>
            <w:gridSpan w:val="2"/>
            <w:vAlign w:val="center"/>
          </w:tcPr>
          <w:p w14:paraId="3CF06D7E">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耐水性</w:t>
            </w:r>
          </w:p>
        </w:tc>
        <w:tc>
          <w:tcPr>
            <w:tcW w:w="1728" w:type="dxa"/>
            <w:vAlign w:val="center"/>
          </w:tcPr>
          <w:p w14:paraId="6EA55B81">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w:t>
            </w:r>
          </w:p>
        </w:tc>
        <w:tc>
          <w:tcPr>
            <w:tcW w:w="1957" w:type="dxa"/>
            <w:vAlign w:val="center"/>
          </w:tcPr>
          <w:p w14:paraId="58B450CF">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48h无起泡、开裂及明显掉粉</w:t>
            </w:r>
          </w:p>
        </w:tc>
        <w:tc>
          <w:tcPr>
            <w:tcW w:w="2003" w:type="dxa"/>
            <w:vMerge w:val="continue"/>
            <w:vAlign w:val="center"/>
          </w:tcPr>
          <w:p w14:paraId="19169219">
            <w:pPr>
              <w:pStyle w:val="47"/>
              <w:widowControl w:val="0"/>
              <w:ind w:firstLine="0" w:firstLineChars="0"/>
              <w:jc w:val="center"/>
              <w:rPr>
                <w:rFonts w:hint="eastAsia" w:ascii="宋体" w:hAnsi="宋体" w:eastAsia="宋体" w:cs="宋体"/>
                <w:color w:val="auto"/>
                <w:sz w:val="18"/>
                <w:szCs w:val="18"/>
              </w:rPr>
            </w:pPr>
          </w:p>
        </w:tc>
      </w:tr>
      <w:tr w14:paraId="5ED1A5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1526" w:type="dxa"/>
            <w:vMerge w:val="restart"/>
            <w:vAlign w:val="center"/>
          </w:tcPr>
          <w:p w14:paraId="725C1D0F">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粘结强度/M</w:t>
            </w:r>
            <w:r>
              <w:rPr>
                <w:rFonts w:hint="eastAsia" w:ascii="宋体" w:hAnsi="宋体" w:eastAsia="宋体" w:cs="宋体"/>
                <w:color w:val="auto"/>
                <w:sz w:val="18"/>
                <w:szCs w:val="18"/>
              </w:rPr>
              <w:t>P</w:t>
            </w:r>
            <w:r>
              <w:rPr>
                <w:rFonts w:hint="eastAsia" w:ascii="宋体" w:hAnsi="宋体" w:eastAsia="宋体" w:cs="宋体"/>
                <w:color w:val="auto"/>
                <w:sz w:val="18"/>
                <w:szCs w:val="18"/>
              </w:rPr>
              <w:t>a</w:t>
            </w:r>
          </w:p>
        </w:tc>
        <w:tc>
          <w:tcPr>
            <w:tcW w:w="1843" w:type="dxa"/>
            <w:vAlign w:val="center"/>
          </w:tcPr>
          <w:p w14:paraId="52D3C79A">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标准状态</w:t>
            </w:r>
          </w:p>
        </w:tc>
        <w:tc>
          <w:tcPr>
            <w:tcW w:w="1728" w:type="dxa"/>
            <w:vAlign w:val="center"/>
          </w:tcPr>
          <w:p w14:paraId="219D423A">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＞0.30</w:t>
            </w:r>
          </w:p>
        </w:tc>
        <w:tc>
          <w:tcPr>
            <w:tcW w:w="1957" w:type="dxa"/>
            <w:vAlign w:val="center"/>
          </w:tcPr>
          <w:p w14:paraId="29027866">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＞0.50</w:t>
            </w:r>
          </w:p>
        </w:tc>
        <w:tc>
          <w:tcPr>
            <w:tcW w:w="2003" w:type="dxa"/>
            <w:vMerge w:val="continue"/>
            <w:vAlign w:val="center"/>
          </w:tcPr>
          <w:p w14:paraId="300AF7C3">
            <w:pPr>
              <w:pStyle w:val="47"/>
              <w:widowControl w:val="0"/>
              <w:ind w:firstLine="0" w:firstLineChars="0"/>
              <w:jc w:val="center"/>
              <w:rPr>
                <w:rFonts w:hint="eastAsia" w:ascii="宋体" w:hAnsi="宋体" w:eastAsia="宋体" w:cs="宋体"/>
                <w:color w:val="auto"/>
                <w:sz w:val="18"/>
                <w:szCs w:val="18"/>
              </w:rPr>
            </w:pPr>
          </w:p>
        </w:tc>
      </w:tr>
      <w:tr w14:paraId="2792F9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1526" w:type="dxa"/>
            <w:vMerge w:val="continue"/>
            <w:vAlign w:val="center"/>
          </w:tcPr>
          <w:p w14:paraId="2BD6D913">
            <w:pPr>
              <w:pStyle w:val="47"/>
              <w:widowControl w:val="0"/>
              <w:ind w:firstLine="0" w:firstLineChars="0"/>
              <w:jc w:val="center"/>
              <w:rPr>
                <w:rFonts w:hint="eastAsia" w:ascii="宋体" w:hAnsi="宋体" w:eastAsia="宋体" w:cs="宋体"/>
                <w:color w:val="auto"/>
                <w:sz w:val="18"/>
                <w:szCs w:val="18"/>
              </w:rPr>
            </w:pPr>
          </w:p>
        </w:tc>
        <w:tc>
          <w:tcPr>
            <w:tcW w:w="1843" w:type="dxa"/>
            <w:vAlign w:val="center"/>
          </w:tcPr>
          <w:p w14:paraId="6C528A49">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浸水后</w:t>
            </w:r>
          </w:p>
        </w:tc>
        <w:tc>
          <w:tcPr>
            <w:tcW w:w="1728" w:type="dxa"/>
            <w:vAlign w:val="center"/>
          </w:tcPr>
          <w:p w14:paraId="3590114D">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w:t>
            </w:r>
          </w:p>
        </w:tc>
        <w:tc>
          <w:tcPr>
            <w:tcW w:w="1957" w:type="dxa"/>
            <w:vAlign w:val="center"/>
          </w:tcPr>
          <w:p w14:paraId="72F47755">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＞0.30</w:t>
            </w:r>
          </w:p>
        </w:tc>
        <w:tc>
          <w:tcPr>
            <w:tcW w:w="2003" w:type="dxa"/>
            <w:vMerge w:val="continue"/>
            <w:vAlign w:val="center"/>
          </w:tcPr>
          <w:p w14:paraId="519103B4">
            <w:pPr>
              <w:pStyle w:val="47"/>
              <w:widowControl w:val="0"/>
              <w:ind w:firstLine="0" w:firstLineChars="0"/>
              <w:jc w:val="center"/>
              <w:rPr>
                <w:rFonts w:hint="eastAsia" w:ascii="宋体" w:hAnsi="宋体" w:eastAsia="宋体" w:cs="宋体"/>
                <w:color w:val="auto"/>
                <w:sz w:val="18"/>
                <w:szCs w:val="18"/>
              </w:rPr>
            </w:pPr>
          </w:p>
        </w:tc>
      </w:tr>
    </w:tbl>
    <w:p w14:paraId="44B4B9B5">
      <w:pPr>
        <w:pStyle w:val="60"/>
        <w:rPr>
          <w:rFonts w:hint="eastAsia" w:ascii="宋体" w:hAnsi="宋体" w:eastAsia="宋体" w:cs="宋体"/>
          <w:color w:val="auto"/>
        </w:rPr>
      </w:pPr>
      <w:bookmarkStart w:id="14" w:name="_Toc181179926"/>
      <w:r>
        <w:rPr>
          <w:rFonts w:hint="eastAsia" w:ascii="宋体" w:hAnsi="宋体" w:eastAsia="宋体" w:cs="宋体"/>
          <w:color w:val="auto"/>
        </w:rPr>
        <w:t>内墙底漆</w:t>
      </w:r>
      <w:bookmarkEnd w:id="14"/>
    </w:p>
    <w:p w14:paraId="59DCFD37">
      <w:pPr>
        <w:snapToGrid/>
        <w:ind w:firstLine="420"/>
        <w:rPr>
          <w:rFonts w:hint="eastAsia" w:ascii="宋体" w:hAnsi="宋体" w:eastAsia="宋体" w:cs="宋体"/>
          <w:color w:val="auto"/>
        </w:rPr>
      </w:pPr>
      <w:r>
        <w:rPr>
          <w:rFonts w:hint="eastAsia" w:ascii="宋体" w:hAnsi="宋体" w:eastAsia="宋体" w:cs="宋体"/>
          <w:color w:val="auto"/>
        </w:rPr>
        <w:t>内墙底漆的性能应符合表2的要求</w:t>
      </w:r>
      <w:r>
        <w:rPr>
          <w:rFonts w:hint="eastAsia" w:ascii="宋体" w:hAnsi="宋体" w:eastAsia="宋体" w:cs="宋体"/>
          <w:color w:val="auto"/>
        </w:rPr>
        <w:t>。</w:t>
      </w:r>
    </w:p>
    <w:p w14:paraId="0DEB1BB9">
      <w:pPr>
        <w:pStyle w:val="67"/>
        <w:rPr>
          <w:rFonts w:hint="eastAsia" w:ascii="宋体" w:hAnsi="宋体" w:eastAsia="宋体" w:cs="宋体"/>
          <w:color w:val="auto"/>
        </w:rPr>
      </w:pPr>
      <w:r>
        <w:rPr>
          <w:rFonts w:hint="eastAsia" w:ascii="宋体" w:hAnsi="宋体" w:eastAsia="宋体" w:cs="宋体"/>
          <w:color w:val="auto"/>
        </w:rPr>
        <w:t>表</w:t>
      </w:r>
      <w:r>
        <w:rPr>
          <w:rFonts w:hint="eastAsia" w:ascii="宋体" w:hAnsi="宋体" w:eastAsia="宋体" w:cs="宋体"/>
          <w:color w:val="auto"/>
        </w:rPr>
        <w:t xml:space="preserve"> 2</w:t>
      </w:r>
      <w:r>
        <w:rPr>
          <w:rFonts w:hint="eastAsia" w:ascii="宋体" w:hAnsi="宋体" w:eastAsia="宋体" w:cs="宋体"/>
          <w:color w:val="auto"/>
        </w:rPr>
        <w:t xml:space="preserve">  </w:t>
      </w:r>
      <w:r>
        <w:rPr>
          <w:rFonts w:hint="eastAsia" w:ascii="宋体" w:hAnsi="宋体" w:eastAsia="宋体" w:cs="宋体"/>
          <w:color w:val="auto"/>
        </w:rPr>
        <w:t>内墙底漆的性能要求</w:t>
      </w:r>
    </w:p>
    <w:tbl>
      <w:tblPr>
        <w:tblStyle w:val="21"/>
        <w:tblW w:w="90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26"/>
        <w:gridCol w:w="1984"/>
        <w:gridCol w:w="1847"/>
        <w:gridCol w:w="2122"/>
      </w:tblGrid>
      <w:tr w14:paraId="53DA51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126" w:type="dxa"/>
            <w:vMerge w:val="restart"/>
            <w:vAlign w:val="center"/>
          </w:tcPr>
          <w:p w14:paraId="1777A428">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项目</w:t>
            </w:r>
          </w:p>
        </w:tc>
        <w:tc>
          <w:tcPr>
            <w:tcW w:w="3831" w:type="dxa"/>
            <w:gridSpan w:val="2"/>
            <w:vAlign w:val="center"/>
          </w:tcPr>
          <w:p w14:paraId="63E14328">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 xml:space="preserve">技术要求  </w:t>
            </w:r>
          </w:p>
        </w:tc>
        <w:tc>
          <w:tcPr>
            <w:tcW w:w="2122" w:type="dxa"/>
            <w:vMerge w:val="restart"/>
            <w:vAlign w:val="center"/>
          </w:tcPr>
          <w:p w14:paraId="45EC107A">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测试方法</w:t>
            </w:r>
          </w:p>
        </w:tc>
      </w:tr>
      <w:tr w14:paraId="1C870E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126" w:type="dxa"/>
            <w:vMerge w:val="continue"/>
            <w:vAlign w:val="center"/>
          </w:tcPr>
          <w:p w14:paraId="796E4699">
            <w:pPr>
              <w:pStyle w:val="47"/>
              <w:widowControl w:val="0"/>
              <w:ind w:firstLine="0" w:firstLineChars="0"/>
              <w:jc w:val="center"/>
              <w:rPr>
                <w:rFonts w:hint="eastAsia" w:ascii="宋体" w:hAnsi="宋体" w:eastAsia="宋体" w:cs="宋体"/>
                <w:color w:val="auto"/>
                <w:sz w:val="18"/>
                <w:szCs w:val="18"/>
              </w:rPr>
            </w:pPr>
          </w:p>
        </w:tc>
        <w:tc>
          <w:tcPr>
            <w:tcW w:w="1984" w:type="dxa"/>
            <w:vAlign w:val="center"/>
          </w:tcPr>
          <w:p w14:paraId="169741F0">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成膜型</w:t>
            </w:r>
          </w:p>
        </w:tc>
        <w:tc>
          <w:tcPr>
            <w:tcW w:w="1847" w:type="dxa"/>
            <w:vAlign w:val="center"/>
          </w:tcPr>
          <w:p w14:paraId="43C94C75">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渗透型</w:t>
            </w:r>
          </w:p>
        </w:tc>
        <w:tc>
          <w:tcPr>
            <w:tcW w:w="2122" w:type="dxa"/>
            <w:vMerge w:val="continue"/>
            <w:vAlign w:val="center"/>
          </w:tcPr>
          <w:p w14:paraId="3500E4C3">
            <w:pPr>
              <w:pStyle w:val="47"/>
              <w:widowControl w:val="0"/>
              <w:ind w:firstLine="0" w:firstLineChars="0"/>
              <w:jc w:val="center"/>
              <w:rPr>
                <w:rFonts w:hint="eastAsia" w:ascii="宋体" w:hAnsi="宋体" w:eastAsia="宋体" w:cs="宋体"/>
                <w:color w:val="auto"/>
                <w:sz w:val="18"/>
                <w:szCs w:val="18"/>
              </w:rPr>
            </w:pPr>
          </w:p>
        </w:tc>
      </w:tr>
      <w:tr w14:paraId="55F30E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126" w:type="dxa"/>
            <w:vAlign w:val="center"/>
          </w:tcPr>
          <w:p w14:paraId="0436CC5B">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容器中状态</w:t>
            </w:r>
          </w:p>
        </w:tc>
        <w:tc>
          <w:tcPr>
            <w:tcW w:w="3831" w:type="dxa"/>
            <w:gridSpan w:val="2"/>
            <w:vAlign w:val="center"/>
          </w:tcPr>
          <w:p w14:paraId="454A7EE6">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无硬块，搅拌后呈均匀状态</w:t>
            </w:r>
          </w:p>
        </w:tc>
        <w:tc>
          <w:tcPr>
            <w:tcW w:w="2122" w:type="dxa"/>
            <w:vMerge w:val="restart"/>
            <w:vAlign w:val="center"/>
          </w:tcPr>
          <w:p w14:paraId="19845A00">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GB/T 9756</w:t>
            </w:r>
          </w:p>
        </w:tc>
      </w:tr>
      <w:tr w14:paraId="597BBF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126" w:type="dxa"/>
            <w:vAlign w:val="center"/>
          </w:tcPr>
          <w:p w14:paraId="6870DF66">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施工性</w:t>
            </w:r>
          </w:p>
        </w:tc>
        <w:tc>
          <w:tcPr>
            <w:tcW w:w="3831" w:type="dxa"/>
            <w:gridSpan w:val="2"/>
            <w:vAlign w:val="center"/>
          </w:tcPr>
          <w:p w14:paraId="4D3731BB">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刷涂无障碍</w:t>
            </w:r>
          </w:p>
        </w:tc>
        <w:tc>
          <w:tcPr>
            <w:tcW w:w="2122" w:type="dxa"/>
            <w:vMerge w:val="continue"/>
            <w:vAlign w:val="center"/>
          </w:tcPr>
          <w:p w14:paraId="361551B8">
            <w:pPr>
              <w:pStyle w:val="47"/>
              <w:widowControl w:val="0"/>
              <w:ind w:firstLine="0" w:firstLineChars="0"/>
              <w:jc w:val="center"/>
              <w:rPr>
                <w:rFonts w:hint="eastAsia" w:ascii="宋体" w:hAnsi="宋体" w:eastAsia="宋体" w:cs="宋体"/>
                <w:color w:val="auto"/>
                <w:sz w:val="18"/>
                <w:szCs w:val="18"/>
              </w:rPr>
            </w:pPr>
          </w:p>
        </w:tc>
      </w:tr>
      <w:tr w14:paraId="18FE4E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126" w:type="dxa"/>
            <w:vAlign w:val="center"/>
          </w:tcPr>
          <w:p w14:paraId="7B6BB965">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低温稳定性</w:t>
            </w:r>
          </w:p>
        </w:tc>
        <w:tc>
          <w:tcPr>
            <w:tcW w:w="3831" w:type="dxa"/>
            <w:gridSpan w:val="2"/>
            <w:vAlign w:val="center"/>
          </w:tcPr>
          <w:p w14:paraId="6EB4611B">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不变质</w:t>
            </w:r>
          </w:p>
        </w:tc>
        <w:tc>
          <w:tcPr>
            <w:tcW w:w="2122" w:type="dxa"/>
            <w:vMerge w:val="continue"/>
            <w:vAlign w:val="center"/>
          </w:tcPr>
          <w:p w14:paraId="18F53C71">
            <w:pPr>
              <w:pStyle w:val="47"/>
              <w:widowControl w:val="0"/>
              <w:ind w:firstLine="0" w:firstLineChars="0"/>
              <w:jc w:val="center"/>
              <w:rPr>
                <w:rFonts w:hint="eastAsia" w:ascii="宋体" w:hAnsi="宋体" w:eastAsia="宋体" w:cs="宋体"/>
                <w:color w:val="auto"/>
                <w:sz w:val="18"/>
                <w:szCs w:val="18"/>
              </w:rPr>
            </w:pPr>
          </w:p>
        </w:tc>
      </w:tr>
      <w:tr w14:paraId="3B6F8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126" w:type="dxa"/>
            <w:vAlign w:val="center"/>
          </w:tcPr>
          <w:p w14:paraId="73152E85">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低温成膜性</w:t>
            </w:r>
          </w:p>
        </w:tc>
        <w:tc>
          <w:tcPr>
            <w:tcW w:w="1984" w:type="dxa"/>
            <w:vAlign w:val="center"/>
          </w:tcPr>
          <w:p w14:paraId="0EA6A56C">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5℃成膜无异常</w:t>
            </w:r>
          </w:p>
        </w:tc>
        <w:tc>
          <w:tcPr>
            <w:tcW w:w="1847" w:type="dxa"/>
            <w:vAlign w:val="center"/>
          </w:tcPr>
          <w:p w14:paraId="2A24D283">
            <w:pPr>
              <w:pStyle w:val="47"/>
              <w:widowControl w:val="0"/>
              <w:ind w:firstLine="0" w:firstLineChars="0"/>
              <w:jc w:val="center"/>
              <w:rPr>
                <w:rFonts w:hint="eastAsia" w:ascii="宋体" w:hAnsi="宋体" w:eastAsia="宋体" w:cs="宋体"/>
                <w:color w:val="auto"/>
                <w:sz w:val="18"/>
                <w:szCs w:val="18"/>
              </w:rPr>
            </w:pPr>
          </w:p>
        </w:tc>
        <w:tc>
          <w:tcPr>
            <w:tcW w:w="2122" w:type="dxa"/>
            <w:vMerge w:val="continue"/>
            <w:vAlign w:val="center"/>
          </w:tcPr>
          <w:p w14:paraId="61ACC0DB">
            <w:pPr>
              <w:pStyle w:val="47"/>
              <w:widowControl w:val="0"/>
              <w:ind w:firstLine="0" w:firstLineChars="0"/>
              <w:jc w:val="center"/>
              <w:rPr>
                <w:rFonts w:hint="eastAsia" w:ascii="宋体" w:hAnsi="宋体" w:eastAsia="宋体" w:cs="宋体"/>
                <w:color w:val="auto"/>
                <w:sz w:val="18"/>
                <w:szCs w:val="18"/>
              </w:rPr>
            </w:pPr>
          </w:p>
        </w:tc>
      </w:tr>
      <w:tr w14:paraId="073964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126" w:type="dxa"/>
            <w:vAlign w:val="center"/>
          </w:tcPr>
          <w:p w14:paraId="6F07410A">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涂膜外观</w:t>
            </w:r>
          </w:p>
        </w:tc>
        <w:tc>
          <w:tcPr>
            <w:tcW w:w="1984" w:type="dxa"/>
            <w:vAlign w:val="center"/>
          </w:tcPr>
          <w:p w14:paraId="045717AB">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正常</w:t>
            </w:r>
          </w:p>
        </w:tc>
        <w:tc>
          <w:tcPr>
            <w:tcW w:w="1847" w:type="dxa"/>
            <w:vAlign w:val="center"/>
          </w:tcPr>
          <w:p w14:paraId="1C33B87D">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w:t>
            </w:r>
          </w:p>
        </w:tc>
        <w:tc>
          <w:tcPr>
            <w:tcW w:w="2122" w:type="dxa"/>
            <w:vMerge w:val="continue"/>
            <w:vAlign w:val="center"/>
          </w:tcPr>
          <w:p w14:paraId="471EE7D1">
            <w:pPr>
              <w:pStyle w:val="47"/>
              <w:widowControl w:val="0"/>
              <w:ind w:firstLine="0" w:firstLineChars="0"/>
              <w:jc w:val="center"/>
              <w:rPr>
                <w:rFonts w:hint="eastAsia" w:ascii="宋体" w:hAnsi="宋体" w:eastAsia="宋体" w:cs="宋体"/>
                <w:color w:val="auto"/>
                <w:sz w:val="18"/>
                <w:szCs w:val="18"/>
              </w:rPr>
            </w:pPr>
          </w:p>
        </w:tc>
      </w:tr>
      <w:tr w14:paraId="545475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126" w:type="dxa"/>
            <w:vAlign w:val="center"/>
          </w:tcPr>
          <w:p w14:paraId="3FC53192">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干燥时间（表干）/h</w:t>
            </w:r>
          </w:p>
        </w:tc>
        <w:tc>
          <w:tcPr>
            <w:tcW w:w="3831" w:type="dxa"/>
            <w:gridSpan w:val="2"/>
            <w:vAlign w:val="center"/>
          </w:tcPr>
          <w:p w14:paraId="0B0B875B">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≤2</w:t>
            </w:r>
          </w:p>
        </w:tc>
        <w:tc>
          <w:tcPr>
            <w:tcW w:w="2122" w:type="dxa"/>
            <w:vMerge w:val="continue"/>
            <w:vAlign w:val="center"/>
          </w:tcPr>
          <w:p w14:paraId="075B066B">
            <w:pPr>
              <w:pStyle w:val="47"/>
              <w:widowControl w:val="0"/>
              <w:ind w:firstLine="0" w:firstLineChars="0"/>
              <w:jc w:val="center"/>
              <w:rPr>
                <w:rFonts w:hint="eastAsia" w:ascii="宋体" w:hAnsi="宋体" w:eastAsia="宋体" w:cs="宋体"/>
                <w:color w:val="auto"/>
                <w:sz w:val="18"/>
                <w:szCs w:val="18"/>
              </w:rPr>
            </w:pPr>
          </w:p>
        </w:tc>
      </w:tr>
      <w:tr w14:paraId="1EA3E0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126" w:type="dxa"/>
            <w:vAlign w:val="center"/>
          </w:tcPr>
          <w:p w14:paraId="4725744D">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耐碱性</w:t>
            </w:r>
          </w:p>
        </w:tc>
        <w:tc>
          <w:tcPr>
            <w:tcW w:w="3831" w:type="dxa"/>
            <w:gridSpan w:val="2"/>
            <w:vAlign w:val="center"/>
          </w:tcPr>
          <w:p w14:paraId="02EB7994">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24h无异常</w:t>
            </w:r>
          </w:p>
        </w:tc>
        <w:tc>
          <w:tcPr>
            <w:tcW w:w="2122" w:type="dxa"/>
            <w:vMerge w:val="continue"/>
            <w:vAlign w:val="center"/>
          </w:tcPr>
          <w:p w14:paraId="29B1C887">
            <w:pPr>
              <w:pStyle w:val="47"/>
              <w:widowControl w:val="0"/>
              <w:ind w:firstLine="0" w:firstLineChars="0"/>
              <w:jc w:val="center"/>
              <w:rPr>
                <w:rFonts w:hint="eastAsia" w:ascii="宋体" w:hAnsi="宋体" w:eastAsia="宋体" w:cs="宋体"/>
                <w:color w:val="auto"/>
                <w:sz w:val="18"/>
                <w:szCs w:val="18"/>
              </w:rPr>
            </w:pPr>
          </w:p>
        </w:tc>
      </w:tr>
      <w:tr w14:paraId="23C25C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126" w:type="dxa"/>
            <w:vAlign w:val="center"/>
          </w:tcPr>
          <w:p w14:paraId="3D59DC76">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抗泛碱性</w:t>
            </w:r>
          </w:p>
        </w:tc>
        <w:tc>
          <w:tcPr>
            <w:tcW w:w="3831" w:type="dxa"/>
            <w:gridSpan w:val="2"/>
            <w:vAlign w:val="center"/>
          </w:tcPr>
          <w:p w14:paraId="3B6B705C">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lang w:val="en-US" w:eastAsia="zh-CN"/>
              </w:rPr>
              <w:t>48</w:t>
            </w:r>
            <w:r>
              <w:rPr>
                <w:rFonts w:hint="eastAsia" w:ascii="宋体" w:hAnsi="宋体" w:eastAsia="宋体" w:cs="宋体"/>
                <w:color w:val="auto"/>
                <w:sz w:val="18"/>
                <w:szCs w:val="18"/>
              </w:rPr>
              <w:t>h无异常</w:t>
            </w:r>
          </w:p>
        </w:tc>
        <w:tc>
          <w:tcPr>
            <w:tcW w:w="2122" w:type="dxa"/>
            <w:vMerge w:val="continue"/>
            <w:vAlign w:val="center"/>
          </w:tcPr>
          <w:p w14:paraId="3B43977B">
            <w:pPr>
              <w:pStyle w:val="47"/>
              <w:widowControl w:val="0"/>
              <w:ind w:firstLine="0" w:firstLineChars="0"/>
              <w:jc w:val="center"/>
              <w:rPr>
                <w:rFonts w:hint="eastAsia" w:ascii="宋体" w:hAnsi="宋体" w:eastAsia="宋体" w:cs="宋体"/>
                <w:color w:val="auto"/>
                <w:sz w:val="18"/>
                <w:szCs w:val="18"/>
              </w:rPr>
            </w:pPr>
          </w:p>
        </w:tc>
      </w:tr>
      <w:tr w14:paraId="2A6C8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126" w:type="dxa"/>
            <w:vAlign w:val="center"/>
          </w:tcPr>
          <w:p w14:paraId="7273D253">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加固性能/MPa</w:t>
            </w:r>
          </w:p>
        </w:tc>
        <w:tc>
          <w:tcPr>
            <w:tcW w:w="1984" w:type="dxa"/>
            <w:vAlign w:val="center"/>
          </w:tcPr>
          <w:p w14:paraId="6058BF60">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w:t>
            </w:r>
          </w:p>
        </w:tc>
        <w:tc>
          <w:tcPr>
            <w:tcW w:w="1847" w:type="dxa"/>
            <w:vAlign w:val="center"/>
          </w:tcPr>
          <w:p w14:paraId="47B29E37">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≥0.2</w:t>
            </w:r>
          </w:p>
        </w:tc>
        <w:tc>
          <w:tcPr>
            <w:tcW w:w="2122" w:type="dxa"/>
            <w:vMerge w:val="continue"/>
            <w:vAlign w:val="center"/>
          </w:tcPr>
          <w:p w14:paraId="2FC67F52">
            <w:pPr>
              <w:pStyle w:val="47"/>
              <w:widowControl w:val="0"/>
              <w:ind w:firstLine="0" w:firstLineChars="0"/>
              <w:jc w:val="center"/>
              <w:rPr>
                <w:rFonts w:hint="eastAsia" w:ascii="宋体" w:hAnsi="宋体" w:eastAsia="宋体" w:cs="宋体"/>
                <w:color w:val="auto"/>
                <w:sz w:val="18"/>
                <w:szCs w:val="18"/>
              </w:rPr>
            </w:pPr>
          </w:p>
        </w:tc>
      </w:tr>
      <w:tr w14:paraId="7D3A80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126" w:type="dxa"/>
            <w:vAlign w:val="center"/>
          </w:tcPr>
          <w:p w14:paraId="2006C8BF">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与下道涂层的适应性</w:t>
            </w:r>
          </w:p>
        </w:tc>
        <w:tc>
          <w:tcPr>
            <w:tcW w:w="3831" w:type="dxa"/>
            <w:gridSpan w:val="2"/>
            <w:vAlign w:val="center"/>
          </w:tcPr>
          <w:p w14:paraId="3F500E1F">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正常</w:t>
            </w:r>
          </w:p>
        </w:tc>
        <w:tc>
          <w:tcPr>
            <w:tcW w:w="2122" w:type="dxa"/>
            <w:vMerge w:val="continue"/>
            <w:vAlign w:val="center"/>
          </w:tcPr>
          <w:p w14:paraId="7B0A6334">
            <w:pPr>
              <w:pStyle w:val="47"/>
              <w:widowControl w:val="0"/>
              <w:ind w:firstLine="0" w:firstLineChars="0"/>
              <w:jc w:val="center"/>
              <w:rPr>
                <w:rFonts w:hint="eastAsia" w:ascii="宋体" w:hAnsi="宋体" w:eastAsia="宋体" w:cs="宋体"/>
                <w:color w:val="auto"/>
                <w:sz w:val="18"/>
                <w:szCs w:val="18"/>
              </w:rPr>
            </w:pPr>
          </w:p>
        </w:tc>
      </w:tr>
    </w:tbl>
    <w:p w14:paraId="44D29FC3">
      <w:pPr>
        <w:pStyle w:val="60"/>
        <w:rPr>
          <w:rFonts w:hint="eastAsia" w:ascii="宋体" w:hAnsi="宋体" w:eastAsia="宋体" w:cs="宋体"/>
          <w:color w:val="auto"/>
        </w:rPr>
      </w:pPr>
      <w:bookmarkStart w:id="15" w:name="_Toc181179927"/>
      <w:r>
        <w:rPr>
          <w:rFonts w:hint="eastAsia" w:ascii="宋体" w:hAnsi="宋体" w:eastAsia="宋体" w:cs="宋体"/>
          <w:color w:val="auto"/>
        </w:rPr>
        <w:t>内墙面漆</w:t>
      </w:r>
      <w:bookmarkEnd w:id="15"/>
    </w:p>
    <w:p w14:paraId="5F47D2FB">
      <w:pPr>
        <w:snapToGrid/>
        <w:ind w:firstLine="420"/>
        <w:rPr>
          <w:rFonts w:hint="eastAsia" w:ascii="宋体" w:hAnsi="宋体" w:eastAsia="宋体" w:cs="宋体"/>
          <w:color w:val="auto"/>
        </w:rPr>
      </w:pPr>
      <w:r>
        <w:rPr>
          <w:rFonts w:hint="eastAsia" w:ascii="宋体" w:hAnsi="宋体" w:eastAsia="宋体" w:cs="宋体"/>
          <w:color w:val="auto"/>
        </w:rPr>
        <w:t>内墙面漆的性能应符合表3的要求</w:t>
      </w:r>
      <w:r>
        <w:rPr>
          <w:rFonts w:hint="eastAsia" w:ascii="宋体" w:hAnsi="宋体" w:eastAsia="宋体" w:cs="宋体"/>
          <w:color w:val="auto"/>
        </w:rPr>
        <w:t>。</w:t>
      </w:r>
    </w:p>
    <w:p w14:paraId="6175CA89">
      <w:pPr>
        <w:pStyle w:val="67"/>
        <w:rPr>
          <w:rFonts w:hint="eastAsia" w:ascii="宋体" w:hAnsi="宋体" w:eastAsia="宋体" w:cs="宋体"/>
          <w:color w:val="auto"/>
        </w:rPr>
      </w:pPr>
      <w:r>
        <w:rPr>
          <w:rFonts w:hint="eastAsia" w:ascii="宋体" w:hAnsi="宋体" w:eastAsia="宋体" w:cs="宋体"/>
          <w:color w:val="auto"/>
        </w:rPr>
        <w:t>表</w:t>
      </w:r>
      <w:r>
        <w:rPr>
          <w:rFonts w:hint="eastAsia" w:ascii="宋体" w:hAnsi="宋体" w:eastAsia="宋体" w:cs="宋体"/>
          <w:color w:val="auto"/>
        </w:rPr>
        <w:t xml:space="preserve"> 3</w:t>
      </w:r>
      <w:r>
        <w:rPr>
          <w:rFonts w:hint="eastAsia" w:ascii="宋体" w:hAnsi="宋体" w:eastAsia="宋体" w:cs="宋体"/>
          <w:color w:val="auto"/>
        </w:rPr>
        <w:t xml:space="preserve">  </w:t>
      </w:r>
      <w:r>
        <w:rPr>
          <w:rFonts w:hint="eastAsia" w:ascii="宋体" w:hAnsi="宋体" w:eastAsia="宋体" w:cs="宋体"/>
          <w:color w:val="auto"/>
        </w:rPr>
        <w:t>内墙面漆的性能要求</w:t>
      </w:r>
    </w:p>
    <w:tbl>
      <w:tblPr>
        <w:tblStyle w:val="21"/>
        <w:tblW w:w="90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48"/>
        <w:gridCol w:w="1418"/>
        <w:gridCol w:w="1559"/>
        <w:gridCol w:w="1559"/>
        <w:gridCol w:w="1559"/>
      </w:tblGrid>
      <w:tr w14:paraId="04512F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948" w:type="dxa"/>
            <w:vMerge w:val="restart"/>
            <w:vAlign w:val="center"/>
          </w:tcPr>
          <w:p w14:paraId="5EEDED4A">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项目</w:t>
            </w:r>
          </w:p>
        </w:tc>
        <w:tc>
          <w:tcPr>
            <w:tcW w:w="4536" w:type="dxa"/>
            <w:gridSpan w:val="3"/>
            <w:vAlign w:val="center"/>
          </w:tcPr>
          <w:p w14:paraId="68B50A18">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技术要求</w:t>
            </w:r>
          </w:p>
        </w:tc>
        <w:tc>
          <w:tcPr>
            <w:tcW w:w="1559" w:type="dxa"/>
            <w:vMerge w:val="restart"/>
            <w:vAlign w:val="center"/>
          </w:tcPr>
          <w:p w14:paraId="71BA416D">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测试方法</w:t>
            </w:r>
          </w:p>
        </w:tc>
      </w:tr>
      <w:tr w14:paraId="5DEC0C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948" w:type="dxa"/>
            <w:vMerge w:val="continue"/>
            <w:vAlign w:val="center"/>
          </w:tcPr>
          <w:p w14:paraId="398DD595">
            <w:pPr>
              <w:pStyle w:val="47"/>
              <w:widowControl w:val="0"/>
              <w:ind w:firstLine="0" w:firstLineChars="0"/>
              <w:jc w:val="center"/>
              <w:rPr>
                <w:rFonts w:hint="eastAsia" w:ascii="宋体" w:hAnsi="宋体" w:eastAsia="宋体" w:cs="宋体"/>
                <w:color w:val="auto"/>
                <w:sz w:val="18"/>
                <w:szCs w:val="18"/>
              </w:rPr>
            </w:pPr>
          </w:p>
        </w:tc>
        <w:tc>
          <w:tcPr>
            <w:tcW w:w="1418" w:type="dxa"/>
            <w:vAlign w:val="center"/>
          </w:tcPr>
          <w:p w14:paraId="1147853B">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 xml:space="preserve">优等品      </w:t>
            </w:r>
          </w:p>
        </w:tc>
        <w:tc>
          <w:tcPr>
            <w:tcW w:w="1559" w:type="dxa"/>
            <w:vAlign w:val="center"/>
          </w:tcPr>
          <w:p w14:paraId="7FCEE293">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一等品</w:t>
            </w:r>
          </w:p>
        </w:tc>
        <w:tc>
          <w:tcPr>
            <w:tcW w:w="1559" w:type="dxa"/>
            <w:vAlign w:val="center"/>
          </w:tcPr>
          <w:p w14:paraId="3ED71FCF">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合格品</w:t>
            </w:r>
          </w:p>
        </w:tc>
        <w:tc>
          <w:tcPr>
            <w:tcW w:w="1559" w:type="dxa"/>
            <w:vMerge w:val="continue"/>
            <w:vAlign w:val="center"/>
          </w:tcPr>
          <w:p w14:paraId="1C15CF5D">
            <w:pPr>
              <w:pStyle w:val="47"/>
              <w:widowControl w:val="0"/>
              <w:ind w:firstLine="0" w:firstLineChars="0"/>
              <w:jc w:val="center"/>
              <w:rPr>
                <w:rFonts w:hint="eastAsia" w:ascii="宋体" w:hAnsi="宋体" w:eastAsia="宋体" w:cs="宋体"/>
                <w:color w:val="auto"/>
                <w:sz w:val="18"/>
                <w:szCs w:val="18"/>
              </w:rPr>
            </w:pPr>
          </w:p>
        </w:tc>
      </w:tr>
      <w:tr w14:paraId="69943A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948" w:type="dxa"/>
            <w:vAlign w:val="center"/>
          </w:tcPr>
          <w:p w14:paraId="439B5111">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容器中状态</w:t>
            </w:r>
          </w:p>
        </w:tc>
        <w:tc>
          <w:tcPr>
            <w:tcW w:w="4536" w:type="dxa"/>
            <w:gridSpan w:val="3"/>
            <w:vAlign w:val="center"/>
          </w:tcPr>
          <w:p w14:paraId="3881E0A7">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无硬块，搅拌后呈均匀状态</w:t>
            </w:r>
          </w:p>
        </w:tc>
        <w:tc>
          <w:tcPr>
            <w:tcW w:w="1559" w:type="dxa"/>
            <w:vMerge w:val="restart"/>
            <w:vAlign w:val="center"/>
          </w:tcPr>
          <w:p w14:paraId="7FFCB91A">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GB/T 9756</w:t>
            </w:r>
          </w:p>
        </w:tc>
      </w:tr>
      <w:tr w14:paraId="77114E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948" w:type="dxa"/>
            <w:vAlign w:val="center"/>
          </w:tcPr>
          <w:p w14:paraId="7698771D">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施工性</w:t>
            </w:r>
          </w:p>
        </w:tc>
        <w:tc>
          <w:tcPr>
            <w:tcW w:w="4536" w:type="dxa"/>
            <w:gridSpan w:val="3"/>
            <w:vAlign w:val="center"/>
          </w:tcPr>
          <w:p w14:paraId="521E7F95">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刷涂二道无障碍</w:t>
            </w:r>
            <w:bookmarkStart w:id="31" w:name="_GoBack"/>
            <w:bookmarkEnd w:id="31"/>
          </w:p>
        </w:tc>
        <w:tc>
          <w:tcPr>
            <w:tcW w:w="1559" w:type="dxa"/>
            <w:vMerge w:val="continue"/>
            <w:vAlign w:val="center"/>
          </w:tcPr>
          <w:p w14:paraId="0CA4F455">
            <w:pPr>
              <w:pStyle w:val="47"/>
              <w:widowControl w:val="0"/>
              <w:ind w:firstLine="0" w:firstLineChars="0"/>
              <w:jc w:val="center"/>
              <w:rPr>
                <w:rFonts w:hint="eastAsia" w:ascii="宋体" w:hAnsi="宋体" w:eastAsia="宋体" w:cs="宋体"/>
                <w:color w:val="auto"/>
                <w:sz w:val="18"/>
                <w:szCs w:val="18"/>
              </w:rPr>
            </w:pPr>
          </w:p>
        </w:tc>
      </w:tr>
      <w:tr w14:paraId="167808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948" w:type="dxa"/>
            <w:vAlign w:val="center"/>
          </w:tcPr>
          <w:p w14:paraId="6DF4906B">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低温稳定性</w:t>
            </w:r>
          </w:p>
        </w:tc>
        <w:tc>
          <w:tcPr>
            <w:tcW w:w="4536" w:type="dxa"/>
            <w:gridSpan w:val="3"/>
            <w:vAlign w:val="center"/>
          </w:tcPr>
          <w:p w14:paraId="5A5553AD">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不变质</w:t>
            </w:r>
          </w:p>
        </w:tc>
        <w:tc>
          <w:tcPr>
            <w:tcW w:w="1559" w:type="dxa"/>
            <w:vMerge w:val="continue"/>
            <w:vAlign w:val="center"/>
          </w:tcPr>
          <w:p w14:paraId="7B915960">
            <w:pPr>
              <w:pStyle w:val="47"/>
              <w:widowControl w:val="0"/>
              <w:ind w:firstLine="0" w:firstLineChars="0"/>
              <w:jc w:val="center"/>
              <w:rPr>
                <w:rFonts w:hint="eastAsia" w:ascii="宋体" w:hAnsi="宋体" w:eastAsia="宋体" w:cs="宋体"/>
                <w:color w:val="auto"/>
                <w:sz w:val="18"/>
                <w:szCs w:val="18"/>
              </w:rPr>
            </w:pPr>
          </w:p>
        </w:tc>
      </w:tr>
      <w:tr w14:paraId="50C869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948" w:type="dxa"/>
            <w:vAlign w:val="center"/>
          </w:tcPr>
          <w:p w14:paraId="15FC9B8A">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低温成膜性</w:t>
            </w:r>
          </w:p>
        </w:tc>
        <w:tc>
          <w:tcPr>
            <w:tcW w:w="4536" w:type="dxa"/>
            <w:gridSpan w:val="3"/>
            <w:vAlign w:val="center"/>
          </w:tcPr>
          <w:p w14:paraId="16E7AC44">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5℃成膜无异常</w:t>
            </w:r>
          </w:p>
        </w:tc>
        <w:tc>
          <w:tcPr>
            <w:tcW w:w="1559" w:type="dxa"/>
            <w:vMerge w:val="continue"/>
            <w:vAlign w:val="center"/>
          </w:tcPr>
          <w:p w14:paraId="3CCE285D">
            <w:pPr>
              <w:pStyle w:val="47"/>
              <w:widowControl w:val="0"/>
              <w:ind w:firstLine="0" w:firstLineChars="0"/>
              <w:jc w:val="center"/>
              <w:rPr>
                <w:rFonts w:hint="eastAsia" w:ascii="宋体" w:hAnsi="宋体" w:eastAsia="宋体" w:cs="宋体"/>
                <w:color w:val="auto"/>
                <w:sz w:val="18"/>
                <w:szCs w:val="18"/>
              </w:rPr>
            </w:pPr>
          </w:p>
        </w:tc>
      </w:tr>
      <w:tr w14:paraId="0C9976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948" w:type="dxa"/>
            <w:vAlign w:val="center"/>
          </w:tcPr>
          <w:p w14:paraId="339165B3">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涂膜外观</w:t>
            </w:r>
          </w:p>
        </w:tc>
        <w:tc>
          <w:tcPr>
            <w:tcW w:w="4536" w:type="dxa"/>
            <w:gridSpan w:val="3"/>
            <w:vAlign w:val="center"/>
          </w:tcPr>
          <w:p w14:paraId="6BF762E2">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正常</w:t>
            </w:r>
          </w:p>
        </w:tc>
        <w:tc>
          <w:tcPr>
            <w:tcW w:w="1559" w:type="dxa"/>
            <w:vMerge w:val="continue"/>
            <w:vAlign w:val="center"/>
          </w:tcPr>
          <w:p w14:paraId="37A252B8">
            <w:pPr>
              <w:pStyle w:val="47"/>
              <w:widowControl w:val="0"/>
              <w:ind w:firstLine="0" w:firstLineChars="0"/>
              <w:jc w:val="center"/>
              <w:rPr>
                <w:rFonts w:hint="eastAsia" w:ascii="宋体" w:hAnsi="宋体" w:eastAsia="宋体" w:cs="宋体"/>
                <w:color w:val="auto"/>
                <w:sz w:val="18"/>
                <w:szCs w:val="18"/>
              </w:rPr>
            </w:pPr>
          </w:p>
        </w:tc>
      </w:tr>
      <w:tr w14:paraId="712B0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948" w:type="dxa"/>
            <w:vAlign w:val="center"/>
          </w:tcPr>
          <w:p w14:paraId="7669DCED">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干燥时间（表干）/h</w:t>
            </w:r>
          </w:p>
        </w:tc>
        <w:tc>
          <w:tcPr>
            <w:tcW w:w="4536" w:type="dxa"/>
            <w:gridSpan w:val="3"/>
            <w:vAlign w:val="center"/>
          </w:tcPr>
          <w:p w14:paraId="564D5E64">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≤2</w:t>
            </w:r>
          </w:p>
        </w:tc>
        <w:tc>
          <w:tcPr>
            <w:tcW w:w="1559" w:type="dxa"/>
            <w:vMerge w:val="continue"/>
            <w:vAlign w:val="center"/>
          </w:tcPr>
          <w:p w14:paraId="2B818D42">
            <w:pPr>
              <w:pStyle w:val="47"/>
              <w:widowControl w:val="0"/>
              <w:ind w:firstLine="0" w:firstLineChars="0"/>
              <w:jc w:val="center"/>
              <w:rPr>
                <w:rFonts w:hint="eastAsia" w:ascii="宋体" w:hAnsi="宋体" w:eastAsia="宋体" w:cs="宋体"/>
                <w:color w:val="auto"/>
                <w:sz w:val="18"/>
                <w:szCs w:val="18"/>
              </w:rPr>
            </w:pPr>
          </w:p>
        </w:tc>
      </w:tr>
      <w:tr w14:paraId="56DBCB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948" w:type="dxa"/>
            <w:vAlign w:val="center"/>
          </w:tcPr>
          <w:p w14:paraId="1B40B677">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对比率（白色和浅色）</w:t>
            </w:r>
          </w:p>
        </w:tc>
        <w:tc>
          <w:tcPr>
            <w:tcW w:w="1418" w:type="dxa"/>
            <w:vAlign w:val="center"/>
          </w:tcPr>
          <w:p w14:paraId="1CA4B4CC">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≥0.95</w:t>
            </w:r>
          </w:p>
        </w:tc>
        <w:tc>
          <w:tcPr>
            <w:tcW w:w="1559" w:type="dxa"/>
            <w:vAlign w:val="center"/>
          </w:tcPr>
          <w:p w14:paraId="75B8A71C">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≥0.93</w:t>
            </w:r>
          </w:p>
        </w:tc>
        <w:tc>
          <w:tcPr>
            <w:tcW w:w="1559" w:type="dxa"/>
            <w:vAlign w:val="center"/>
          </w:tcPr>
          <w:p w14:paraId="47EFD56E">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≥0.90</w:t>
            </w:r>
          </w:p>
        </w:tc>
        <w:tc>
          <w:tcPr>
            <w:tcW w:w="1559" w:type="dxa"/>
            <w:vMerge w:val="continue"/>
            <w:vAlign w:val="center"/>
          </w:tcPr>
          <w:p w14:paraId="4F624EBB">
            <w:pPr>
              <w:pStyle w:val="47"/>
              <w:widowControl w:val="0"/>
              <w:ind w:firstLine="0" w:firstLineChars="0"/>
              <w:jc w:val="center"/>
              <w:rPr>
                <w:rFonts w:hint="eastAsia" w:ascii="宋体" w:hAnsi="宋体" w:eastAsia="宋体" w:cs="宋体"/>
                <w:color w:val="auto"/>
                <w:sz w:val="18"/>
                <w:szCs w:val="18"/>
              </w:rPr>
            </w:pPr>
          </w:p>
        </w:tc>
      </w:tr>
      <w:tr w14:paraId="7DECCD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948" w:type="dxa"/>
            <w:vAlign w:val="center"/>
          </w:tcPr>
          <w:p w14:paraId="491444B5">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耐碱性（24h）</w:t>
            </w:r>
          </w:p>
        </w:tc>
        <w:tc>
          <w:tcPr>
            <w:tcW w:w="4536" w:type="dxa"/>
            <w:gridSpan w:val="3"/>
            <w:vAlign w:val="center"/>
          </w:tcPr>
          <w:p w14:paraId="299CC2E0">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无异常</w:t>
            </w:r>
          </w:p>
        </w:tc>
        <w:tc>
          <w:tcPr>
            <w:tcW w:w="1559" w:type="dxa"/>
            <w:vMerge w:val="continue"/>
            <w:vAlign w:val="center"/>
          </w:tcPr>
          <w:p w14:paraId="26A2FEEB">
            <w:pPr>
              <w:pStyle w:val="47"/>
              <w:widowControl w:val="0"/>
              <w:ind w:firstLine="0" w:firstLineChars="0"/>
              <w:jc w:val="center"/>
              <w:rPr>
                <w:rFonts w:hint="eastAsia" w:ascii="宋体" w:hAnsi="宋体" w:eastAsia="宋体" w:cs="宋体"/>
                <w:color w:val="auto"/>
                <w:sz w:val="18"/>
                <w:szCs w:val="18"/>
              </w:rPr>
            </w:pPr>
          </w:p>
        </w:tc>
      </w:tr>
      <w:tr w14:paraId="692FA4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2948" w:type="dxa"/>
            <w:vAlign w:val="center"/>
          </w:tcPr>
          <w:p w14:paraId="00878A2C">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耐洗刷性/次</w:t>
            </w:r>
          </w:p>
        </w:tc>
        <w:tc>
          <w:tcPr>
            <w:tcW w:w="1418" w:type="dxa"/>
            <w:vAlign w:val="center"/>
          </w:tcPr>
          <w:p w14:paraId="6ACC593A">
            <w:pPr>
              <w:pStyle w:val="47"/>
              <w:widowControl w:val="0"/>
              <w:ind w:firstLine="0" w:firstLineChars="0"/>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w:t>
            </w:r>
            <w:r>
              <w:rPr>
                <w:rFonts w:hint="eastAsia" w:ascii="宋体" w:hAnsi="宋体" w:eastAsia="宋体" w:cs="宋体"/>
                <w:color w:val="auto"/>
                <w:sz w:val="18"/>
                <w:szCs w:val="18"/>
                <w:lang w:val="en-US" w:eastAsia="zh-CN"/>
              </w:rPr>
              <w:t>6000</w:t>
            </w:r>
          </w:p>
        </w:tc>
        <w:tc>
          <w:tcPr>
            <w:tcW w:w="1559" w:type="dxa"/>
            <w:vAlign w:val="center"/>
          </w:tcPr>
          <w:p w14:paraId="3C87FC75">
            <w:pPr>
              <w:pStyle w:val="47"/>
              <w:widowControl w:val="0"/>
              <w:ind w:firstLine="0" w:firstLineChars="0"/>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w:t>
            </w:r>
            <w:r>
              <w:rPr>
                <w:rFonts w:hint="eastAsia" w:ascii="宋体" w:hAnsi="宋体" w:eastAsia="宋体" w:cs="宋体"/>
                <w:color w:val="auto"/>
                <w:sz w:val="18"/>
                <w:szCs w:val="18"/>
                <w:lang w:val="en-US" w:eastAsia="zh-CN"/>
              </w:rPr>
              <w:t>1500</w:t>
            </w:r>
          </w:p>
        </w:tc>
        <w:tc>
          <w:tcPr>
            <w:tcW w:w="1559" w:type="dxa"/>
            <w:vAlign w:val="center"/>
          </w:tcPr>
          <w:p w14:paraId="47ECF995">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≥350</w:t>
            </w:r>
          </w:p>
        </w:tc>
        <w:tc>
          <w:tcPr>
            <w:tcW w:w="1559" w:type="dxa"/>
            <w:vMerge w:val="continue"/>
            <w:vAlign w:val="center"/>
          </w:tcPr>
          <w:p w14:paraId="49AABA25">
            <w:pPr>
              <w:pStyle w:val="47"/>
              <w:widowControl w:val="0"/>
              <w:ind w:firstLine="0" w:firstLineChars="0"/>
              <w:jc w:val="center"/>
              <w:rPr>
                <w:rFonts w:hint="eastAsia" w:ascii="宋体" w:hAnsi="宋体" w:eastAsia="宋体" w:cs="宋体"/>
                <w:color w:val="auto"/>
                <w:sz w:val="18"/>
                <w:szCs w:val="18"/>
              </w:rPr>
            </w:pPr>
          </w:p>
        </w:tc>
      </w:tr>
    </w:tbl>
    <w:p w14:paraId="4E1B2AE3">
      <w:pPr>
        <w:pStyle w:val="60"/>
        <w:rPr>
          <w:rFonts w:hint="eastAsia" w:ascii="宋体" w:hAnsi="宋体" w:eastAsia="宋体" w:cs="宋体"/>
          <w:color w:val="auto"/>
        </w:rPr>
      </w:pPr>
      <w:bookmarkStart w:id="16" w:name="_Toc181179928"/>
      <w:r>
        <w:rPr>
          <w:rFonts w:hint="eastAsia" w:ascii="宋体" w:hAnsi="宋体" w:eastAsia="宋体" w:cs="宋体"/>
          <w:color w:val="auto"/>
        </w:rPr>
        <w:t>内墙抗甲醛面漆</w:t>
      </w:r>
      <w:bookmarkEnd w:id="16"/>
    </w:p>
    <w:p w14:paraId="07A02E5F">
      <w:pPr>
        <w:snapToGrid/>
        <w:ind w:firstLine="420"/>
        <w:rPr>
          <w:rFonts w:hint="eastAsia" w:ascii="宋体" w:hAnsi="宋体" w:eastAsia="宋体" w:cs="宋体"/>
          <w:color w:val="auto"/>
        </w:rPr>
      </w:pPr>
      <w:r>
        <w:rPr>
          <w:rFonts w:hint="eastAsia" w:ascii="宋体" w:hAnsi="宋体" w:eastAsia="宋体" w:cs="宋体"/>
          <w:color w:val="auto"/>
        </w:rPr>
        <w:t>内墙抗甲醛面漆除</w:t>
      </w:r>
      <w:r>
        <w:rPr>
          <w:rFonts w:hint="eastAsia" w:ascii="宋体" w:hAnsi="宋体" w:eastAsia="宋体" w:cs="宋体"/>
          <w:color w:val="auto"/>
        </w:rPr>
        <w:t>符合</w:t>
      </w:r>
      <w:r>
        <w:rPr>
          <w:rFonts w:hint="eastAsia" w:ascii="宋体" w:hAnsi="宋体" w:eastAsia="宋体" w:cs="宋体"/>
          <w:color w:val="auto"/>
        </w:rPr>
        <w:t>表</w:t>
      </w:r>
      <w:r>
        <w:rPr>
          <w:rFonts w:hint="eastAsia" w:ascii="宋体" w:hAnsi="宋体" w:eastAsia="宋体" w:cs="宋体"/>
          <w:color w:val="auto"/>
        </w:rPr>
        <w:t>3中</w:t>
      </w:r>
      <w:r>
        <w:rPr>
          <w:rFonts w:hint="eastAsia" w:ascii="宋体" w:hAnsi="宋体" w:eastAsia="宋体" w:cs="宋体"/>
          <w:color w:val="auto"/>
        </w:rPr>
        <w:t>优等品</w:t>
      </w:r>
      <w:r>
        <w:rPr>
          <w:rFonts w:hint="eastAsia" w:ascii="宋体" w:hAnsi="宋体" w:eastAsia="宋体" w:cs="宋体"/>
          <w:color w:val="auto"/>
        </w:rPr>
        <w:t>的</w:t>
      </w:r>
      <w:r>
        <w:rPr>
          <w:rFonts w:hint="eastAsia" w:ascii="宋体" w:hAnsi="宋体" w:eastAsia="宋体" w:cs="宋体"/>
          <w:color w:val="auto"/>
        </w:rPr>
        <w:t>要求外，还</w:t>
      </w:r>
      <w:r>
        <w:rPr>
          <w:rFonts w:hint="eastAsia" w:ascii="宋体" w:hAnsi="宋体" w:eastAsia="宋体" w:cs="宋体"/>
          <w:color w:val="auto"/>
        </w:rPr>
        <w:t>应符合</w:t>
      </w:r>
      <w:r>
        <w:rPr>
          <w:rFonts w:hint="eastAsia" w:ascii="宋体" w:hAnsi="宋体" w:eastAsia="宋体" w:cs="宋体"/>
          <w:color w:val="auto"/>
        </w:rPr>
        <w:t>表</w:t>
      </w:r>
      <w:r>
        <w:rPr>
          <w:rFonts w:hint="eastAsia" w:ascii="宋体" w:hAnsi="宋体" w:eastAsia="宋体" w:cs="宋体"/>
          <w:color w:val="auto"/>
        </w:rPr>
        <w:t>4</w:t>
      </w:r>
      <w:r>
        <w:rPr>
          <w:rFonts w:hint="eastAsia" w:ascii="宋体" w:hAnsi="宋体" w:eastAsia="宋体" w:cs="宋体"/>
          <w:color w:val="auto"/>
        </w:rPr>
        <w:t>要求</w:t>
      </w:r>
      <w:r>
        <w:rPr>
          <w:rFonts w:hint="eastAsia" w:ascii="宋体" w:hAnsi="宋体" w:eastAsia="宋体" w:cs="宋体"/>
          <w:color w:val="auto"/>
        </w:rPr>
        <w:t>。</w:t>
      </w:r>
    </w:p>
    <w:p w14:paraId="271FB127">
      <w:pPr>
        <w:pStyle w:val="67"/>
        <w:rPr>
          <w:rFonts w:hint="eastAsia" w:ascii="宋体" w:hAnsi="宋体" w:eastAsia="宋体" w:cs="宋体"/>
          <w:color w:val="auto"/>
        </w:rPr>
      </w:pPr>
      <w:r>
        <w:rPr>
          <w:rFonts w:hint="eastAsia" w:ascii="宋体" w:hAnsi="宋体" w:eastAsia="宋体" w:cs="宋体"/>
          <w:color w:val="auto"/>
        </w:rPr>
        <w:t>表</w:t>
      </w:r>
      <w:r>
        <w:rPr>
          <w:rFonts w:hint="eastAsia" w:ascii="宋体" w:hAnsi="宋体" w:eastAsia="宋体" w:cs="宋体"/>
          <w:color w:val="auto"/>
        </w:rPr>
        <w:t>4</w:t>
      </w:r>
      <w:r>
        <w:rPr>
          <w:rFonts w:hint="eastAsia" w:ascii="宋体" w:hAnsi="宋体" w:eastAsia="宋体" w:cs="宋体"/>
          <w:color w:val="auto"/>
        </w:rPr>
        <w:t xml:space="preserve"> 内墙抗甲醛面漆</w:t>
      </w:r>
      <w:r>
        <w:rPr>
          <w:rFonts w:hint="eastAsia" w:ascii="宋体" w:hAnsi="宋体" w:eastAsia="宋体" w:cs="宋体"/>
          <w:color w:val="auto"/>
        </w:rPr>
        <w:t>的性能</w:t>
      </w:r>
      <w:r>
        <w:rPr>
          <w:rFonts w:hint="eastAsia" w:ascii="宋体" w:hAnsi="宋体" w:eastAsia="宋体" w:cs="宋体"/>
          <w:color w:val="auto"/>
        </w:rPr>
        <w:t>要求</w:t>
      </w:r>
    </w:p>
    <w:tbl>
      <w:tblPr>
        <w:tblStyle w:val="21"/>
        <w:tblW w:w="90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87"/>
        <w:gridCol w:w="3544"/>
        <w:gridCol w:w="2108"/>
      </w:tblGrid>
      <w:tr w14:paraId="6A6ACF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3387" w:type="dxa"/>
            <w:vAlign w:val="center"/>
          </w:tcPr>
          <w:p w14:paraId="05DBF951">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项    目</w:t>
            </w:r>
          </w:p>
        </w:tc>
        <w:tc>
          <w:tcPr>
            <w:tcW w:w="3544" w:type="dxa"/>
            <w:vAlign w:val="center"/>
          </w:tcPr>
          <w:p w14:paraId="62F84B3A">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技术要求</w:t>
            </w:r>
          </w:p>
        </w:tc>
        <w:tc>
          <w:tcPr>
            <w:tcW w:w="2108" w:type="dxa"/>
            <w:vAlign w:val="center"/>
          </w:tcPr>
          <w:p w14:paraId="465A7460">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测试方法</w:t>
            </w:r>
          </w:p>
        </w:tc>
      </w:tr>
      <w:tr w14:paraId="304CA4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3387" w:type="dxa"/>
            <w:vAlign w:val="center"/>
          </w:tcPr>
          <w:p w14:paraId="1EB0F73B">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甲醛净化效率/%</w:t>
            </w:r>
          </w:p>
        </w:tc>
        <w:tc>
          <w:tcPr>
            <w:tcW w:w="3544" w:type="dxa"/>
            <w:vAlign w:val="center"/>
          </w:tcPr>
          <w:p w14:paraId="06095D4A">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≥80</w:t>
            </w:r>
          </w:p>
        </w:tc>
        <w:tc>
          <w:tcPr>
            <w:tcW w:w="2108" w:type="dxa"/>
            <w:vMerge w:val="restart"/>
            <w:vAlign w:val="center"/>
          </w:tcPr>
          <w:p w14:paraId="1013F8DA">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JC/T 1074-2021</w:t>
            </w:r>
          </w:p>
        </w:tc>
      </w:tr>
      <w:tr w14:paraId="66AD9C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3387" w:type="dxa"/>
            <w:vAlign w:val="center"/>
          </w:tcPr>
          <w:p w14:paraId="076183B5">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持久甲醛净化效率/%</w:t>
            </w:r>
          </w:p>
        </w:tc>
        <w:tc>
          <w:tcPr>
            <w:tcW w:w="3544" w:type="dxa"/>
            <w:vAlign w:val="center"/>
          </w:tcPr>
          <w:p w14:paraId="4306606A">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≥70</w:t>
            </w:r>
          </w:p>
        </w:tc>
        <w:tc>
          <w:tcPr>
            <w:tcW w:w="2108" w:type="dxa"/>
            <w:vMerge w:val="continue"/>
            <w:vAlign w:val="center"/>
          </w:tcPr>
          <w:p w14:paraId="1FB6EF7D">
            <w:pPr>
              <w:pStyle w:val="47"/>
              <w:widowControl w:val="0"/>
              <w:ind w:firstLine="0" w:firstLineChars="0"/>
              <w:jc w:val="center"/>
              <w:rPr>
                <w:rFonts w:hint="eastAsia" w:ascii="宋体" w:hAnsi="宋体" w:eastAsia="宋体" w:cs="宋体"/>
                <w:color w:val="auto"/>
                <w:sz w:val="18"/>
                <w:szCs w:val="18"/>
              </w:rPr>
            </w:pPr>
          </w:p>
        </w:tc>
      </w:tr>
    </w:tbl>
    <w:p w14:paraId="2A61C1B8">
      <w:pPr>
        <w:pStyle w:val="60"/>
        <w:rPr>
          <w:rFonts w:hint="eastAsia" w:ascii="宋体" w:hAnsi="宋体" w:eastAsia="宋体" w:cs="宋体"/>
          <w:color w:val="auto"/>
        </w:rPr>
      </w:pPr>
      <w:bookmarkStart w:id="17" w:name="_Toc181179929"/>
      <w:r>
        <w:rPr>
          <w:rFonts w:hint="eastAsia" w:ascii="宋体" w:hAnsi="宋体" w:eastAsia="宋体" w:cs="宋体"/>
          <w:color w:val="auto"/>
        </w:rPr>
        <w:t>内墙防霉面漆</w:t>
      </w:r>
      <w:bookmarkEnd w:id="17"/>
    </w:p>
    <w:p w14:paraId="0D9EF25E">
      <w:pPr>
        <w:ind w:firstLine="420"/>
        <w:rPr>
          <w:rFonts w:hint="eastAsia" w:ascii="宋体" w:hAnsi="宋体" w:eastAsia="宋体" w:cs="宋体"/>
          <w:color w:val="auto"/>
        </w:rPr>
      </w:pPr>
      <w:r>
        <w:rPr>
          <w:rFonts w:hint="eastAsia" w:ascii="宋体" w:hAnsi="宋体" w:eastAsia="宋体" w:cs="宋体"/>
          <w:color w:val="auto"/>
        </w:rPr>
        <w:t>内墙防霉面漆除符合表3中一等品或优等品的技术要求外，还应符合表5的要求。</w:t>
      </w:r>
    </w:p>
    <w:p w14:paraId="25C4B6C7">
      <w:pPr>
        <w:pStyle w:val="67"/>
        <w:rPr>
          <w:rFonts w:hint="eastAsia" w:ascii="宋体" w:hAnsi="宋体" w:eastAsia="宋体" w:cs="宋体"/>
          <w:color w:val="auto"/>
        </w:rPr>
      </w:pPr>
      <w:r>
        <w:rPr>
          <w:rFonts w:hint="eastAsia" w:ascii="宋体" w:hAnsi="宋体" w:eastAsia="宋体" w:cs="宋体"/>
          <w:color w:val="auto"/>
        </w:rPr>
        <w:t>表5 内墙防霉面漆的性能要求</w:t>
      </w:r>
    </w:p>
    <w:tbl>
      <w:tblPr>
        <w:tblStyle w:val="21"/>
        <w:tblW w:w="90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95"/>
        <w:gridCol w:w="3544"/>
        <w:gridCol w:w="2117"/>
      </w:tblGrid>
      <w:tr w14:paraId="2C761C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3395" w:type="dxa"/>
            <w:vAlign w:val="center"/>
          </w:tcPr>
          <w:p w14:paraId="6D7C88AC">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项目</w:t>
            </w:r>
          </w:p>
        </w:tc>
        <w:tc>
          <w:tcPr>
            <w:tcW w:w="3544" w:type="dxa"/>
            <w:vAlign w:val="center"/>
          </w:tcPr>
          <w:p w14:paraId="5D942432">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技术要求</w:t>
            </w:r>
          </w:p>
        </w:tc>
        <w:tc>
          <w:tcPr>
            <w:tcW w:w="2117" w:type="dxa"/>
          </w:tcPr>
          <w:p w14:paraId="173D79CB">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测试方法</w:t>
            </w:r>
          </w:p>
        </w:tc>
      </w:tr>
      <w:tr w14:paraId="152FE2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3395" w:type="dxa"/>
            <w:vAlign w:val="center"/>
          </w:tcPr>
          <w:p w14:paraId="06A4A45F">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lang w:val="en-US" w:eastAsia="zh-CN"/>
              </w:rPr>
              <w:t>28</w:t>
            </w:r>
            <w:r>
              <w:rPr>
                <w:rFonts w:hint="eastAsia" w:ascii="宋体" w:hAnsi="宋体" w:eastAsia="宋体" w:cs="宋体"/>
                <w:color w:val="auto"/>
                <w:sz w:val="18"/>
                <w:szCs w:val="18"/>
              </w:rPr>
              <w:t>d防霉性能</w:t>
            </w:r>
          </w:p>
        </w:tc>
        <w:tc>
          <w:tcPr>
            <w:tcW w:w="3544" w:type="dxa"/>
            <w:vAlign w:val="center"/>
          </w:tcPr>
          <w:p w14:paraId="75428D33">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0级</w:t>
            </w:r>
          </w:p>
        </w:tc>
        <w:tc>
          <w:tcPr>
            <w:tcW w:w="2117" w:type="dxa"/>
          </w:tcPr>
          <w:p w14:paraId="398FFD7D">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G</w:t>
            </w:r>
            <w:r>
              <w:rPr>
                <w:rFonts w:hint="eastAsia" w:ascii="宋体" w:hAnsi="宋体" w:eastAsia="宋体" w:cs="宋体"/>
                <w:color w:val="auto"/>
                <w:sz w:val="18"/>
                <w:szCs w:val="18"/>
              </w:rPr>
              <w:t>B/T 1741-2020</w:t>
            </w:r>
          </w:p>
        </w:tc>
      </w:tr>
    </w:tbl>
    <w:p w14:paraId="349055E0">
      <w:pPr>
        <w:pStyle w:val="60"/>
        <w:rPr>
          <w:rFonts w:hint="eastAsia" w:ascii="宋体" w:hAnsi="宋体" w:eastAsia="宋体" w:cs="宋体"/>
          <w:color w:val="auto"/>
        </w:rPr>
      </w:pPr>
      <w:bookmarkStart w:id="18" w:name="_Toc181179931"/>
      <w:r>
        <w:rPr>
          <w:rFonts w:hint="eastAsia" w:ascii="宋体" w:hAnsi="宋体" w:eastAsia="宋体" w:cs="宋体"/>
          <w:color w:val="auto"/>
        </w:rPr>
        <w:t>内墙涂料的环保性能</w:t>
      </w:r>
      <w:bookmarkEnd w:id="18"/>
    </w:p>
    <w:p w14:paraId="203B4134">
      <w:pPr>
        <w:snapToGrid/>
        <w:ind w:firstLine="420"/>
        <w:rPr>
          <w:rFonts w:hint="eastAsia" w:ascii="宋体" w:hAnsi="宋体" w:eastAsia="宋体" w:cs="宋体"/>
          <w:color w:val="auto"/>
        </w:rPr>
      </w:pPr>
      <w:r>
        <w:rPr>
          <w:rFonts w:hint="eastAsia" w:ascii="宋体" w:hAnsi="宋体" w:eastAsia="宋体" w:cs="宋体"/>
          <w:color w:val="auto"/>
        </w:rPr>
        <w:t>内墙涂料（含腻子）的环保性能应符合表7的要求</w:t>
      </w:r>
      <w:r>
        <w:rPr>
          <w:rFonts w:hint="eastAsia" w:ascii="宋体" w:hAnsi="宋体" w:eastAsia="宋体" w:cs="宋体"/>
          <w:color w:val="auto"/>
        </w:rPr>
        <w:t>。</w:t>
      </w:r>
    </w:p>
    <w:p w14:paraId="2C3AB4BE">
      <w:pPr>
        <w:pStyle w:val="67"/>
        <w:rPr>
          <w:rFonts w:hint="eastAsia" w:ascii="宋体" w:hAnsi="宋体" w:eastAsia="宋体" w:cs="宋体"/>
          <w:color w:val="auto"/>
        </w:rPr>
      </w:pPr>
      <w:r>
        <w:rPr>
          <w:rFonts w:hint="eastAsia" w:ascii="宋体" w:hAnsi="宋体" w:eastAsia="宋体" w:cs="宋体"/>
          <w:color w:val="auto"/>
        </w:rPr>
        <w:t>表7 内墙涂料的环保性能要求</w:t>
      </w:r>
    </w:p>
    <w:tbl>
      <w:tblPr>
        <w:tblStyle w:val="21"/>
        <w:tblW w:w="90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1843"/>
        <w:gridCol w:w="1842"/>
        <w:gridCol w:w="1843"/>
        <w:gridCol w:w="2003"/>
      </w:tblGrid>
      <w:tr w14:paraId="09AC83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3369" w:type="dxa"/>
            <w:gridSpan w:val="2"/>
            <w:vMerge w:val="restart"/>
            <w:vAlign w:val="center"/>
          </w:tcPr>
          <w:p w14:paraId="10B38197">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项目</w:t>
            </w:r>
          </w:p>
        </w:tc>
        <w:tc>
          <w:tcPr>
            <w:tcW w:w="3685" w:type="dxa"/>
            <w:gridSpan w:val="2"/>
            <w:vAlign w:val="center"/>
          </w:tcPr>
          <w:p w14:paraId="517F4470">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技术要求</w:t>
            </w:r>
          </w:p>
        </w:tc>
        <w:tc>
          <w:tcPr>
            <w:tcW w:w="2003" w:type="dxa"/>
            <w:vMerge w:val="restart"/>
            <w:vAlign w:val="center"/>
          </w:tcPr>
          <w:p w14:paraId="1A715A93">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测试方法</w:t>
            </w:r>
          </w:p>
        </w:tc>
      </w:tr>
      <w:tr w14:paraId="7EB2F0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3369" w:type="dxa"/>
            <w:gridSpan w:val="2"/>
            <w:vMerge w:val="continue"/>
            <w:vAlign w:val="center"/>
          </w:tcPr>
          <w:p w14:paraId="3119B181">
            <w:pPr>
              <w:pStyle w:val="47"/>
              <w:widowControl w:val="0"/>
              <w:ind w:firstLine="0" w:firstLineChars="0"/>
              <w:jc w:val="center"/>
              <w:rPr>
                <w:rFonts w:hint="eastAsia" w:ascii="宋体" w:hAnsi="宋体" w:eastAsia="宋体" w:cs="宋体"/>
                <w:color w:val="auto"/>
                <w:sz w:val="18"/>
                <w:szCs w:val="18"/>
              </w:rPr>
            </w:pPr>
          </w:p>
        </w:tc>
        <w:tc>
          <w:tcPr>
            <w:tcW w:w="1842" w:type="dxa"/>
            <w:vAlign w:val="center"/>
          </w:tcPr>
          <w:p w14:paraId="5F91575A">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内墙涂料</w:t>
            </w:r>
          </w:p>
        </w:tc>
        <w:tc>
          <w:tcPr>
            <w:tcW w:w="1843" w:type="dxa"/>
            <w:vAlign w:val="center"/>
          </w:tcPr>
          <w:p w14:paraId="41BB6E5E">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内墙腻子</w:t>
            </w:r>
          </w:p>
        </w:tc>
        <w:tc>
          <w:tcPr>
            <w:tcW w:w="2003" w:type="dxa"/>
            <w:vMerge w:val="continue"/>
            <w:vAlign w:val="center"/>
          </w:tcPr>
          <w:p w14:paraId="4E85D115">
            <w:pPr>
              <w:pStyle w:val="47"/>
              <w:widowControl w:val="0"/>
              <w:ind w:firstLine="0" w:firstLineChars="0"/>
              <w:jc w:val="center"/>
              <w:rPr>
                <w:rFonts w:hint="eastAsia" w:ascii="宋体" w:hAnsi="宋体" w:eastAsia="宋体" w:cs="宋体"/>
                <w:color w:val="auto"/>
                <w:sz w:val="18"/>
                <w:szCs w:val="18"/>
              </w:rPr>
            </w:pPr>
          </w:p>
        </w:tc>
      </w:tr>
      <w:tr w14:paraId="487CE6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3369" w:type="dxa"/>
            <w:gridSpan w:val="2"/>
            <w:vAlign w:val="center"/>
          </w:tcPr>
          <w:p w14:paraId="595A02E2">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挥发性有机化合物</w:t>
            </w:r>
            <w:r>
              <w:rPr>
                <w:rFonts w:hint="eastAsia" w:ascii="宋体" w:hAnsi="宋体" w:eastAsia="宋体" w:cs="宋体"/>
                <w:color w:val="auto"/>
                <w:sz w:val="18"/>
                <w:szCs w:val="18"/>
              </w:rPr>
              <w:t>（V</w:t>
            </w:r>
            <w:r>
              <w:rPr>
                <w:rFonts w:hint="eastAsia" w:ascii="宋体" w:hAnsi="宋体" w:eastAsia="宋体" w:cs="宋体"/>
                <w:color w:val="auto"/>
                <w:sz w:val="18"/>
                <w:szCs w:val="18"/>
              </w:rPr>
              <w:t>OC</w:t>
            </w:r>
            <w:r>
              <w:rPr>
                <w:rFonts w:hint="eastAsia" w:ascii="宋体" w:hAnsi="宋体" w:eastAsia="宋体" w:cs="宋体"/>
                <w:color w:val="auto"/>
                <w:sz w:val="18"/>
                <w:szCs w:val="18"/>
              </w:rPr>
              <w:t>）</w:t>
            </w:r>
          </w:p>
        </w:tc>
        <w:tc>
          <w:tcPr>
            <w:tcW w:w="1842" w:type="dxa"/>
            <w:vAlign w:val="center"/>
          </w:tcPr>
          <w:p w14:paraId="11F62E9A">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≤50</w:t>
            </w:r>
            <w:r>
              <w:rPr>
                <w:rFonts w:hint="eastAsia" w:ascii="宋体" w:hAnsi="宋体" w:eastAsia="宋体" w:cs="宋体"/>
                <w:color w:val="auto"/>
                <w:sz w:val="18"/>
                <w:szCs w:val="18"/>
              </w:rPr>
              <w:t xml:space="preserve"> </w:t>
            </w:r>
            <w:r>
              <w:rPr>
                <w:rFonts w:hint="eastAsia" w:ascii="宋体" w:hAnsi="宋体" w:eastAsia="宋体" w:cs="宋体"/>
                <w:color w:val="auto"/>
                <w:sz w:val="18"/>
                <w:szCs w:val="18"/>
              </w:rPr>
              <w:t>g</w:t>
            </w:r>
            <w:r>
              <w:rPr>
                <w:rFonts w:hint="eastAsia" w:ascii="宋体" w:hAnsi="宋体" w:eastAsia="宋体" w:cs="宋体"/>
                <w:color w:val="auto"/>
                <w:sz w:val="18"/>
                <w:szCs w:val="18"/>
              </w:rPr>
              <w:t>/L</w:t>
            </w:r>
          </w:p>
        </w:tc>
        <w:tc>
          <w:tcPr>
            <w:tcW w:w="1843" w:type="dxa"/>
            <w:vAlign w:val="center"/>
          </w:tcPr>
          <w:p w14:paraId="6D2D6F9E">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≤10 mg/kg</w:t>
            </w:r>
          </w:p>
        </w:tc>
        <w:tc>
          <w:tcPr>
            <w:tcW w:w="2003" w:type="dxa"/>
            <w:vMerge w:val="restart"/>
            <w:vAlign w:val="center"/>
          </w:tcPr>
          <w:p w14:paraId="031FE03C">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GB 18582</w:t>
            </w:r>
          </w:p>
        </w:tc>
      </w:tr>
      <w:tr w14:paraId="0FA4B5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3369" w:type="dxa"/>
            <w:gridSpan w:val="2"/>
            <w:vAlign w:val="center"/>
          </w:tcPr>
          <w:p w14:paraId="7AB2B7FA">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甲醛含量（乙酰丙酮法）</w:t>
            </w:r>
          </w:p>
        </w:tc>
        <w:tc>
          <w:tcPr>
            <w:tcW w:w="3685" w:type="dxa"/>
            <w:gridSpan w:val="2"/>
            <w:vAlign w:val="center"/>
          </w:tcPr>
          <w:p w14:paraId="3548FB64">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w:t>
            </w:r>
            <w:r>
              <w:rPr>
                <w:rFonts w:hint="eastAsia" w:ascii="宋体" w:hAnsi="宋体" w:eastAsia="宋体" w:cs="宋体"/>
                <w:color w:val="auto"/>
                <w:sz w:val="18"/>
                <w:szCs w:val="18"/>
              </w:rPr>
              <w:t>3</w:t>
            </w:r>
            <w:r>
              <w:rPr>
                <w:rFonts w:hint="eastAsia" w:ascii="宋体" w:hAnsi="宋体" w:eastAsia="宋体" w:cs="宋体"/>
                <w:color w:val="auto"/>
                <w:sz w:val="18"/>
                <w:szCs w:val="18"/>
              </w:rPr>
              <w:t>0</w:t>
            </w:r>
            <w:r>
              <w:rPr>
                <w:rFonts w:hint="eastAsia" w:ascii="宋体" w:hAnsi="宋体" w:eastAsia="宋体" w:cs="宋体"/>
                <w:color w:val="auto"/>
                <w:sz w:val="18"/>
                <w:szCs w:val="18"/>
              </w:rPr>
              <w:t xml:space="preserve"> </w:t>
            </w:r>
            <w:r>
              <w:rPr>
                <w:rFonts w:hint="eastAsia" w:ascii="宋体" w:hAnsi="宋体" w:eastAsia="宋体" w:cs="宋体"/>
                <w:color w:val="auto"/>
                <w:sz w:val="18"/>
                <w:szCs w:val="18"/>
              </w:rPr>
              <w:t>mg/kg</w:t>
            </w:r>
          </w:p>
        </w:tc>
        <w:tc>
          <w:tcPr>
            <w:tcW w:w="2003" w:type="dxa"/>
            <w:vMerge w:val="continue"/>
            <w:vAlign w:val="center"/>
          </w:tcPr>
          <w:p w14:paraId="4BE0F1AF">
            <w:pPr>
              <w:pStyle w:val="47"/>
              <w:widowControl w:val="0"/>
              <w:ind w:firstLine="0" w:firstLineChars="0"/>
              <w:jc w:val="center"/>
              <w:rPr>
                <w:rFonts w:hint="eastAsia" w:ascii="宋体" w:hAnsi="宋体" w:eastAsia="宋体" w:cs="宋体"/>
                <w:color w:val="auto"/>
                <w:sz w:val="18"/>
                <w:szCs w:val="18"/>
              </w:rPr>
            </w:pPr>
          </w:p>
        </w:tc>
      </w:tr>
      <w:tr w14:paraId="42D75E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3369" w:type="dxa"/>
            <w:gridSpan w:val="2"/>
            <w:vAlign w:val="center"/>
          </w:tcPr>
          <w:p w14:paraId="3CE3CF10">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苯、甲苯、二甲苯、乙苯的总量</w:t>
            </w:r>
          </w:p>
        </w:tc>
        <w:tc>
          <w:tcPr>
            <w:tcW w:w="3685" w:type="dxa"/>
            <w:gridSpan w:val="2"/>
            <w:vAlign w:val="center"/>
          </w:tcPr>
          <w:p w14:paraId="0A8B78B9">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≤80</w:t>
            </w:r>
            <w:r>
              <w:rPr>
                <w:rFonts w:hint="eastAsia" w:ascii="宋体" w:hAnsi="宋体" w:eastAsia="宋体" w:cs="宋体"/>
                <w:color w:val="auto"/>
                <w:sz w:val="18"/>
                <w:szCs w:val="18"/>
              </w:rPr>
              <w:t xml:space="preserve"> </w:t>
            </w:r>
            <w:r>
              <w:rPr>
                <w:rFonts w:hint="eastAsia" w:ascii="宋体" w:hAnsi="宋体" w:eastAsia="宋体" w:cs="宋体"/>
                <w:color w:val="auto"/>
                <w:sz w:val="18"/>
                <w:szCs w:val="18"/>
              </w:rPr>
              <w:t>mg/kg</w:t>
            </w:r>
          </w:p>
        </w:tc>
        <w:tc>
          <w:tcPr>
            <w:tcW w:w="2003" w:type="dxa"/>
            <w:vMerge w:val="continue"/>
            <w:vAlign w:val="center"/>
          </w:tcPr>
          <w:p w14:paraId="23A317DE">
            <w:pPr>
              <w:pStyle w:val="47"/>
              <w:widowControl w:val="0"/>
              <w:ind w:firstLine="0" w:firstLineChars="0"/>
              <w:jc w:val="center"/>
              <w:rPr>
                <w:rFonts w:hint="eastAsia" w:ascii="宋体" w:hAnsi="宋体" w:eastAsia="宋体" w:cs="宋体"/>
                <w:color w:val="auto"/>
                <w:sz w:val="18"/>
                <w:szCs w:val="18"/>
              </w:rPr>
            </w:pPr>
          </w:p>
        </w:tc>
      </w:tr>
      <w:tr w14:paraId="0B40B9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3369" w:type="dxa"/>
            <w:gridSpan w:val="2"/>
            <w:vAlign w:val="center"/>
          </w:tcPr>
          <w:p w14:paraId="2E27CFCC">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烷基酚聚氧乙烯醚</w:t>
            </w:r>
          </w:p>
        </w:tc>
        <w:tc>
          <w:tcPr>
            <w:tcW w:w="1842" w:type="dxa"/>
            <w:vAlign w:val="center"/>
          </w:tcPr>
          <w:p w14:paraId="56FCB6E3">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≤100</w:t>
            </w:r>
            <w:r>
              <w:rPr>
                <w:rFonts w:hint="eastAsia" w:ascii="宋体" w:hAnsi="宋体" w:eastAsia="宋体" w:cs="宋体"/>
                <w:color w:val="auto"/>
                <w:sz w:val="18"/>
                <w:szCs w:val="18"/>
              </w:rPr>
              <w:t xml:space="preserve"> </w:t>
            </w:r>
            <w:r>
              <w:rPr>
                <w:rFonts w:hint="eastAsia" w:ascii="宋体" w:hAnsi="宋体" w:eastAsia="宋体" w:cs="宋体"/>
                <w:color w:val="auto"/>
                <w:sz w:val="18"/>
                <w:szCs w:val="18"/>
              </w:rPr>
              <w:t>mg/kg</w:t>
            </w:r>
          </w:p>
        </w:tc>
        <w:tc>
          <w:tcPr>
            <w:tcW w:w="1843" w:type="dxa"/>
            <w:vAlign w:val="center"/>
          </w:tcPr>
          <w:p w14:paraId="485B8B04">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w:t>
            </w:r>
          </w:p>
        </w:tc>
        <w:tc>
          <w:tcPr>
            <w:tcW w:w="2003" w:type="dxa"/>
            <w:vMerge w:val="continue"/>
            <w:vAlign w:val="center"/>
          </w:tcPr>
          <w:p w14:paraId="7AF10459">
            <w:pPr>
              <w:pStyle w:val="47"/>
              <w:widowControl w:val="0"/>
              <w:ind w:firstLine="0" w:firstLineChars="0"/>
              <w:jc w:val="center"/>
              <w:rPr>
                <w:rFonts w:hint="eastAsia" w:ascii="宋体" w:hAnsi="宋体" w:eastAsia="宋体" w:cs="宋体"/>
                <w:color w:val="auto"/>
                <w:sz w:val="18"/>
                <w:szCs w:val="18"/>
              </w:rPr>
            </w:pPr>
          </w:p>
        </w:tc>
      </w:tr>
      <w:tr w14:paraId="1237D4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1526" w:type="dxa"/>
            <w:vMerge w:val="restart"/>
            <w:vAlign w:val="center"/>
          </w:tcPr>
          <w:p w14:paraId="5B435149">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重金属含量</w:t>
            </w:r>
          </w:p>
        </w:tc>
        <w:tc>
          <w:tcPr>
            <w:tcW w:w="1843" w:type="dxa"/>
            <w:vAlign w:val="center"/>
          </w:tcPr>
          <w:p w14:paraId="40923EED">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总铅含量</w:t>
            </w:r>
          </w:p>
        </w:tc>
        <w:tc>
          <w:tcPr>
            <w:tcW w:w="3685" w:type="dxa"/>
            <w:gridSpan w:val="2"/>
            <w:vAlign w:val="center"/>
          </w:tcPr>
          <w:p w14:paraId="4584E908">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≤90</w:t>
            </w:r>
            <w:r>
              <w:rPr>
                <w:rFonts w:hint="eastAsia" w:ascii="宋体" w:hAnsi="宋体" w:eastAsia="宋体" w:cs="宋体"/>
                <w:color w:val="auto"/>
                <w:sz w:val="18"/>
                <w:szCs w:val="18"/>
              </w:rPr>
              <w:t xml:space="preserve"> </w:t>
            </w:r>
            <w:r>
              <w:rPr>
                <w:rFonts w:hint="eastAsia" w:ascii="宋体" w:hAnsi="宋体" w:eastAsia="宋体" w:cs="宋体"/>
                <w:color w:val="auto"/>
                <w:sz w:val="18"/>
                <w:szCs w:val="18"/>
              </w:rPr>
              <w:t>mg/kg</w:t>
            </w:r>
          </w:p>
        </w:tc>
        <w:tc>
          <w:tcPr>
            <w:tcW w:w="2003" w:type="dxa"/>
            <w:vMerge w:val="continue"/>
            <w:vAlign w:val="center"/>
          </w:tcPr>
          <w:p w14:paraId="16ECB711">
            <w:pPr>
              <w:pStyle w:val="47"/>
              <w:widowControl w:val="0"/>
              <w:ind w:firstLine="0" w:firstLineChars="0"/>
              <w:jc w:val="center"/>
              <w:rPr>
                <w:rFonts w:hint="eastAsia" w:ascii="宋体" w:hAnsi="宋体" w:eastAsia="宋体" w:cs="宋体"/>
                <w:color w:val="auto"/>
                <w:sz w:val="18"/>
                <w:szCs w:val="18"/>
              </w:rPr>
            </w:pPr>
          </w:p>
        </w:tc>
      </w:tr>
      <w:tr w14:paraId="6BCA57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1526" w:type="dxa"/>
            <w:vMerge w:val="continue"/>
            <w:vAlign w:val="center"/>
          </w:tcPr>
          <w:p w14:paraId="02EE7D14">
            <w:pPr>
              <w:pStyle w:val="47"/>
              <w:widowControl w:val="0"/>
              <w:ind w:firstLine="0" w:firstLineChars="0"/>
              <w:jc w:val="center"/>
              <w:rPr>
                <w:rFonts w:hint="eastAsia" w:ascii="宋体" w:hAnsi="宋体" w:eastAsia="宋体" w:cs="宋体"/>
                <w:color w:val="auto"/>
                <w:sz w:val="18"/>
                <w:szCs w:val="18"/>
              </w:rPr>
            </w:pPr>
          </w:p>
        </w:tc>
        <w:tc>
          <w:tcPr>
            <w:tcW w:w="1843" w:type="dxa"/>
            <w:vAlign w:val="center"/>
          </w:tcPr>
          <w:p w14:paraId="12412ABB">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可溶性铅</w:t>
            </w:r>
          </w:p>
        </w:tc>
        <w:tc>
          <w:tcPr>
            <w:tcW w:w="3685" w:type="dxa"/>
            <w:gridSpan w:val="2"/>
            <w:vAlign w:val="center"/>
          </w:tcPr>
          <w:p w14:paraId="6910FFD5">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≤45</w:t>
            </w:r>
            <w:r>
              <w:rPr>
                <w:rFonts w:hint="eastAsia" w:ascii="宋体" w:hAnsi="宋体" w:eastAsia="宋体" w:cs="宋体"/>
                <w:color w:val="auto"/>
                <w:sz w:val="18"/>
                <w:szCs w:val="18"/>
              </w:rPr>
              <w:t xml:space="preserve"> </w:t>
            </w:r>
            <w:r>
              <w:rPr>
                <w:rFonts w:hint="eastAsia" w:ascii="宋体" w:hAnsi="宋体" w:eastAsia="宋体" w:cs="宋体"/>
                <w:color w:val="auto"/>
                <w:sz w:val="18"/>
                <w:szCs w:val="18"/>
              </w:rPr>
              <w:t>mg/kg</w:t>
            </w:r>
          </w:p>
        </w:tc>
        <w:tc>
          <w:tcPr>
            <w:tcW w:w="2003" w:type="dxa"/>
            <w:vMerge w:val="continue"/>
            <w:vAlign w:val="center"/>
          </w:tcPr>
          <w:p w14:paraId="4C336C30">
            <w:pPr>
              <w:pStyle w:val="47"/>
              <w:widowControl w:val="0"/>
              <w:ind w:firstLine="0" w:firstLineChars="0"/>
              <w:jc w:val="center"/>
              <w:rPr>
                <w:rFonts w:hint="eastAsia" w:ascii="宋体" w:hAnsi="宋体" w:eastAsia="宋体" w:cs="宋体"/>
                <w:color w:val="auto"/>
                <w:sz w:val="18"/>
                <w:szCs w:val="18"/>
              </w:rPr>
            </w:pPr>
          </w:p>
        </w:tc>
      </w:tr>
      <w:tr w14:paraId="28821E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1526" w:type="dxa"/>
            <w:vMerge w:val="continue"/>
            <w:vAlign w:val="center"/>
          </w:tcPr>
          <w:p w14:paraId="4C7EA50C">
            <w:pPr>
              <w:pStyle w:val="47"/>
              <w:widowControl w:val="0"/>
              <w:ind w:firstLine="0" w:firstLineChars="0"/>
              <w:jc w:val="center"/>
              <w:rPr>
                <w:rFonts w:hint="eastAsia" w:ascii="宋体" w:hAnsi="宋体" w:eastAsia="宋体" w:cs="宋体"/>
                <w:color w:val="auto"/>
                <w:sz w:val="18"/>
                <w:szCs w:val="18"/>
              </w:rPr>
            </w:pPr>
          </w:p>
        </w:tc>
        <w:tc>
          <w:tcPr>
            <w:tcW w:w="1843" w:type="dxa"/>
            <w:vAlign w:val="center"/>
          </w:tcPr>
          <w:p w14:paraId="318E9F97">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可溶性镉</w:t>
            </w:r>
          </w:p>
        </w:tc>
        <w:tc>
          <w:tcPr>
            <w:tcW w:w="3685" w:type="dxa"/>
            <w:gridSpan w:val="2"/>
            <w:vAlign w:val="center"/>
          </w:tcPr>
          <w:p w14:paraId="478D42B7">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≤45</w:t>
            </w:r>
            <w:r>
              <w:rPr>
                <w:rFonts w:hint="eastAsia" w:ascii="宋体" w:hAnsi="宋体" w:eastAsia="宋体" w:cs="宋体"/>
                <w:color w:val="auto"/>
                <w:sz w:val="18"/>
                <w:szCs w:val="18"/>
              </w:rPr>
              <w:t xml:space="preserve"> </w:t>
            </w:r>
            <w:r>
              <w:rPr>
                <w:rFonts w:hint="eastAsia" w:ascii="宋体" w:hAnsi="宋体" w:eastAsia="宋体" w:cs="宋体"/>
                <w:color w:val="auto"/>
                <w:sz w:val="18"/>
                <w:szCs w:val="18"/>
              </w:rPr>
              <w:t>mg/kg</w:t>
            </w:r>
          </w:p>
        </w:tc>
        <w:tc>
          <w:tcPr>
            <w:tcW w:w="2003" w:type="dxa"/>
            <w:vMerge w:val="continue"/>
            <w:vAlign w:val="center"/>
          </w:tcPr>
          <w:p w14:paraId="11453EAD">
            <w:pPr>
              <w:pStyle w:val="47"/>
              <w:widowControl w:val="0"/>
              <w:ind w:firstLine="0" w:firstLineChars="0"/>
              <w:jc w:val="center"/>
              <w:rPr>
                <w:rFonts w:hint="eastAsia" w:ascii="宋体" w:hAnsi="宋体" w:eastAsia="宋体" w:cs="宋体"/>
                <w:color w:val="auto"/>
                <w:sz w:val="18"/>
                <w:szCs w:val="18"/>
              </w:rPr>
            </w:pPr>
          </w:p>
        </w:tc>
      </w:tr>
      <w:tr w14:paraId="4EAA6C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1526" w:type="dxa"/>
            <w:vMerge w:val="continue"/>
            <w:vAlign w:val="center"/>
          </w:tcPr>
          <w:p w14:paraId="22D17DAA">
            <w:pPr>
              <w:pStyle w:val="47"/>
              <w:widowControl w:val="0"/>
              <w:ind w:firstLine="0" w:firstLineChars="0"/>
              <w:jc w:val="center"/>
              <w:rPr>
                <w:rFonts w:hint="eastAsia" w:ascii="宋体" w:hAnsi="宋体" w:eastAsia="宋体" w:cs="宋体"/>
                <w:color w:val="auto"/>
                <w:sz w:val="18"/>
                <w:szCs w:val="18"/>
              </w:rPr>
            </w:pPr>
          </w:p>
        </w:tc>
        <w:tc>
          <w:tcPr>
            <w:tcW w:w="1843" w:type="dxa"/>
            <w:vAlign w:val="center"/>
          </w:tcPr>
          <w:p w14:paraId="59CEA8BD">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可溶性铬</w:t>
            </w:r>
          </w:p>
        </w:tc>
        <w:tc>
          <w:tcPr>
            <w:tcW w:w="3685" w:type="dxa"/>
            <w:gridSpan w:val="2"/>
            <w:vAlign w:val="center"/>
          </w:tcPr>
          <w:p w14:paraId="682C4D86">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≤40</w:t>
            </w:r>
            <w:r>
              <w:rPr>
                <w:rFonts w:hint="eastAsia" w:ascii="宋体" w:hAnsi="宋体" w:eastAsia="宋体" w:cs="宋体"/>
                <w:color w:val="auto"/>
                <w:sz w:val="18"/>
                <w:szCs w:val="18"/>
              </w:rPr>
              <w:t xml:space="preserve"> </w:t>
            </w:r>
            <w:r>
              <w:rPr>
                <w:rFonts w:hint="eastAsia" w:ascii="宋体" w:hAnsi="宋体" w:eastAsia="宋体" w:cs="宋体"/>
                <w:color w:val="auto"/>
                <w:sz w:val="18"/>
                <w:szCs w:val="18"/>
              </w:rPr>
              <w:t>mg/kg</w:t>
            </w:r>
          </w:p>
        </w:tc>
        <w:tc>
          <w:tcPr>
            <w:tcW w:w="2003" w:type="dxa"/>
            <w:vMerge w:val="continue"/>
            <w:vAlign w:val="center"/>
          </w:tcPr>
          <w:p w14:paraId="06A6F8FB">
            <w:pPr>
              <w:pStyle w:val="47"/>
              <w:widowControl w:val="0"/>
              <w:ind w:firstLine="0" w:firstLineChars="0"/>
              <w:jc w:val="center"/>
              <w:rPr>
                <w:rFonts w:hint="eastAsia" w:ascii="宋体" w:hAnsi="宋体" w:eastAsia="宋体" w:cs="宋体"/>
                <w:color w:val="auto"/>
                <w:sz w:val="18"/>
                <w:szCs w:val="18"/>
              </w:rPr>
            </w:pPr>
          </w:p>
        </w:tc>
      </w:tr>
      <w:tr w14:paraId="2680E1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4" w:hRule="atLeast"/>
          <w:jc w:val="center"/>
        </w:trPr>
        <w:tc>
          <w:tcPr>
            <w:tcW w:w="1526" w:type="dxa"/>
            <w:vMerge w:val="continue"/>
            <w:vAlign w:val="center"/>
          </w:tcPr>
          <w:p w14:paraId="7B1EE5D2">
            <w:pPr>
              <w:pStyle w:val="47"/>
              <w:widowControl w:val="0"/>
              <w:ind w:firstLine="0" w:firstLineChars="0"/>
              <w:jc w:val="center"/>
              <w:rPr>
                <w:rFonts w:hint="eastAsia" w:ascii="宋体" w:hAnsi="宋体" w:eastAsia="宋体" w:cs="宋体"/>
                <w:color w:val="auto"/>
                <w:sz w:val="18"/>
                <w:szCs w:val="18"/>
              </w:rPr>
            </w:pPr>
          </w:p>
        </w:tc>
        <w:tc>
          <w:tcPr>
            <w:tcW w:w="1843" w:type="dxa"/>
            <w:vAlign w:val="center"/>
          </w:tcPr>
          <w:p w14:paraId="6B63A871">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可溶性汞</w:t>
            </w:r>
          </w:p>
        </w:tc>
        <w:tc>
          <w:tcPr>
            <w:tcW w:w="3685" w:type="dxa"/>
            <w:gridSpan w:val="2"/>
            <w:vAlign w:val="center"/>
          </w:tcPr>
          <w:p w14:paraId="6941DA54">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≤40</w:t>
            </w:r>
            <w:r>
              <w:rPr>
                <w:rFonts w:hint="eastAsia" w:ascii="宋体" w:hAnsi="宋体" w:eastAsia="宋体" w:cs="宋体"/>
                <w:color w:val="auto"/>
                <w:sz w:val="18"/>
                <w:szCs w:val="18"/>
              </w:rPr>
              <w:t xml:space="preserve"> </w:t>
            </w:r>
            <w:r>
              <w:rPr>
                <w:rFonts w:hint="eastAsia" w:ascii="宋体" w:hAnsi="宋体" w:eastAsia="宋体" w:cs="宋体"/>
                <w:color w:val="auto"/>
                <w:sz w:val="18"/>
                <w:szCs w:val="18"/>
              </w:rPr>
              <w:t>mg/kg</w:t>
            </w:r>
          </w:p>
        </w:tc>
        <w:tc>
          <w:tcPr>
            <w:tcW w:w="2003" w:type="dxa"/>
            <w:vMerge w:val="continue"/>
            <w:vAlign w:val="center"/>
          </w:tcPr>
          <w:p w14:paraId="1E61BC48">
            <w:pPr>
              <w:pStyle w:val="47"/>
              <w:widowControl w:val="0"/>
              <w:ind w:firstLine="0" w:firstLineChars="0"/>
              <w:jc w:val="center"/>
              <w:rPr>
                <w:rFonts w:hint="eastAsia" w:ascii="宋体" w:hAnsi="宋体" w:eastAsia="宋体" w:cs="宋体"/>
                <w:color w:val="auto"/>
                <w:sz w:val="18"/>
                <w:szCs w:val="18"/>
              </w:rPr>
            </w:pPr>
          </w:p>
        </w:tc>
      </w:tr>
    </w:tbl>
    <w:p w14:paraId="64453436">
      <w:pPr>
        <w:pStyle w:val="49"/>
        <w:snapToGrid/>
        <w:rPr>
          <w:rFonts w:hint="eastAsia" w:ascii="宋体" w:hAnsi="宋体" w:eastAsia="宋体" w:cs="宋体"/>
          <w:color w:val="auto"/>
        </w:rPr>
      </w:pPr>
      <w:bookmarkStart w:id="19" w:name="_Toc181179932"/>
      <w:r>
        <w:rPr>
          <w:rFonts w:hint="eastAsia" w:ascii="宋体" w:hAnsi="宋体" w:eastAsia="宋体" w:cs="宋体"/>
          <w:color w:val="auto"/>
        </w:rPr>
        <w:t>外墙涂料技术要求</w:t>
      </w:r>
      <w:bookmarkEnd w:id="19"/>
    </w:p>
    <w:p w14:paraId="5DCCBAD7">
      <w:pPr>
        <w:pStyle w:val="60"/>
        <w:rPr>
          <w:rFonts w:hint="eastAsia" w:ascii="宋体" w:hAnsi="宋体" w:eastAsia="宋体" w:cs="宋体"/>
          <w:color w:val="auto"/>
        </w:rPr>
      </w:pPr>
      <w:bookmarkStart w:id="20" w:name="_Toc181179933"/>
      <w:r>
        <w:rPr>
          <w:rFonts w:hint="eastAsia" w:ascii="宋体" w:hAnsi="宋体" w:eastAsia="宋体" w:cs="宋体"/>
          <w:color w:val="auto"/>
        </w:rPr>
        <w:t>外墙腻子</w:t>
      </w:r>
      <w:bookmarkEnd w:id="20"/>
    </w:p>
    <w:p w14:paraId="1228B52E">
      <w:pPr>
        <w:snapToGrid/>
        <w:ind w:firstLine="420"/>
        <w:rPr>
          <w:rFonts w:hint="eastAsia" w:ascii="宋体" w:hAnsi="宋体" w:eastAsia="宋体" w:cs="宋体"/>
          <w:color w:val="auto"/>
        </w:rPr>
      </w:pPr>
      <w:r>
        <w:rPr>
          <w:rFonts w:hint="eastAsia" w:ascii="宋体" w:hAnsi="宋体" w:eastAsia="宋体" w:cs="宋体"/>
          <w:color w:val="auto"/>
        </w:rPr>
        <w:t>外墙腻子的性能应符合表8的要求</w:t>
      </w:r>
      <w:r>
        <w:rPr>
          <w:rFonts w:hint="eastAsia" w:ascii="宋体" w:hAnsi="宋体" w:eastAsia="宋体" w:cs="宋体"/>
          <w:color w:val="auto"/>
        </w:rPr>
        <w:t>。</w:t>
      </w:r>
    </w:p>
    <w:p w14:paraId="3EBB6ED7">
      <w:pPr>
        <w:pStyle w:val="67"/>
        <w:rPr>
          <w:rFonts w:hint="eastAsia" w:ascii="宋体" w:hAnsi="宋体" w:eastAsia="宋体" w:cs="宋体"/>
          <w:color w:val="auto"/>
        </w:rPr>
      </w:pPr>
      <w:r>
        <w:rPr>
          <w:rFonts w:hint="eastAsia" w:ascii="宋体" w:hAnsi="宋体" w:eastAsia="宋体" w:cs="宋体"/>
          <w:color w:val="auto"/>
        </w:rPr>
        <w:t>表</w:t>
      </w:r>
      <w:r>
        <w:rPr>
          <w:rFonts w:hint="eastAsia" w:ascii="宋体" w:hAnsi="宋体" w:eastAsia="宋体" w:cs="宋体"/>
          <w:color w:val="auto"/>
        </w:rPr>
        <w:t xml:space="preserve"> 8</w:t>
      </w:r>
      <w:r>
        <w:rPr>
          <w:rFonts w:hint="eastAsia" w:ascii="宋体" w:hAnsi="宋体" w:eastAsia="宋体" w:cs="宋体"/>
          <w:color w:val="auto"/>
        </w:rPr>
        <w:t xml:space="preserve">  </w:t>
      </w:r>
      <w:r>
        <w:rPr>
          <w:rFonts w:hint="eastAsia" w:ascii="宋体" w:hAnsi="宋体" w:eastAsia="宋体" w:cs="宋体"/>
          <w:color w:val="auto"/>
        </w:rPr>
        <w:t>外墙腻子的性能要求</w:t>
      </w:r>
    </w:p>
    <w:tbl>
      <w:tblPr>
        <w:tblStyle w:val="21"/>
        <w:tblW w:w="907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843"/>
        <w:gridCol w:w="2552"/>
        <w:gridCol w:w="1698"/>
        <w:gridCol w:w="1704"/>
        <w:gridCol w:w="1275"/>
      </w:tblGrid>
      <w:tr w14:paraId="6868F7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4" w:hRule="atLeast"/>
          <w:jc w:val="center"/>
        </w:trPr>
        <w:tc>
          <w:tcPr>
            <w:tcW w:w="4395" w:type="dxa"/>
            <w:gridSpan w:val="2"/>
            <w:vMerge w:val="restart"/>
            <w:shd w:val="clear" w:color="auto" w:fill="auto"/>
            <w:vAlign w:val="center"/>
          </w:tcPr>
          <w:p w14:paraId="52B6A7FD">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项目</w:t>
            </w:r>
          </w:p>
        </w:tc>
        <w:tc>
          <w:tcPr>
            <w:tcW w:w="3402" w:type="dxa"/>
            <w:gridSpan w:val="2"/>
            <w:shd w:val="clear" w:color="auto" w:fill="auto"/>
            <w:vAlign w:val="center"/>
          </w:tcPr>
          <w:p w14:paraId="44576921">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技术要求</w:t>
            </w:r>
          </w:p>
        </w:tc>
        <w:tc>
          <w:tcPr>
            <w:tcW w:w="1275" w:type="dxa"/>
            <w:vMerge w:val="restart"/>
            <w:vAlign w:val="center"/>
          </w:tcPr>
          <w:p w14:paraId="0E2CD273">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测试方法</w:t>
            </w:r>
          </w:p>
        </w:tc>
      </w:tr>
      <w:tr w14:paraId="282CE2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4" w:hRule="atLeast"/>
          <w:jc w:val="center"/>
        </w:trPr>
        <w:tc>
          <w:tcPr>
            <w:tcW w:w="4395" w:type="dxa"/>
            <w:gridSpan w:val="2"/>
            <w:vMerge w:val="continue"/>
            <w:shd w:val="clear" w:color="auto" w:fill="auto"/>
            <w:vAlign w:val="center"/>
          </w:tcPr>
          <w:p w14:paraId="1DDD3BD4">
            <w:pPr>
              <w:pStyle w:val="47"/>
              <w:widowControl w:val="0"/>
              <w:ind w:firstLine="0" w:firstLineChars="0"/>
              <w:jc w:val="center"/>
              <w:rPr>
                <w:rFonts w:hint="eastAsia" w:ascii="宋体" w:hAnsi="宋体" w:eastAsia="宋体" w:cs="宋体"/>
                <w:color w:val="auto"/>
                <w:sz w:val="18"/>
                <w:szCs w:val="18"/>
              </w:rPr>
            </w:pPr>
          </w:p>
        </w:tc>
        <w:tc>
          <w:tcPr>
            <w:tcW w:w="1698" w:type="dxa"/>
            <w:shd w:val="clear" w:color="auto" w:fill="auto"/>
            <w:vAlign w:val="center"/>
          </w:tcPr>
          <w:p w14:paraId="4B4CE624">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普通（P）</w:t>
            </w:r>
          </w:p>
        </w:tc>
        <w:tc>
          <w:tcPr>
            <w:tcW w:w="1704" w:type="dxa"/>
            <w:shd w:val="clear" w:color="auto" w:fill="auto"/>
            <w:vAlign w:val="center"/>
          </w:tcPr>
          <w:p w14:paraId="6025E0C6">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柔性（R）</w:t>
            </w:r>
          </w:p>
        </w:tc>
        <w:tc>
          <w:tcPr>
            <w:tcW w:w="1275" w:type="dxa"/>
            <w:vMerge w:val="continue"/>
            <w:vAlign w:val="center"/>
          </w:tcPr>
          <w:p w14:paraId="5000FDE0">
            <w:pPr>
              <w:pStyle w:val="47"/>
              <w:widowControl w:val="0"/>
              <w:ind w:firstLine="0" w:firstLineChars="0"/>
              <w:jc w:val="center"/>
              <w:rPr>
                <w:rFonts w:hint="eastAsia" w:ascii="宋体" w:hAnsi="宋体" w:eastAsia="宋体" w:cs="宋体"/>
                <w:color w:val="auto"/>
                <w:sz w:val="18"/>
                <w:szCs w:val="18"/>
              </w:rPr>
            </w:pPr>
          </w:p>
        </w:tc>
      </w:tr>
      <w:tr w14:paraId="4C0218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4" w:hRule="atLeast"/>
          <w:jc w:val="center"/>
        </w:trPr>
        <w:tc>
          <w:tcPr>
            <w:tcW w:w="4395" w:type="dxa"/>
            <w:gridSpan w:val="2"/>
            <w:shd w:val="clear" w:color="auto" w:fill="auto"/>
            <w:vAlign w:val="center"/>
          </w:tcPr>
          <w:p w14:paraId="5D048D69">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容器中状态</w:t>
            </w:r>
          </w:p>
        </w:tc>
        <w:tc>
          <w:tcPr>
            <w:tcW w:w="3402" w:type="dxa"/>
            <w:gridSpan w:val="2"/>
            <w:shd w:val="clear" w:color="auto" w:fill="auto"/>
            <w:vAlign w:val="center"/>
          </w:tcPr>
          <w:p w14:paraId="12B1D9ED">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无结块、均匀</w:t>
            </w:r>
          </w:p>
        </w:tc>
        <w:tc>
          <w:tcPr>
            <w:tcW w:w="1275" w:type="dxa"/>
            <w:vMerge w:val="restart"/>
            <w:vAlign w:val="center"/>
          </w:tcPr>
          <w:p w14:paraId="2DDF2E18">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J</w:t>
            </w:r>
            <w:r>
              <w:rPr>
                <w:rFonts w:hint="eastAsia" w:ascii="宋体" w:hAnsi="宋体" w:eastAsia="宋体" w:cs="宋体"/>
                <w:color w:val="auto"/>
                <w:sz w:val="18"/>
                <w:szCs w:val="18"/>
              </w:rPr>
              <w:t>G/T 157</w:t>
            </w:r>
          </w:p>
        </w:tc>
      </w:tr>
      <w:tr w14:paraId="330082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4" w:hRule="atLeast"/>
          <w:jc w:val="center"/>
        </w:trPr>
        <w:tc>
          <w:tcPr>
            <w:tcW w:w="4395" w:type="dxa"/>
            <w:gridSpan w:val="2"/>
            <w:shd w:val="clear" w:color="auto" w:fill="auto"/>
            <w:vAlign w:val="center"/>
          </w:tcPr>
          <w:p w14:paraId="076C80C6">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施工性</w:t>
            </w:r>
          </w:p>
        </w:tc>
        <w:tc>
          <w:tcPr>
            <w:tcW w:w="3402" w:type="dxa"/>
            <w:gridSpan w:val="2"/>
            <w:shd w:val="clear" w:color="auto" w:fill="auto"/>
            <w:vAlign w:val="center"/>
          </w:tcPr>
          <w:p w14:paraId="6894E420">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刮涂无障碍</w:t>
            </w:r>
          </w:p>
        </w:tc>
        <w:tc>
          <w:tcPr>
            <w:tcW w:w="1275" w:type="dxa"/>
            <w:vMerge w:val="continue"/>
            <w:vAlign w:val="center"/>
          </w:tcPr>
          <w:p w14:paraId="78985164">
            <w:pPr>
              <w:pStyle w:val="47"/>
              <w:widowControl w:val="0"/>
              <w:ind w:firstLine="0" w:firstLineChars="0"/>
              <w:jc w:val="center"/>
              <w:rPr>
                <w:rFonts w:hint="eastAsia" w:ascii="宋体" w:hAnsi="宋体" w:eastAsia="宋体" w:cs="宋体"/>
                <w:color w:val="auto"/>
                <w:sz w:val="18"/>
                <w:szCs w:val="18"/>
              </w:rPr>
            </w:pPr>
          </w:p>
        </w:tc>
      </w:tr>
      <w:tr w14:paraId="6A568A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4" w:hRule="atLeast"/>
          <w:jc w:val="center"/>
        </w:trPr>
        <w:tc>
          <w:tcPr>
            <w:tcW w:w="4395" w:type="dxa"/>
            <w:gridSpan w:val="2"/>
            <w:shd w:val="clear" w:color="auto" w:fill="auto"/>
            <w:vAlign w:val="center"/>
          </w:tcPr>
          <w:p w14:paraId="3593CCA5">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干燥时间（表干）/h</w:t>
            </w:r>
            <w:r>
              <w:rPr>
                <w:rFonts w:hint="eastAsia" w:ascii="宋体" w:hAnsi="宋体" w:eastAsia="宋体" w:cs="宋体"/>
                <w:color w:val="auto"/>
                <w:sz w:val="18"/>
                <w:szCs w:val="18"/>
              </w:rPr>
              <w:t xml:space="preserve"> </w:t>
            </w:r>
          </w:p>
        </w:tc>
        <w:tc>
          <w:tcPr>
            <w:tcW w:w="3402" w:type="dxa"/>
            <w:gridSpan w:val="2"/>
            <w:shd w:val="clear" w:color="auto" w:fill="auto"/>
            <w:vAlign w:val="center"/>
          </w:tcPr>
          <w:p w14:paraId="021E9569">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≤5</w:t>
            </w:r>
          </w:p>
        </w:tc>
        <w:tc>
          <w:tcPr>
            <w:tcW w:w="1275" w:type="dxa"/>
            <w:vMerge w:val="continue"/>
            <w:vAlign w:val="center"/>
          </w:tcPr>
          <w:p w14:paraId="2C498D0D">
            <w:pPr>
              <w:pStyle w:val="47"/>
              <w:widowControl w:val="0"/>
              <w:ind w:firstLine="0" w:firstLineChars="0"/>
              <w:jc w:val="center"/>
              <w:rPr>
                <w:rFonts w:hint="eastAsia" w:ascii="宋体" w:hAnsi="宋体" w:eastAsia="宋体" w:cs="宋体"/>
                <w:color w:val="auto"/>
                <w:sz w:val="18"/>
                <w:szCs w:val="18"/>
              </w:rPr>
            </w:pPr>
          </w:p>
        </w:tc>
      </w:tr>
      <w:tr w14:paraId="50A08E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4" w:hRule="atLeast"/>
          <w:jc w:val="center"/>
        </w:trPr>
        <w:tc>
          <w:tcPr>
            <w:tcW w:w="1843" w:type="dxa"/>
            <w:vMerge w:val="restart"/>
            <w:shd w:val="clear" w:color="auto" w:fill="auto"/>
            <w:vAlign w:val="center"/>
          </w:tcPr>
          <w:p w14:paraId="73CC25AB">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初期干燥抗裂性</w:t>
            </w:r>
          </w:p>
          <w:p w14:paraId="15199F66">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 xml:space="preserve"> （6 h）</w:t>
            </w:r>
          </w:p>
        </w:tc>
        <w:tc>
          <w:tcPr>
            <w:tcW w:w="2552" w:type="dxa"/>
            <w:shd w:val="clear" w:color="auto" w:fill="auto"/>
            <w:vAlign w:val="center"/>
          </w:tcPr>
          <w:p w14:paraId="1304BA23">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单道施工厚度≤1.5mm的产品</w:t>
            </w:r>
          </w:p>
        </w:tc>
        <w:tc>
          <w:tcPr>
            <w:tcW w:w="3402" w:type="dxa"/>
            <w:gridSpan w:val="2"/>
            <w:shd w:val="clear" w:color="auto" w:fill="auto"/>
            <w:vAlign w:val="center"/>
          </w:tcPr>
          <w:p w14:paraId="37659F64">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1mm无裂纹</w:t>
            </w:r>
          </w:p>
        </w:tc>
        <w:tc>
          <w:tcPr>
            <w:tcW w:w="1275" w:type="dxa"/>
            <w:vMerge w:val="continue"/>
            <w:vAlign w:val="center"/>
          </w:tcPr>
          <w:p w14:paraId="659AEE64">
            <w:pPr>
              <w:pStyle w:val="47"/>
              <w:widowControl w:val="0"/>
              <w:ind w:firstLine="0" w:firstLineChars="0"/>
              <w:jc w:val="center"/>
              <w:rPr>
                <w:rFonts w:hint="eastAsia" w:ascii="宋体" w:hAnsi="宋体" w:eastAsia="宋体" w:cs="宋体"/>
                <w:color w:val="auto"/>
                <w:sz w:val="18"/>
                <w:szCs w:val="18"/>
              </w:rPr>
            </w:pPr>
          </w:p>
        </w:tc>
      </w:tr>
      <w:tr w14:paraId="26BA31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4" w:hRule="atLeast"/>
          <w:jc w:val="center"/>
        </w:trPr>
        <w:tc>
          <w:tcPr>
            <w:tcW w:w="1843" w:type="dxa"/>
            <w:vMerge w:val="continue"/>
            <w:shd w:val="clear" w:color="auto" w:fill="auto"/>
            <w:vAlign w:val="center"/>
          </w:tcPr>
          <w:p w14:paraId="3A88AAA8">
            <w:pPr>
              <w:pStyle w:val="47"/>
              <w:widowControl w:val="0"/>
              <w:ind w:firstLine="0" w:firstLineChars="0"/>
              <w:jc w:val="center"/>
              <w:rPr>
                <w:rFonts w:hint="eastAsia" w:ascii="宋体" w:hAnsi="宋体" w:eastAsia="宋体" w:cs="宋体"/>
                <w:color w:val="auto"/>
                <w:sz w:val="18"/>
                <w:szCs w:val="18"/>
              </w:rPr>
            </w:pPr>
          </w:p>
        </w:tc>
        <w:tc>
          <w:tcPr>
            <w:tcW w:w="2552" w:type="dxa"/>
            <w:shd w:val="clear" w:color="auto" w:fill="auto"/>
            <w:vAlign w:val="center"/>
          </w:tcPr>
          <w:p w14:paraId="2807D22A">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单道施工厚度＞1.5mm的产品</w:t>
            </w:r>
          </w:p>
        </w:tc>
        <w:tc>
          <w:tcPr>
            <w:tcW w:w="3402" w:type="dxa"/>
            <w:gridSpan w:val="2"/>
            <w:shd w:val="clear" w:color="auto" w:fill="auto"/>
            <w:vAlign w:val="center"/>
          </w:tcPr>
          <w:p w14:paraId="4F1654A6">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2mm无裂纹</w:t>
            </w:r>
          </w:p>
        </w:tc>
        <w:tc>
          <w:tcPr>
            <w:tcW w:w="1275" w:type="dxa"/>
            <w:vMerge w:val="continue"/>
            <w:vAlign w:val="center"/>
          </w:tcPr>
          <w:p w14:paraId="52CA22B6">
            <w:pPr>
              <w:pStyle w:val="47"/>
              <w:widowControl w:val="0"/>
              <w:ind w:firstLine="0" w:firstLineChars="0"/>
              <w:jc w:val="center"/>
              <w:rPr>
                <w:rFonts w:hint="eastAsia" w:ascii="宋体" w:hAnsi="宋体" w:eastAsia="宋体" w:cs="宋体"/>
                <w:color w:val="auto"/>
                <w:sz w:val="18"/>
                <w:szCs w:val="18"/>
              </w:rPr>
            </w:pPr>
          </w:p>
        </w:tc>
      </w:tr>
      <w:tr w14:paraId="5C2F1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4" w:hRule="atLeast"/>
          <w:jc w:val="center"/>
        </w:trPr>
        <w:tc>
          <w:tcPr>
            <w:tcW w:w="4395" w:type="dxa"/>
            <w:gridSpan w:val="2"/>
            <w:shd w:val="clear" w:color="auto" w:fill="auto"/>
            <w:vAlign w:val="center"/>
          </w:tcPr>
          <w:p w14:paraId="50063919">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打磨性</w:t>
            </w:r>
          </w:p>
        </w:tc>
        <w:tc>
          <w:tcPr>
            <w:tcW w:w="3402" w:type="dxa"/>
            <w:gridSpan w:val="2"/>
            <w:shd w:val="clear" w:color="auto" w:fill="auto"/>
            <w:vAlign w:val="center"/>
          </w:tcPr>
          <w:p w14:paraId="19C95784">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手工可打磨</w:t>
            </w:r>
          </w:p>
        </w:tc>
        <w:tc>
          <w:tcPr>
            <w:tcW w:w="1275" w:type="dxa"/>
            <w:vMerge w:val="continue"/>
            <w:vAlign w:val="center"/>
          </w:tcPr>
          <w:p w14:paraId="089A8D41">
            <w:pPr>
              <w:pStyle w:val="47"/>
              <w:widowControl w:val="0"/>
              <w:ind w:firstLine="0" w:firstLineChars="0"/>
              <w:jc w:val="center"/>
              <w:rPr>
                <w:rFonts w:hint="eastAsia" w:ascii="宋体" w:hAnsi="宋体" w:eastAsia="宋体" w:cs="宋体"/>
                <w:color w:val="auto"/>
                <w:sz w:val="18"/>
                <w:szCs w:val="18"/>
              </w:rPr>
            </w:pPr>
          </w:p>
        </w:tc>
      </w:tr>
      <w:tr w14:paraId="4FF28F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4" w:hRule="atLeast"/>
          <w:jc w:val="center"/>
        </w:trPr>
        <w:tc>
          <w:tcPr>
            <w:tcW w:w="4395" w:type="dxa"/>
            <w:gridSpan w:val="2"/>
            <w:shd w:val="clear" w:color="auto" w:fill="auto"/>
            <w:vAlign w:val="center"/>
          </w:tcPr>
          <w:p w14:paraId="15B2E92E">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吸水量（g/10min）</w:t>
            </w:r>
          </w:p>
        </w:tc>
        <w:tc>
          <w:tcPr>
            <w:tcW w:w="3402" w:type="dxa"/>
            <w:gridSpan w:val="2"/>
            <w:shd w:val="clear" w:color="auto" w:fill="auto"/>
            <w:vAlign w:val="center"/>
          </w:tcPr>
          <w:p w14:paraId="0BA83B2B">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≤2.0</w:t>
            </w:r>
          </w:p>
        </w:tc>
        <w:tc>
          <w:tcPr>
            <w:tcW w:w="1275" w:type="dxa"/>
            <w:vMerge w:val="continue"/>
            <w:vAlign w:val="center"/>
          </w:tcPr>
          <w:p w14:paraId="576BCF23">
            <w:pPr>
              <w:pStyle w:val="47"/>
              <w:widowControl w:val="0"/>
              <w:ind w:firstLine="0" w:firstLineChars="0"/>
              <w:jc w:val="center"/>
              <w:rPr>
                <w:rFonts w:hint="eastAsia" w:ascii="宋体" w:hAnsi="宋体" w:eastAsia="宋体" w:cs="宋体"/>
                <w:color w:val="auto"/>
                <w:sz w:val="18"/>
                <w:szCs w:val="18"/>
              </w:rPr>
            </w:pPr>
          </w:p>
        </w:tc>
      </w:tr>
      <w:tr w14:paraId="6055DB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4" w:hRule="atLeast"/>
          <w:jc w:val="center"/>
        </w:trPr>
        <w:tc>
          <w:tcPr>
            <w:tcW w:w="4395" w:type="dxa"/>
            <w:gridSpan w:val="2"/>
            <w:shd w:val="clear" w:color="auto" w:fill="auto"/>
            <w:vAlign w:val="center"/>
          </w:tcPr>
          <w:p w14:paraId="277BDC84">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耐碱性（48 h）</w:t>
            </w:r>
          </w:p>
        </w:tc>
        <w:tc>
          <w:tcPr>
            <w:tcW w:w="3402" w:type="dxa"/>
            <w:gridSpan w:val="2"/>
            <w:shd w:val="clear" w:color="auto" w:fill="auto"/>
            <w:vAlign w:val="center"/>
          </w:tcPr>
          <w:p w14:paraId="55C77810">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无异常</w:t>
            </w:r>
          </w:p>
        </w:tc>
        <w:tc>
          <w:tcPr>
            <w:tcW w:w="1275" w:type="dxa"/>
            <w:vMerge w:val="continue"/>
            <w:vAlign w:val="center"/>
          </w:tcPr>
          <w:p w14:paraId="4C97F9F0">
            <w:pPr>
              <w:pStyle w:val="47"/>
              <w:widowControl w:val="0"/>
              <w:ind w:firstLine="0" w:firstLineChars="0"/>
              <w:jc w:val="center"/>
              <w:rPr>
                <w:rFonts w:hint="eastAsia" w:ascii="宋体" w:hAnsi="宋体" w:eastAsia="宋体" w:cs="宋体"/>
                <w:color w:val="auto"/>
                <w:sz w:val="18"/>
                <w:szCs w:val="18"/>
              </w:rPr>
            </w:pPr>
          </w:p>
        </w:tc>
      </w:tr>
      <w:tr w14:paraId="16F7C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4" w:hRule="atLeast"/>
          <w:jc w:val="center"/>
        </w:trPr>
        <w:tc>
          <w:tcPr>
            <w:tcW w:w="4395" w:type="dxa"/>
            <w:gridSpan w:val="2"/>
            <w:shd w:val="clear" w:color="auto" w:fill="auto"/>
            <w:vAlign w:val="center"/>
          </w:tcPr>
          <w:p w14:paraId="58E2CBF8">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耐水性（96 h）</w:t>
            </w:r>
          </w:p>
        </w:tc>
        <w:tc>
          <w:tcPr>
            <w:tcW w:w="3402" w:type="dxa"/>
            <w:gridSpan w:val="2"/>
            <w:shd w:val="clear" w:color="auto" w:fill="auto"/>
            <w:vAlign w:val="center"/>
          </w:tcPr>
          <w:p w14:paraId="0FB7BDC4">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无异常</w:t>
            </w:r>
          </w:p>
        </w:tc>
        <w:tc>
          <w:tcPr>
            <w:tcW w:w="1275" w:type="dxa"/>
            <w:vMerge w:val="continue"/>
            <w:vAlign w:val="center"/>
          </w:tcPr>
          <w:p w14:paraId="5A2D92BD">
            <w:pPr>
              <w:pStyle w:val="47"/>
              <w:widowControl w:val="0"/>
              <w:ind w:firstLine="0" w:firstLineChars="0"/>
              <w:jc w:val="center"/>
              <w:rPr>
                <w:rFonts w:hint="eastAsia" w:ascii="宋体" w:hAnsi="宋体" w:eastAsia="宋体" w:cs="宋体"/>
                <w:color w:val="auto"/>
                <w:sz w:val="18"/>
                <w:szCs w:val="18"/>
              </w:rPr>
            </w:pPr>
          </w:p>
        </w:tc>
      </w:tr>
      <w:tr w14:paraId="0784E7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4" w:hRule="atLeast"/>
          <w:jc w:val="center"/>
        </w:trPr>
        <w:tc>
          <w:tcPr>
            <w:tcW w:w="1843" w:type="dxa"/>
            <w:vMerge w:val="restart"/>
            <w:shd w:val="clear" w:color="auto" w:fill="auto"/>
            <w:vAlign w:val="center"/>
          </w:tcPr>
          <w:p w14:paraId="3A5D8312">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粘结强度/MPa</w:t>
            </w:r>
          </w:p>
        </w:tc>
        <w:tc>
          <w:tcPr>
            <w:tcW w:w="2552" w:type="dxa"/>
            <w:shd w:val="clear" w:color="auto" w:fill="auto"/>
            <w:vAlign w:val="center"/>
          </w:tcPr>
          <w:p w14:paraId="307A2447">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 xml:space="preserve">标准状态 </w:t>
            </w:r>
          </w:p>
        </w:tc>
        <w:tc>
          <w:tcPr>
            <w:tcW w:w="3402" w:type="dxa"/>
            <w:gridSpan w:val="2"/>
            <w:shd w:val="clear" w:color="auto" w:fill="auto"/>
            <w:vAlign w:val="center"/>
          </w:tcPr>
          <w:p w14:paraId="58CE905B">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≥0.60</w:t>
            </w:r>
          </w:p>
        </w:tc>
        <w:tc>
          <w:tcPr>
            <w:tcW w:w="1275" w:type="dxa"/>
            <w:vMerge w:val="continue"/>
            <w:vAlign w:val="center"/>
          </w:tcPr>
          <w:p w14:paraId="7531A98D">
            <w:pPr>
              <w:pStyle w:val="47"/>
              <w:widowControl w:val="0"/>
              <w:ind w:firstLine="0" w:firstLineChars="0"/>
              <w:jc w:val="center"/>
              <w:rPr>
                <w:rFonts w:hint="eastAsia" w:ascii="宋体" w:hAnsi="宋体" w:eastAsia="宋体" w:cs="宋体"/>
                <w:color w:val="auto"/>
                <w:sz w:val="18"/>
                <w:szCs w:val="18"/>
              </w:rPr>
            </w:pPr>
          </w:p>
        </w:tc>
      </w:tr>
      <w:tr w14:paraId="16DD4E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4" w:hRule="atLeast"/>
          <w:jc w:val="center"/>
        </w:trPr>
        <w:tc>
          <w:tcPr>
            <w:tcW w:w="1843" w:type="dxa"/>
            <w:vMerge w:val="continue"/>
            <w:shd w:val="clear" w:color="auto" w:fill="auto"/>
            <w:vAlign w:val="center"/>
          </w:tcPr>
          <w:p w14:paraId="10BA76EE">
            <w:pPr>
              <w:pStyle w:val="47"/>
              <w:widowControl w:val="0"/>
              <w:ind w:firstLine="0" w:firstLineChars="0"/>
              <w:jc w:val="center"/>
              <w:rPr>
                <w:rFonts w:hint="eastAsia" w:ascii="宋体" w:hAnsi="宋体" w:eastAsia="宋体" w:cs="宋体"/>
                <w:color w:val="auto"/>
                <w:sz w:val="18"/>
                <w:szCs w:val="18"/>
              </w:rPr>
            </w:pPr>
          </w:p>
        </w:tc>
        <w:tc>
          <w:tcPr>
            <w:tcW w:w="2552" w:type="dxa"/>
            <w:shd w:val="clear" w:color="auto" w:fill="auto"/>
            <w:vAlign w:val="center"/>
          </w:tcPr>
          <w:p w14:paraId="5C715051">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冻融循环（5次）</w:t>
            </w:r>
          </w:p>
        </w:tc>
        <w:tc>
          <w:tcPr>
            <w:tcW w:w="3402" w:type="dxa"/>
            <w:gridSpan w:val="2"/>
            <w:shd w:val="clear" w:color="auto" w:fill="auto"/>
            <w:vAlign w:val="center"/>
          </w:tcPr>
          <w:p w14:paraId="022314B0">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≥0.40</w:t>
            </w:r>
          </w:p>
        </w:tc>
        <w:tc>
          <w:tcPr>
            <w:tcW w:w="1275" w:type="dxa"/>
            <w:vMerge w:val="continue"/>
            <w:vAlign w:val="center"/>
          </w:tcPr>
          <w:p w14:paraId="48F5BA55">
            <w:pPr>
              <w:pStyle w:val="47"/>
              <w:widowControl w:val="0"/>
              <w:ind w:firstLine="0" w:firstLineChars="0"/>
              <w:jc w:val="center"/>
              <w:rPr>
                <w:rFonts w:hint="eastAsia" w:ascii="宋体" w:hAnsi="宋体" w:eastAsia="宋体" w:cs="宋体"/>
                <w:color w:val="auto"/>
                <w:sz w:val="18"/>
                <w:szCs w:val="18"/>
              </w:rPr>
            </w:pPr>
          </w:p>
        </w:tc>
      </w:tr>
      <w:tr w14:paraId="1BC209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4" w:hRule="atLeast"/>
          <w:jc w:val="center"/>
        </w:trPr>
        <w:tc>
          <w:tcPr>
            <w:tcW w:w="4395" w:type="dxa"/>
            <w:gridSpan w:val="2"/>
            <w:shd w:val="clear" w:color="auto" w:fill="auto"/>
            <w:vAlign w:val="center"/>
          </w:tcPr>
          <w:p w14:paraId="431C1E71">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腻子膜柔韧性</w:t>
            </w:r>
          </w:p>
        </w:tc>
        <w:tc>
          <w:tcPr>
            <w:tcW w:w="1698" w:type="dxa"/>
            <w:shd w:val="clear" w:color="auto" w:fill="auto"/>
            <w:vAlign w:val="center"/>
          </w:tcPr>
          <w:p w14:paraId="28C8B902">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直径100mm,无裂纹</w:t>
            </w:r>
          </w:p>
        </w:tc>
        <w:tc>
          <w:tcPr>
            <w:tcW w:w="1704" w:type="dxa"/>
            <w:shd w:val="clear" w:color="auto" w:fill="auto"/>
            <w:vAlign w:val="center"/>
          </w:tcPr>
          <w:p w14:paraId="376E410B">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直径50mm,无裂纹</w:t>
            </w:r>
          </w:p>
        </w:tc>
        <w:tc>
          <w:tcPr>
            <w:tcW w:w="1275" w:type="dxa"/>
            <w:vMerge w:val="continue"/>
            <w:vAlign w:val="center"/>
          </w:tcPr>
          <w:p w14:paraId="385AD3A1">
            <w:pPr>
              <w:pStyle w:val="47"/>
              <w:widowControl w:val="0"/>
              <w:ind w:firstLine="0" w:firstLineChars="0"/>
              <w:jc w:val="center"/>
              <w:rPr>
                <w:rFonts w:hint="eastAsia" w:ascii="宋体" w:hAnsi="宋体" w:eastAsia="宋体" w:cs="宋体"/>
                <w:color w:val="auto"/>
                <w:sz w:val="18"/>
                <w:szCs w:val="18"/>
              </w:rPr>
            </w:pPr>
          </w:p>
        </w:tc>
      </w:tr>
      <w:tr w14:paraId="707A96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4" w:hRule="atLeast"/>
          <w:jc w:val="center"/>
        </w:trPr>
        <w:tc>
          <w:tcPr>
            <w:tcW w:w="4395" w:type="dxa"/>
            <w:gridSpan w:val="2"/>
            <w:shd w:val="clear" w:color="auto" w:fill="auto"/>
            <w:vAlign w:val="center"/>
          </w:tcPr>
          <w:p w14:paraId="7DE5116C">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低温贮存稳定性a</w:t>
            </w:r>
          </w:p>
        </w:tc>
        <w:tc>
          <w:tcPr>
            <w:tcW w:w="3402" w:type="dxa"/>
            <w:gridSpan w:val="2"/>
            <w:shd w:val="clear" w:color="auto" w:fill="auto"/>
            <w:vAlign w:val="center"/>
          </w:tcPr>
          <w:p w14:paraId="57DA65A7">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三次循环不变质</w:t>
            </w:r>
          </w:p>
        </w:tc>
        <w:tc>
          <w:tcPr>
            <w:tcW w:w="1275" w:type="dxa"/>
            <w:vMerge w:val="continue"/>
            <w:vAlign w:val="center"/>
          </w:tcPr>
          <w:p w14:paraId="2E228C0B">
            <w:pPr>
              <w:pStyle w:val="47"/>
              <w:widowControl w:val="0"/>
              <w:ind w:firstLine="0" w:firstLineChars="0"/>
              <w:jc w:val="center"/>
              <w:rPr>
                <w:rFonts w:hint="eastAsia" w:ascii="宋体" w:hAnsi="宋体" w:eastAsia="宋体" w:cs="宋体"/>
                <w:color w:val="auto"/>
                <w:sz w:val="18"/>
                <w:szCs w:val="18"/>
              </w:rPr>
            </w:pPr>
          </w:p>
        </w:tc>
      </w:tr>
    </w:tbl>
    <w:p w14:paraId="5F7E6374">
      <w:pPr>
        <w:pStyle w:val="60"/>
        <w:rPr>
          <w:rFonts w:hint="eastAsia" w:ascii="宋体" w:hAnsi="宋体" w:eastAsia="宋体" w:cs="宋体"/>
          <w:color w:val="auto"/>
        </w:rPr>
      </w:pPr>
      <w:bookmarkStart w:id="21" w:name="_Toc181179934"/>
      <w:r>
        <w:rPr>
          <w:rFonts w:hint="eastAsia" w:ascii="宋体" w:hAnsi="宋体" w:eastAsia="宋体" w:cs="宋体"/>
          <w:color w:val="auto"/>
        </w:rPr>
        <w:t>外墙底漆</w:t>
      </w:r>
      <w:bookmarkEnd w:id="21"/>
    </w:p>
    <w:p w14:paraId="0EBA474A">
      <w:pPr>
        <w:snapToGrid/>
        <w:ind w:firstLine="420"/>
        <w:rPr>
          <w:rFonts w:hint="eastAsia" w:ascii="宋体" w:hAnsi="宋体" w:eastAsia="宋体" w:cs="宋体"/>
          <w:color w:val="auto"/>
        </w:rPr>
      </w:pPr>
      <w:r>
        <w:rPr>
          <w:rFonts w:hint="eastAsia" w:ascii="宋体" w:hAnsi="宋体" w:eastAsia="宋体" w:cs="宋体"/>
          <w:color w:val="auto"/>
        </w:rPr>
        <w:t>外墙底漆的性能应符合表</w:t>
      </w:r>
      <w:r>
        <w:rPr>
          <w:rFonts w:hint="eastAsia" w:ascii="宋体" w:hAnsi="宋体" w:eastAsia="宋体" w:cs="宋体"/>
          <w:color w:val="auto"/>
        </w:rPr>
        <w:t>9</w:t>
      </w:r>
      <w:r>
        <w:rPr>
          <w:rFonts w:hint="eastAsia" w:ascii="宋体" w:hAnsi="宋体" w:eastAsia="宋体" w:cs="宋体"/>
          <w:color w:val="auto"/>
        </w:rPr>
        <w:t>的要求</w:t>
      </w:r>
      <w:r>
        <w:rPr>
          <w:rFonts w:hint="eastAsia" w:ascii="宋体" w:hAnsi="宋体" w:eastAsia="宋体" w:cs="宋体"/>
          <w:color w:val="auto"/>
        </w:rPr>
        <w:t>。</w:t>
      </w:r>
    </w:p>
    <w:p w14:paraId="1B4D95D0">
      <w:pPr>
        <w:pStyle w:val="67"/>
        <w:rPr>
          <w:rFonts w:hint="eastAsia" w:ascii="宋体" w:hAnsi="宋体" w:eastAsia="宋体" w:cs="宋体"/>
          <w:color w:val="auto"/>
        </w:rPr>
      </w:pPr>
      <w:r>
        <w:rPr>
          <w:rFonts w:hint="eastAsia" w:ascii="宋体" w:hAnsi="宋体" w:eastAsia="宋体" w:cs="宋体"/>
          <w:color w:val="auto"/>
        </w:rPr>
        <w:t>表</w:t>
      </w:r>
      <w:r>
        <w:rPr>
          <w:rFonts w:hint="eastAsia" w:ascii="宋体" w:hAnsi="宋体" w:eastAsia="宋体" w:cs="宋体"/>
          <w:color w:val="auto"/>
        </w:rPr>
        <w:t xml:space="preserve"> </w:t>
      </w:r>
      <w:r>
        <w:rPr>
          <w:rFonts w:hint="eastAsia" w:ascii="宋体" w:hAnsi="宋体" w:eastAsia="宋体" w:cs="宋体"/>
          <w:color w:val="auto"/>
        </w:rPr>
        <w:t xml:space="preserve">9  </w:t>
      </w:r>
      <w:r>
        <w:rPr>
          <w:rFonts w:hint="eastAsia" w:ascii="宋体" w:hAnsi="宋体" w:eastAsia="宋体" w:cs="宋体"/>
          <w:color w:val="auto"/>
        </w:rPr>
        <w:t>外墙底漆的性能要求</w:t>
      </w:r>
    </w:p>
    <w:tbl>
      <w:tblPr>
        <w:tblStyle w:val="21"/>
        <w:tblW w:w="91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71"/>
        <w:gridCol w:w="1938"/>
        <w:gridCol w:w="1748"/>
        <w:gridCol w:w="1866"/>
      </w:tblGrid>
      <w:tr w14:paraId="2C5D37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571" w:type="dxa"/>
            <w:vMerge w:val="restart"/>
            <w:vAlign w:val="center"/>
          </w:tcPr>
          <w:p w14:paraId="29084C24">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项目</w:t>
            </w:r>
          </w:p>
        </w:tc>
        <w:tc>
          <w:tcPr>
            <w:tcW w:w="3686" w:type="dxa"/>
            <w:gridSpan w:val="2"/>
            <w:vAlign w:val="center"/>
          </w:tcPr>
          <w:p w14:paraId="3E5DB7B4">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技术要求</w:t>
            </w:r>
          </w:p>
        </w:tc>
        <w:tc>
          <w:tcPr>
            <w:tcW w:w="1866" w:type="dxa"/>
            <w:vMerge w:val="restart"/>
            <w:vAlign w:val="center"/>
          </w:tcPr>
          <w:p w14:paraId="58260BD7">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测试方法</w:t>
            </w:r>
          </w:p>
        </w:tc>
      </w:tr>
      <w:tr w14:paraId="11FF5E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571" w:type="dxa"/>
            <w:vMerge w:val="continue"/>
            <w:vAlign w:val="center"/>
          </w:tcPr>
          <w:p w14:paraId="0F3385C7">
            <w:pPr>
              <w:pStyle w:val="47"/>
              <w:widowControl w:val="0"/>
              <w:ind w:firstLine="0" w:firstLineChars="0"/>
              <w:jc w:val="center"/>
              <w:rPr>
                <w:rFonts w:hint="eastAsia" w:ascii="宋体" w:hAnsi="宋体" w:eastAsia="宋体" w:cs="宋体"/>
                <w:color w:val="auto"/>
                <w:sz w:val="18"/>
                <w:szCs w:val="18"/>
              </w:rPr>
            </w:pPr>
          </w:p>
        </w:tc>
        <w:tc>
          <w:tcPr>
            <w:tcW w:w="1938" w:type="dxa"/>
            <w:vAlign w:val="center"/>
          </w:tcPr>
          <w:p w14:paraId="469FDAE4">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I型 ，成膜型</w:t>
            </w:r>
          </w:p>
        </w:tc>
        <w:tc>
          <w:tcPr>
            <w:tcW w:w="1748" w:type="dxa"/>
            <w:vAlign w:val="center"/>
          </w:tcPr>
          <w:p w14:paraId="7D9D2E1F">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I型 ，渗透型</w:t>
            </w:r>
          </w:p>
        </w:tc>
        <w:tc>
          <w:tcPr>
            <w:tcW w:w="1866" w:type="dxa"/>
            <w:vMerge w:val="continue"/>
            <w:vAlign w:val="center"/>
          </w:tcPr>
          <w:p w14:paraId="2B61AD9B">
            <w:pPr>
              <w:pStyle w:val="47"/>
              <w:widowControl w:val="0"/>
              <w:ind w:firstLine="0" w:firstLineChars="0"/>
              <w:jc w:val="center"/>
              <w:rPr>
                <w:rFonts w:hint="eastAsia" w:ascii="宋体" w:hAnsi="宋体" w:eastAsia="宋体" w:cs="宋体"/>
                <w:color w:val="auto"/>
                <w:sz w:val="18"/>
                <w:szCs w:val="18"/>
              </w:rPr>
            </w:pPr>
          </w:p>
        </w:tc>
      </w:tr>
      <w:tr w14:paraId="2DECD5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571" w:type="dxa"/>
            <w:vAlign w:val="center"/>
          </w:tcPr>
          <w:p w14:paraId="0CDA909A">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容器中状态</w:t>
            </w:r>
          </w:p>
        </w:tc>
        <w:tc>
          <w:tcPr>
            <w:tcW w:w="3686" w:type="dxa"/>
            <w:gridSpan w:val="2"/>
            <w:vAlign w:val="center"/>
          </w:tcPr>
          <w:p w14:paraId="37EA2DD3">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无硬块，搅拌后呈均匀状态</w:t>
            </w:r>
          </w:p>
        </w:tc>
        <w:tc>
          <w:tcPr>
            <w:tcW w:w="1866" w:type="dxa"/>
            <w:vMerge w:val="restart"/>
            <w:vAlign w:val="center"/>
          </w:tcPr>
          <w:p w14:paraId="0F8A33C2">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JG/T 210</w:t>
            </w:r>
          </w:p>
        </w:tc>
      </w:tr>
      <w:tr w14:paraId="77396D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571" w:type="dxa"/>
            <w:vAlign w:val="center"/>
          </w:tcPr>
          <w:p w14:paraId="71BD59FA">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施工性</w:t>
            </w:r>
          </w:p>
        </w:tc>
        <w:tc>
          <w:tcPr>
            <w:tcW w:w="3686" w:type="dxa"/>
            <w:gridSpan w:val="2"/>
            <w:vAlign w:val="center"/>
          </w:tcPr>
          <w:p w14:paraId="0831BD57">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刷涂无障碍</w:t>
            </w:r>
          </w:p>
        </w:tc>
        <w:tc>
          <w:tcPr>
            <w:tcW w:w="1866" w:type="dxa"/>
            <w:vMerge w:val="continue"/>
            <w:vAlign w:val="center"/>
          </w:tcPr>
          <w:p w14:paraId="76A228D7">
            <w:pPr>
              <w:pStyle w:val="47"/>
              <w:widowControl w:val="0"/>
              <w:ind w:firstLine="0" w:firstLineChars="0"/>
              <w:jc w:val="center"/>
              <w:rPr>
                <w:rFonts w:hint="eastAsia" w:ascii="宋体" w:hAnsi="宋体" w:eastAsia="宋体" w:cs="宋体"/>
                <w:color w:val="auto"/>
                <w:sz w:val="18"/>
                <w:szCs w:val="18"/>
              </w:rPr>
            </w:pPr>
          </w:p>
        </w:tc>
      </w:tr>
      <w:tr w14:paraId="5DFF75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571" w:type="dxa"/>
            <w:vAlign w:val="center"/>
          </w:tcPr>
          <w:p w14:paraId="7121F8E2">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低温稳定性</w:t>
            </w:r>
          </w:p>
        </w:tc>
        <w:tc>
          <w:tcPr>
            <w:tcW w:w="3686" w:type="dxa"/>
            <w:gridSpan w:val="2"/>
            <w:vAlign w:val="center"/>
          </w:tcPr>
          <w:p w14:paraId="3F55EA04">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不变质</w:t>
            </w:r>
          </w:p>
        </w:tc>
        <w:tc>
          <w:tcPr>
            <w:tcW w:w="1866" w:type="dxa"/>
            <w:vMerge w:val="continue"/>
            <w:vAlign w:val="center"/>
          </w:tcPr>
          <w:p w14:paraId="66955E19">
            <w:pPr>
              <w:pStyle w:val="47"/>
              <w:widowControl w:val="0"/>
              <w:ind w:firstLine="0" w:firstLineChars="0"/>
              <w:jc w:val="center"/>
              <w:rPr>
                <w:rFonts w:hint="eastAsia" w:ascii="宋体" w:hAnsi="宋体" w:eastAsia="宋体" w:cs="宋体"/>
                <w:color w:val="auto"/>
                <w:sz w:val="18"/>
                <w:szCs w:val="18"/>
              </w:rPr>
            </w:pPr>
          </w:p>
        </w:tc>
      </w:tr>
      <w:tr w14:paraId="7CF43D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571" w:type="dxa"/>
            <w:vAlign w:val="center"/>
          </w:tcPr>
          <w:p w14:paraId="2C438FEB">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涂膜外观</w:t>
            </w:r>
          </w:p>
        </w:tc>
        <w:tc>
          <w:tcPr>
            <w:tcW w:w="1938" w:type="dxa"/>
            <w:vAlign w:val="center"/>
          </w:tcPr>
          <w:p w14:paraId="36F503C3">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正常</w:t>
            </w:r>
          </w:p>
        </w:tc>
        <w:tc>
          <w:tcPr>
            <w:tcW w:w="1748" w:type="dxa"/>
            <w:vAlign w:val="center"/>
          </w:tcPr>
          <w:p w14:paraId="709E1E10">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w:t>
            </w:r>
          </w:p>
        </w:tc>
        <w:tc>
          <w:tcPr>
            <w:tcW w:w="1866" w:type="dxa"/>
            <w:vMerge w:val="continue"/>
            <w:vAlign w:val="center"/>
          </w:tcPr>
          <w:p w14:paraId="5DC42F41">
            <w:pPr>
              <w:pStyle w:val="47"/>
              <w:widowControl w:val="0"/>
              <w:ind w:firstLine="0" w:firstLineChars="0"/>
              <w:jc w:val="center"/>
              <w:rPr>
                <w:rFonts w:hint="eastAsia" w:ascii="宋体" w:hAnsi="宋体" w:eastAsia="宋体" w:cs="宋体"/>
                <w:color w:val="auto"/>
                <w:sz w:val="18"/>
                <w:szCs w:val="18"/>
              </w:rPr>
            </w:pPr>
          </w:p>
        </w:tc>
      </w:tr>
      <w:tr w14:paraId="7BE03B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571" w:type="dxa"/>
            <w:vAlign w:val="center"/>
          </w:tcPr>
          <w:p w14:paraId="40F89F83">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干燥时间（表干）/h</w:t>
            </w:r>
            <w:r>
              <w:rPr>
                <w:rFonts w:hint="eastAsia" w:ascii="宋体" w:hAnsi="宋体" w:eastAsia="宋体" w:cs="宋体"/>
                <w:color w:val="auto"/>
                <w:sz w:val="18"/>
                <w:szCs w:val="18"/>
              </w:rPr>
              <w:t xml:space="preserve"> </w:t>
            </w:r>
          </w:p>
        </w:tc>
        <w:tc>
          <w:tcPr>
            <w:tcW w:w="3686" w:type="dxa"/>
            <w:gridSpan w:val="2"/>
            <w:vAlign w:val="center"/>
          </w:tcPr>
          <w:p w14:paraId="1D0C4C85">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≤2</w:t>
            </w:r>
          </w:p>
        </w:tc>
        <w:tc>
          <w:tcPr>
            <w:tcW w:w="1866" w:type="dxa"/>
            <w:vMerge w:val="continue"/>
            <w:vAlign w:val="center"/>
          </w:tcPr>
          <w:p w14:paraId="5530C206">
            <w:pPr>
              <w:pStyle w:val="47"/>
              <w:widowControl w:val="0"/>
              <w:ind w:firstLine="0" w:firstLineChars="0"/>
              <w:jc w:val="center"/>
              <w:rPr>
                <w:rFonts w:hint="eastAsia" w:ascii="宋体" w:hAnsi="宋体" w:eastAsia="宋体" w:cs="宋体"/>
                <w:color w:val="auto"/>
                <w:sz w:val="18"/>
                <w:szCs w:val="18"/>
              </w:rPr>
            </w:pPr>
          </w:p>
        </w:tc>
      </w:tr>
      <w:tr w14:paraId="775291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571" w:type="dxa"/>
            <w:vAlign w:val="center"/>
          </w:tcPr>
          <w:p w14:paraId="64508AAF">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耐水性</w:t>
            </w:r>
          </w:p>
        </w:tc>
        <w:tc>
          <w:tcPr>
            <w:tcW w:w="3686" w:type="dxa"/>
            <w:gridSpan w:val="2"/>
            <w:vAlign w:val="center"/>
          </w:tcPr>
          <w:p w14:paraId="00E549F3">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96h无异常</w:t>
            </w:r>
          </w:p>
        </w:tc>
        <w:tc>
          <w:tcPr>
            <w:tcW w:w="1866" w:type="dxa"/>
            <w:vMerge w:val="continue"/>
            <w:vAlign w:val="center"/>
          </w:tcPr>
          <w:p w14:paraId="1D3C1EE4">
            <w:pPr>
              <w:pStyle w:val="47"/>
              <w:widowControl w:val="0"/>
              <w:ind w:firstLine="0" w:firstLineChars="0"/>
              <w:jc w:val="center"/>
              <w:rPr>
                <w:rFonts w:hint="eastAsia" w:ascii="宋体" w:hAnsi="宋体" w:eastAsia="宋体" w:cs="宋体"/>
                <w:color w:val="auto"/>
                <w:sz w:val="18"/>
                <w:szCs w:val="18"/>
              </w:rPr>
            </w:pPr>
          </w:p>
        </w:tc>
      </w:tr>
      <w:tr w14:paraId="00169F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571" w:type="dxa"/>
            <w:vAlign w:val="center"/>
          </w:tcPr>
          <w:p w14:paraId="35AE1525">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耐碱性</w:t>
            </w:r>
          </w:p>
        </w:tc>
        <w:tc>
          <w:tcPr>
            <w:tcW w:w="3686" w:type="dxa"/>
            <w:gridSpan w:val="2"/>
            <w:vAlign w:val="center"/>
          </w:tcPr>
          <w:p w14:paraId="726DF9D7">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48h无异常</w:t>
            </w:r>
          </w:p>
        </w:tc>
        <w:tc>
          <w:tcPr>
            <w:tcW w:w="1866" w:type="dxa"/>
            <w:vMerge w:val="continue"/>
            <w:vAlign w:val="center"/>
          </w:tcPr>
          <w:p w14:paraId="2BCDEF15">
            <w:pPr>
              <w:pStyle w:val="47"/>
              <w:widowControl w:val="0"/>
              <w:ind w:firstLine="0" w:firstLineChars="0"/>
              <w:jc w:val="center"/>
              <w:rPr>
                <w:rFonts w:hint="eastAsia" w:ascii="宋体" w:hAnsi="宋体" w:eastAsia="宋体" w:cs="宋体"/>
                <w:color w:val="auto"/>
                <w:sz w:val="18"/>
                <w:szCs w:val="18"/>
              </w:rPr>
            </w:pPr>
          </w:p>
        </w:tc>
      </w:tr>
      <w:tr w14:paraId="36862B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571" w:type="dxa"/>
            <w:vAlign w:val="center"/>
          </w:tcPr>
          <w:p w14:paraId="7EE9F98D">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透水性/ml</w:t>
            </w:r>
            <w:r>
              <w:rPr>
                <w:rFonts w:hint="eastAsia" w:ascii="宋体" w:hAnsi="宋体" w:eastAsia="宋体" w:cs="宋体"/>
                <w:color w:val="auto"/>
                <w:sz w:val="18"/>
                <w:szCs w:val="18"/>
              </w:rPr>
              <w:t xml:space="preserve"> </w:t>
            </w:r>
          </w:p>
        </w:tc>
        <w:tc>
          <w:tcPr>
            <w:tcW w:w="1938" w:type="dxa"/>
            <w:vAlign w:val="center"/>
          </w:tcPr>
          <w:p w14:paraId="71179959">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≤0.3</w:t>
            </w:r>
          </w:p>
        </w:tc>
        <w:tc>
          <w:tcPr>
            <w:tcW w:w="1748" w:type="dxa"/>
            <w:vAlign w:val="center"/>
          </w:tcPr>
          <w:p w14:paraId="3162CE04">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w:t>
            </w:r>
          </w:p>
        </w:tc>
        <w:tc>
          <w:tcPr>
            <w:tcW w:w="1866" w:type="dxa"/>
            <w:vMerge w:val="continue"/>
            <w:vAlign w:val="center"/>
          </w:tcPr>
          <w:p w14:paraId="0CEF4E29">
            <w:pPr>
              <w:pStyle w:val="47"/>
              <w:widowControl w:val="0"/>
              <w:ind w:firstLine="0" w:firstLineChars="0"/>
              <w:jc w:val="center"/>
              <w:rPr>
                <w:rFonts w:hint="eastAsia" w:ascii="宋体" w:hAnsi="宋体" w:eastAsia="宋体" w:cs="宋体"/>
                <w:color w:val="auto"/>
                <w:sz w:val="18"/>
                <w:szCs w:val="18"/>
              </w:rPr>
            </w:pPr>
          </w:p>
        </w:tc>
      </w:tr>
      <w:tr w14:paraId="1C3B91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571" w:type="dxa"/>
            <w:vAlign w:val="center"/>
          </w:tcPr>
          <w:p w14:paraId="543E8764">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抗泛盐碱性</w:t>
            </w:r>
          </w:p>
        </w:tc>
        <w:tc>
          <w:tcPr>
            <w:tcW w:w="3686" w:type="dxa"/>
            <w:gridSpan w:val="2"/>
            <w:vAlign w:val="center"/>
          </w:tcPr>
          <w:p w14:paraId="7DDCD746">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120h无异常</w:t>
            </w:r>
          </w:p>
        </w:tc>
        <w:tc>
          <w:tcPr>
            <w:tcW w:w="1866" w:type="dxa"/>
            <w:vMerge w:val="continue"/>
            <w:vAlign w:val="center"/>
          </w:tcPr>
          <w:p w14:paraId="4380A40E">
            <w:pPr>
              <w:pStyle w:val="47"/>
              <w:widowControl w:val="0"/>
              <w:ind w:firstLine="0" w:firstLineChars="0"/>
              <w:jc w:val="center"/>
              <w:rPr>
                <w:rFonts w:hint="eastAsia" w:ascii="宋体" w:hAnsi="宋体" w:eastAsia="宋体" w:cs="宋体"/>
                <w:color w:val="auto"/>
                <w:sz w:val="18"/>
                <w:szCs w:val="18"/>
              </w:rPr>
            </w:pPr>
          </w:p>
        </w:tc>
      </w:tr>
      <w:tr w14:paraId="404C1E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571" w:type="dxa"/>
            <w:vAlign w:val="center"/>
          </w:tcPr>
          <w:p w14:paraId="34447D38">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加固性能/MPa</w:t>
            </w:r>
          </w:p>
        </w:tc>
        <w:tc>
          <w:tcPr>
            <w:tcW w:w="1938" w:type="dxa"/>
            <w:vAlign w:val="center"/>
          </w:tcPr>
          <w:p w14:paraId="42849E6B">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w:t>
            </w:r>
          </w:p>
        </w:tc>
        <w:tc>
          <w:tcPr>
            <w:tcW w:w="1748" w:type="dxa"/>
            <w:vAlign w:val="center"/>
          </w:tcPr>
          <w:p w14:paraId="74BE36E0">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≥0.2</w:t>
            </w:r>
          </w:p>
        </w:tc>
        <w:tc>
          <w:tcPr>
            <w:tcW w:w="1866" w:type="dxa"/>
            <w:vMerge w:val="continue"/>
            <w:vAlign w:val="center"/>
          </w:tcPr>
          <w:p w14:paraId="7BEFABA8">
            <w:pPr>
              <w:pStyle w:val="47"/>
              <w:widowControl w:val="0"/>
              <w:ind w:firstLine="0" w:firstLineChars="0"/>
              <w:jc w:val="center"/>
              <w:rPr>
                <w:rFonts w:hint="eastAsia" w:ascii="宋体" w:hAnsi="宋体" w:eastAsia="宋体" w:cs="宋体"/>
                <w:color w:val="auto"/>
                <w:sz w:val="18"/>
                <w:szCs w:val="18"/>
              </w:rPr>
            </w:pPr>
          </w:p>
        </w:tc>
      </w:tr>
      <w:tr w14:paraId="5726AB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571" w:type="dxa"/>
            <w:vAlign w:val="center"/>
          </w:tcPr>
          <w:p w14:paraId="433D8FCB">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与下道涂层的适应性</w:t>
            </w:r>
          </w:p>
        </w:tc>
        <w:tc>
          <w:tcPr>
            <w:tcW w:w="3686" w:type="dxa"/>
            <w:gridSpan w:val="2"/>
            <w:vAlign w:val="center"/>
          </w:tcPr>
          <w:p w14:paraId="2BC246E6">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正常</w:t>
            </w:r>
          </w:p>
        </w:tc>
        <w:tc>
          <w:tcPr>
            <w:tcW w:w="1866" w:type="dxa"/>
            <w:vMerge w:val="continue"/>
            <w:vAlign w:val="center"/>
          </w:tcPr>
          <w:p w14:paraId="756AE9DB">
            <w:pPr>
              <w:pStyle w:val="47"/>
              <w:widowControl w:val="0"/>
              <w:ind w:firstLine="0" w:firstLineChars="0"/>
              <w:jc w:val="center"/>
              <w:rPr>
                <w:rFonts w:hint="eastAsia" w:ascii="宋体" w:hAnsi="宋体" w:eastAsia="宋体" w:cs="宋体"/>
                <w:color w:val="auto"/>
                <w:sz w:val="18"/>
                <w:szCs w:val="18"/>
              </w:rPr>
            </w:pPr>
          </w:p>
        </w:tc>
      </w:tr>
    </w:tbl>
    <w:p w14:paraId="2CAE2E2C">
      <w:pPr>
        <w:pStyle w:val="60"/>
        <w:rPr>
          <w:rFonts w:hint="eastAsia" w:ascii="宋体" w:hAnsi="宋体" w:eastAsia="宋体" w:cs="宋体"/>
          <w:color w:val="auto"/>
        </w:rPr>
      </w:pPr>
      <w:bookmarkStart w:id="22" w:name="_Toc181179935"/>
      <w:r>
        <w:rPr>
          <w:rFonts w:hint="eastAsia" w:ascii="宋体" w:hAnsi="宋体" w:eastAsia="宋体" w:cs="宋体"/>
          <w:color w:val="auto"/>
        </w:rPr>
        <w:t>外墙弹性中层漆</w:t>
      </w:r>
      <w:bookmarkEnd w:id="22"/>
    </w:p>
    <w:p w14:paraId="312E1BFC">
      <w:pPr>
        <w:snapToGrid/>
        <w:ind w:firstLine="420"/>
        <w:rPr>
          <w:rFonts w:hint="eastAsia" w:ascii="宋体" w:hAnsi="宋体" w:eastAsia="宋体" w:cs="宋体"/>
          <w:color w:val="auto"/>
        </w:rPr>
      </w:pPr>
      <w:r>
        <w:rPr>
          <w:rFonts w:hint="eastAsia" w:ascii="宋体" w:hAnsi="宋体" w:eastAsia="宋体" w:cs="宋体"/>
          <w:color w:val="auto"/>
        </w:rPr>
        <w:t>外墙弹性中层漆的性能应符合表</w:t>
      </w:r>
      <w:r>
        <w:rPr>
          <w:rFonts w:hint="eastAsia" w:ascii="宋体" w:hAnsi="宋体" w:eastAsia="宋体" w:cs="宋体"/>
          <w:color w:val="auto"/>
        </w:rPr>
        <w:t>10</w:t>
      </w:r>
      <w:r>
        <w:rPr>
          <w:rFonts w:hint="eastAsia" w:ascii="宋体" w:hAnsi="宋体" w:eastAsia="宋体" w:cs="宋体"/>
          <w:color w:val="auto"/>
        </w:rPr>
        <w:t>的要求</w:t>
      </w:r>
      <w:r>
        <w:rPr>
          <w:rFonts w:hint="eastAsia" w:ascii="宋体" w:hAnsi="宋体" w:eastAsia="宋体" w:cs="宋体"/>
          <w:color w:val="auto"/>
        </w:rPr>
        <w:t>。</w:t>
      </w:r>
    </w:p>
    <w:p w14:paraId="50F46FC2">
      <w:pPr>
        <w:pStyle w:val="67"/>
        <w:rPr>
          <w:rFonts w:hint="eastAsia" w:ascii="宋体" w:hAnsi="宋体" w:eastAsia="宋体" w:cs="宋体"/>
          <w:color w:val="auto"/>
        </w:rPr>
      </w:pPr>
      <w:r>
        <w:rPr>
          <w:rFonts w:hint="eastAsia" w:ascii="宋体" w:hAnsi="宋体" w:eastAsia="宋体" w:cs="宋体"/>
          <w:color w:val="auto"/>
        </w:rPr>
        <w:t>表</w:t>
      </w:r>
      <w:r>
        <w:rPr>
          <w:rFonts w:hint="eastAsia" w:ascii="宋体" w:hAnsi="宋体" w:eastAsia="宋体" w:cs="宋体"/>
          <w:color w:val="auto"/>
        </w:rPr>
        <w:t xml:space="preserve"> </w:t>
      </w:r>
      <w:r>
        <w:rPr>
          <w:rFonts w:hint="eastAsia" w:ascii="宋体" w:hAnsi="宋体" w:eastAsia="宋体" w:cs="宋体"/>
          <w:color w:val="auto"/>
        </w:rPr>
        <w:t xml:space="preserve">10  </w:t>
      </w:r>
      <w:r>
        <w:rPr>
          <w:rFonts w:hint="eastAsia" w:ascii="宋体" w:hAnsi="宋体" w:eastAsia="宋体" w:cs="宋体"/>
          <w:color w:val="auto"/>
        </w:rPr>
        <w:t>外墙弹性中层漆的性能要求</w:t>
      </w:r>
    </w:p>
    <w:tbl>
      <w:tblPr>
        <w:tblStyle w:val="21"/>
        <w:tblW w:w="91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7"/>
        <w:gridCol w:w="1566"/>
        <w:gridCol w:w="3190"/>
        <w:gridCol w:w="2446"/>
      </w:tblGrid>
      <w:tr w14:paraId="01E904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473" w:type="dxa"/>
            <w:gridSpan w:val="2"/>
            <w:vMerge w:val="restart"/>
            <w:vAlign w:val="center"/>
          </w:tcPr>
          <w:p w14:paraId="1D9E79E5">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项目</w:t>
            </w:r>
          </w:p>
        </w:tc>
        <w:tc>
          <w:tcPr>
            <w:tcW w:w="3190" w:type="dxa"/>
            <w:vAlign w:val="center"/>
          </w:tcPr>
          <w:p w14:paraId="63B7168D">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技术要求</w:t>
            </w:r>
          </w:p>
        </w:tc>
        <w:tc>
          <w:tcPr>
            <w:tcW w:w="2446" w:type="dxa"/>
            <w:vMerge w:val="restart"/>
            <w:vAlign w:val="center"/>
          </w:tcPr>
          <w:p w14:paraId="1EC7A057">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测试方法</w:t>
            </w:r>
          </w:p>
        </w:tc>
      </w:tr>
      <w:tr w14:paraId="7E1B23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473" w:type="dxa"/>
            <w:gridSpan w:val="2"/>
            <w:vMerge w:val="continue"/>
            <w:vAlign w:val="center"/>
          </w:tcPr>
          <w:p w14:paraId="636F47F2">
            <w:pPr>
              <w:pStyle w:val="47"/>
              <w:widowControl w:val="0"/>
              <w:ind w:firstLine="0" w:firstLineChars="0"/>
              <w:jc w:val="center"/>
              <w:rPr>
                <w:rFonts w:hint="eastAsia" w:ascii="宋体" w:hAnsi="宋体" w:eastAsia="宋体" w:cs="宋体"/>
                <w:color w:val="auto"/>
                <w:sz w:val="18"/>
                <w:szCs w:val="18"/>
              </w:rPr>
            </w:pPr>
          </w:p>
        </w:tc>
        <w:tc>
          <w:tcPr>
            <w:tcW w:w="3190" w:type="dxa"/>
            <w:vAlign w:val="center"/>
          </w:tcPr>
          <w:p w14:paraId="3F280A2C">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I型</w:t>
            </w:r>
          </w:p>
        </w:tc>
        <w:tc>
          <w:tcPr>
            <w:tcW w:w="2446" w:type="dxa"/>
            <w:vMerge w:val="continue"/>
            <w:vAlign w:val="center"/>
          </w:tcPr>
          <w:p w14:paraId="3103C3EC">
            <w:pPr>
              <w:pStyle w:val="47"/>
              <w:widowControl w:val="0"/>
              <w:ind w:firstLine="0" w:firstLineChars="0"/>
              <w:jc w:val="center"/>
              <w:rPr>
                <w:rFonts w:hint="eastAsia" w:ascii="宋体" w:hAnsi="宋体" w:eastAsia="宋体" w:cs="宋体"/>
                <w:color w:val="auto"/>
                <w:sz w:val="18"/>
                <w:szCs w:val="18"/>
              </w:rPr>
            </w:pPr>
          </w:p>
        </w:tc>
      </w:tr>
      <w:tr w14:paraId="4FF01F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473" w:type="dxa"/>
            <w:gridSpan w:val="2"/>
            <w:vAlign w:val="center"/>
          </w:tcPr>
          <w:p w14:paraId="721EBCF0">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容器中状态</w:t>
            </w:r>
          </w:p>
        </w:tc>
        <w:tc>
          <w:tcPr>
            <w:tcW w:w="3190" w:type="dxa"/>
            <w:vAlign w:val="center"/>
          </w:tcPr>
          <w:p w14:paraId="20434664">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无硬块，搅拌后呈均匀状态</w:t>
            </w:r>
          </w:p>
        </w:tc>
        <w:tc>
          <w:tcPr>
            <w:tcW w:w="2446" w:type="dxa"/>
            <w:vMerge w:val="restart"/>
            <w:vAlign w:val="center"/>
          </w:tcPr>
          <w:p w14:paraId="63BBEF13">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 xml:space="preserve">JG/T </w:t>
            </w:r>
            <w:r>
              <w:rPr>
                <w:rFonts w:hint="eastAsia" w:ascii="宋体" w:hAnsi="宋体" w:eastAsia="宋体" w:cs="宋体"/>
                <w:color w:val="auto"/>
                <w:sz w:val="18"/>
                <w:szCs w:val="18"/>
              </w:rPr>
              <w:t>172</w:t>
            </w:r>
          </w:p>
        </w:tc>
      </w:tr>
      <w:tr w14:paraId="124986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473" w:type="dxa"/>
            <w:gridSpan w:val="2"/>
            <w:vAlign w:val="center"/>
          </w:tcPr>
          <w:p w14:paraId="4A04B5E3">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施工性</w:t>
            </w:r>
          </w:p>
        </w:tc>
        <w:tc>
          <w:tcPr>
            <w:tcW w:w="3190" w:type="dxa"/>
            <w:vAlign w:val="center"/>
          </w:tcPr>
          <w:p w14:paraId="31C29E8E">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施工无障碍</w:t>
            </w:r>
          </w:p>
        </w:tc>
        <w:tc>
          <w:tcPr>
            <w:tcW w:w="2446" w:type="dxa"/>
            <w:vMerge w:val="continue"/>
            <w:vAlign w:val="center"/>
          </w:tcPr>
          <w:p w14:paraId="233F1C37">
            <w:pPr>
              <w:pStyle w:val="47"/>
              <w:widowControl w:val="0"/>
              <w:ind w:firstLine="0" w:firstLineChars="0"/>
              <w:jc w:val="center"/>
              <w:rPr>
                <w:rFonts w:hint="eastAsia" w:ascii="宋体" w:hAnsi="宋体" w:eastAsia="宋体" w:cs="宋体"/>
                <w:color w:val="auto"/>
                <w:sz w:val="18"/>
                <w:szCs w:val="18"/>
              </w:rPr>
            </w:pPr>
          </w:p>
        </w:tc>
      </w:tr>
      <w:tr w14:paraId="2CC855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473" w:type="dxa"/>
            <w:gridSpan w:val="2"/>
            <w:vAlign w:val="center"/>
          </w:tcPr>
          <w:p w14:paraId="29B21436">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低温稳定性</w:t>
            </w:r>
          </w:p>
        </w:tc>
        <w:tc>
          <w:tcPr>
            <w:tcW w:w="3190" w:type="dxa"/>
            <w:vAlign w:val="center"/>
          </w:tcPr>
          <w:p w14:paraId="2FBE2619">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不变质</w:t>
            </w:r>
          </w:p>
        </w:tc>
        <w:tc>
          <w:tcPr>
            <w:tcW w:w="2446" w:type="dxa"/>
            <w:vMerge w:val="continue"/>
            <w:vAlign w:val="center"/>
          </w:tcPr>
          <w:p w14:paraId="38200780">
            <w:pPr>
              <w:pStyle w:val="47"/>
              <w:widowControl w:val="0"/>
              <w:ind w:firstLine="0" w:firstLineChars="0"/>
              <w:jc w:val="center"/>
              <w:rPr>
                <w:rFonts w:hint="eastAsia" w:ascii="宋体" w:hAnsi="宋体" w:eastAsia="宋体" w:cs="宋体"/>
                <w:color w:val="auto"/>
                <w:sz w:val="18"/>
                <w:szCs w:val="18"/>
              </w:rPr>
            </w:pPr>
          </w:p>
        </w:tc>
      </w:tr>
      <w:tr w14:paraId="34738F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473" w:type="dxa"/>
            <w:gridSpan w:val="2"/>
            <w:vAlign w:val="center"/>
          </w:tcPr>
          <w:p w14:paraId="1C8C1B27">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涂膜外观</w:t>
            </w:r>
          </w:p>
        </w:tc>
        <w:tc>
          <w:tcPr>
            <w:tcW w:w="3190" w:type="dxa"/>
            <w:vAlign w:val="center"/>
          </w:tcPr>
          <w:p w14:paraId="45FA7551">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正常</w:t>
            </w:r>
          </w:p>
        </w:tc>
        <w:tc>
          <w:tcPr>
            <w:tcW w:w="2446" w:type="dxa"/>
            <w:vMerge w:val="continue"/>
            <w:vAlign w:val="center"/>
          </w:tcPr>
          <w:p w14:paraId="263D4247">
            <w:pPr>
              <w:pStyle w:val="47"/>
              <w:widowControl w:val="0"/>
              <w:ind w:firstLine="0" w:firstLineChars="0"/>
              <w:jc w:val="center"/>
              <w:rPr>
                <w:rFonts w:hint="eastAsia" w:ascii="宋体" w:hAnsi="宋体" w:eastAsia="宋体" w:cs="宋体"/>
                <w:color w:val="auto"/>
                <w:sz w:val="18"/>
                <w:szCs w:val="18"/>
              </w:rPr>
            </w:pPr>
          </w:p>
        </w:tc>
      </w:tr>
      <w:tr w14:paraId="52FC31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473" w:type="dxa"/>
            <w:gridSpan w:val="2"/>
            <w:vAlign w:val="center"/>
          </w:tcPr>
          <w:p w14:paraId="5057CA80">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干燥时间（表干）/h</w:t>
            </w:r>
            <w:r>
              <w:rPr>
                <w:rFonts w:hint="eastAsia" w:ascii="宋体" w:hAnsi="宋体" w:eastAsia="宋体" w:cs="宋体"/>
                <w:color w:val="auto"/>
                <w:sz w:val="18"/>
                <w:szCs w:val="18"/>
              </w:rPr>
              <w:t xml:space="preserve"> </w:t>
            </w:r>
          </w:p>
        </w:tc>
        <w:tc>
          <w:tcPr>
            <w:tcW w:w="3190" w:type="dxa"/>
            <w:vAlign w:val="center"/>
          </w:tcPr>
          <w:p w14:paraId="53007102">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≤2</w:t>
            </w:r>
          </w:p>
        </w:tc>
        <w:tc>
          <w:tcPr>
            <w:tcW w:w="2446" w:type="dxa"/>
            <w:vMerge w:val="continue"/>
            <w:vAlign w:val="center"/>
          </w:tcPr>
          <w:p w14:paraId="6CFD144C">
            <w:pPr>
              <w:pStyle w:val="47"/>
              <w:widowControl w:val="0"/>
              <w:ind w:firstLine="0" w:firstLineChars="0"/>
              <w:jc w:val="center"/>
              <w:rPr>
                <w:rFonts w:hint="eastAsia" w:ascii="宋体" w:hAnsi="宋体" w:eastAsia="宋体" w:cs="宋体"/>
                <w:color w:val="auto"/>
                <w:sz w:val="18"/>
                <w:szCs w:val="18"/>
              </w:rPr>
            </w:pPr>
          </w:p>
        </w:tc>
      </w:tr>
      <w:tr w14:paraId="7ABF0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473" w:type="dxa"/>
            <w:gridSpan w:val="2"/>
            <w:vAlign w:val="center"/>
          </w:tcPr>
          <w:p w14:paraId="300E1674">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耐水性（96h）</w:t>
            </w:r>
          </w:p>
        </w:tc>
        <w:tc>
          <w:tcPr>
            <w:tcW w:w="3190" w:type="dxa"/>
            <w:vAlign w:val="center"/>
          </w:tcPr>
          <w:p w14:paraId="27802959">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无异常</w:t>
            </w:r>
          </w:p>
        </w:tc>
        <w:tc>
          <w:tcPr>
            <w:tcW w:w="2446" w:type="dxa"/>
            <w:vMerge w:val="continue"/>
            <w:vAlign w:val="center"/>
          </w:tcPr>
          <w:p w14:paraId="6616409F">
            <w:pPr>
              <w:pStyle w:val="47"/>
              <w:widowControl w:val="0"/>
              <w:ind w:firstLine="0" w:firstLineChars="0"/>
              <w:jc w:val="center"/>
              <w:rPr>
                <w:rFonts w:hint="eastAsia" w:ascii="宋体" w:hAnsi="宋体" w:eastAsia="宋体" w:cs="宋体"/>
                <w:color w:val="auto"/>
                <w:sz w:val="18"/>
                <w:szCs w:val="18"/>
              </w:rPr>
            </w:pPr>
          </w:p>
        </w:tc>
      </w:tr>
      <w:tr w14:paraId="7CBFBD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473" w:type="dxa"/>
            <w:gridSpan w:val="2"/>
            <w:vAlign w:val="center"/>
          </w:tcPr>
          <w:p w14:paraId="0C858E39">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耐碱性（48h）</w:t>
            </w:r>
          </w:p>
        </w:tc>
        <w:tc>
          <w:tcPr>
            <w:tcW w:w="3190" w:type="dxa"/>
            <w:vAlign w:val="center"/>
          </w:tcPr>
          <w:p w14:paraId="7AADE88F">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无异常</w:t>
            </w:r>
          </w:p>
        </w:tc>
        <w:tc>
          <w:tcPr>
            <w:tcW w:w="2446" w:type="dxa"/>
            <w:vMerge w:val="continue"/>
            <w:vAlign w:val="center"/>
          </w:tcPr>
          <w:p w14:paraId="3FF6866F">
            <w:pPr>
              <w:pStyle w:val="47"/>
              <w:widowControl w:val="0"/>
              <w:ind w:firstLine="0" w:firstLineChars="0"/>
              <w:jc w:val="center"/>
              <w:rPr>
                <w:rFonts w:hint="eastAsia" w:ascii="宋体" w:hAnsi="宋体" w:eastAsia="宋体" w:cs="宋体"/>
                <w:color w:val="auto"/>
                <w:sz w:val="18"/>
                <w:szCs w:val="18"/>
              </w:rPr>
            </w:pPr>
          </w:p>
        </w:tc>
      </w:tr>
      <w:tr w14:paraId="2571FA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473" w:type="dxa"/>
            <w:gridSpan w:val="2"/>
            <w:vAlign w:val="center"/>
          </w:tcPr>
          <w:p w14:paraId="62D85B2F">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涂层耐温变性（3次循环）</w:t>
            </w:r>
          </w:p>
        </w:tc>
        <w:tc>
          <w:tcPr>
            <w:tcW w:w="3190" w:type="dxa"/>
            <w:vAlign w:val="center"/>
          </w:tcPr>
          <w:p w14:paraId="212F0F7D">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无异常</w:t>
            </w:r>
          </w:p>
        </w:tc>
        <w:tc>
          <w:tcPr>
            <w:tcW w:w="2446" w:type="dxa"/>
            <w:vMerge w:val="continue"/>
            <w:vAlign w:val="center"/>
          </w:tcPr>
          <w:p w14:paraId="081EA566">
            <w:pPr>
              <w:pStyle w:val="47"/>
              <w:widowControl w:val="0"/>
              <w:ind w:firstLine="0" w:firstLineChars="0"/>
              <w:jc w:val="center"/>
              <w:rPr>
                <w:rFonts w:hint="eastAsia" w:ascii="宋体" w:hAnsi="宋体" w:eastAsia="宋体" w:cs="宋体"/>
                <w:color w:val="auto"/>
                <w:sz w:val="18"/>
                <w:szCs w:val="18"/>
              </w:rPr>
            </w:pPr>
          </w:p>
        </w:tc>
      </w:tr>
      <w:tr w14:paraId="56FFCA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907" w:type="dxa"/>
            <w:vAlign w:val="center"/>
          </w:tcPr>
          <w:p w14:paraId="2094095E">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断裂伸长率/%</w:t>
            </w:r>
          </w:p>
        </w:tc>
        <w:tc>
          <w:tcPr>
            <w:tcW w:w="1566" w:type="dxa"/>
            <w:vAlign w:val="center"/>
          </w:tcPr>
          <w:p w14:paraId="6A3819C9">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标准状态下</w:t>
            </w:r>
          </w:p>
        </w:tc>
        <w:tc>
          <w:tcPr>
            <w:tcW w:w="3190" w:type="dxa"/>
            <w:vAlign w:val="center"/>
          </w:tcPr>
          <w:p w14:paraId="05422E88">
            <w:pPr>
              <w:pStyle w:val="47"/>
              <w:widowControl w:val="0"/>
              <w:ind w:firstLine="0" w:firstLineChars="0"/>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w:t>
            </w:r>
            <w:r>
              <w:rPr>
                <w:rFonts w:hint="eastAsia" w:ascii="宋体" w:hAnsi="宋体" w:eastAsia="宋体" w:cs="宋体"/>
                <w:color w:val="auto"/>
                <w:sz w:val="18"/>
                <w:szCs w:val="18"/>
                <w:lang w:val="en-US" w:eastAsia="zh-CN"/>
              </w:rPr>
              <w:t>150</w:t>
            </w:r>
          </w:p>
        </w:tc>
        <w:tc>
          <w:tcPr>
            <w:tcW w:w="2446" w:type="dxa"/>
            <w:vMerge w:val="continue"/>
            <w:vAlign w:val="center"/>
          </w:tcPr>
          <w:p w14:paraId="38A53448">
            <w:pPr>
              <w:pStyle w:val="47"/>
              <w:widowControl w:val="0"/>
              <w:ind w:firstLine="0" w:firstLineChars="0"/>
              <w:jc w:val="center"/>
              <w:rPr>
                <w:rFonts w:hint="eastAsia" w:ascii="宋体" w:hAnsi="宋体" w:eastAsia="宋体" w:cs="宋体"/>
                <w:color w:val="auto"/>
                <w:sz w:val="18"/>
                <w:szCs w:val="18"/>
              </w:rPr>
            </w:pPr>
          </w:p>
        </w:tc>
      </w:tr>
      <w:tr w14:paraId="53624C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907" w:type="dxa"/>
            <w:vAlign w:val="center"/>
          </w:tcPr>
          <w:p w14:paraId="2DFD32F0">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-10℃低温柔性</w:t>
            </w:r>
          </w:p>
        </w:tc>
        <w:tc>
          <w:tcPr>
            <w:tcW w:w="1566" w:type="dxa"/>
            <w:vAlign w:val="center"/>
          </w:tcPr>
          <w:p w14:paraId="6597F94D">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Ø10mm</w:t>
            </w:r>
          </w:p>
        </w:tc>
        <w:tc>
          <w:tcPr>
            <w:tcW w:w="3190" w:type="dxa"/>
            <w:vAlign w:val="center"/>
          </w:tcPr>
          <w:p w14:paraId="1243F031">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无裂纹或断裂</w:t>
            </w:r>
          </w:p>
        </w:tc>
        <w:tc>
          <w:tcPr>
            <w:tcW w:w="2446" w:type="dxa"/>
            <w:vMerge w:val="continue"/>
            <w:vAlign w:val="center"/>
          </w:tcPr>
          <w:p w14:paraId="335CC491">
            <w:pPr>
              <w:pStyle w:val="47"/>
              <w:widowControl w:val="0"/>
              <w:ind w:firstLine="0" w:firstLineChars="0"/>
              <w:jc w:val="center"/>
              <w:rPr>
                <w:rFonts w:hint="eastAsia" w:ascii="宋体" w:hAnsi="宋体" w:eastAsia="宋体" w:cs="宋体"/>
                <w:color w:val="auto"/>
                <w:sz w:val="18"/>
                <w:szCs w:val="18"/>
              </w:rPr>
            </w:pPr>
          </w:p>
        </w:tc>
      </w:tr>
      <w:tr w14:paraId="0365F8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907" w:type="dxa"/>
            <w:vAlign w:val="center"/>
          </w:tcPr>
          <w:p w14:paraId="7D2C6612">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拉伸强度/MPa</w:t>
            </w:r>
          </w:p>
        </w:tc>
        <w:tc>
          <w:tcPr>
            <w:tcW w:w="1566" w:type="dxa"/>
            <w:vAlign w:val="center"/>
          </w:tcPr>
          <w:p w14:paraId="2B54B6ED">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标准状态下</w:t>
            </w:r>
          </w:p>
        </w:tc>
        <w:tc>
          <w:tcPr>
            <w:tcW w:w="3190" w:type="dxa"/>
            <w:vAlign w:val="center"/>
          </w:tcPr>
          <w:p w14:paraId="6BFA7BA2">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≥2.0</w:t>
            </w:r>
          </w:p>
        </w:tc>
        <w:tc>
          <w:tcPr>
            <w:tcW w:w="2446" w:type="dxa"/>
            <w:vMerge w:val="continue"/>
            <w:vAlign w:val="center"/>
          </w:tcPr>
          <w:p w14:paraId="23B6D2B3">
            <w:pPr>
              <w:pStyle w:val="47"/>
              <w:widowControl w:val="0"/>
              <w:ind w:firstLine="0" w:firstLineChars="0"/>
              <w:jc w:val="center"/>
              <w:rPr>
                <w:rFonts w:hint="eastAsia" w:ascii="宋体" w:hAnsi="宋体" w:eastAsia="宋体" w:cs="宋体"/>
                <w:color w:val="auto"/>
                <w:sz w:val="18"/>
                <w:szCs w:val="18"/>
              </w:rPr>
            </w:pPr>
          </w:p>
        </w:tc>
      </w:tr>
    </w:tbl>
    <w:p w14:paraId="38AF3A67">
      <w:pPr>
        <w:pStyle w:val="60"/>
        <w:rPr>
          <w:rFonts w:hint="eastAsia" w:ascii="宋体" w:hAnsi="宋体" w:eastAsia="宋体" w:cs="宋体"/>
          <w:color w:val="auto"/>
        </w:rPr>
      </w:pPr>
      <w:bookmarkStart w:id="23" w:name="_Toc181179936"/>
      <w:r>
        <w:rPr>
          <w:rFonts w:hint="eastAsia" w:ascii="宋体" w:hAnsi="宋体" w:eastAsia="宋体" w:cs="宋体"/>
          <w:color w:val="auto"/>
        </w:rPr>
        <w:t>外墙弹性面漆</w:t>
      </w:r>
      <w:bookmarkEnd w:id="23"/>
    </w:p>
    <w:p w14:paraId="356056EA">
      <w:pPr>
        <w:snapToGrid/>
        <w:ind w:firstLine="420"/>
        <w:rPr>
          <w:rFonts w:hint="eastAsia" w:ascii="宋体" w:hAnsi="宋体" w:eastAsia="宋体" w:cs="宋体"/>
          <w:color w:val="auto"/>
        </w:rPr>
      </w:pPr>
      <w:r>
        <w:rPr>
          <w:rFonts w:hint="eastAsia" w:ascii="宋体" w:hAnsi="宋体" w:eastAsia="宋体" w:cs="宋体"/>
          <w:color w:val="auto"/>
        </w:rPr>
        <w:t>外墙弹性面漆的性能应符合表</w:t>
      </w:r>
      <w:r>
        <w:rPr>
          <w:rFonts w:hint="eastAsia" w:ascii="宋体" w:hAnsi="宋体" w:eastAsia="宋体" w:cs="宋体"/>
          <w:color w:val="auto"/>
        </w:rPr>
        <w:t>11</w:t>
      </w:r>
      <w:r>
        <w:rPr>
          <w:rFonts w:hint="eastAsia" w:ascii="宋体" w:hAnsi="宋体" w:eastAsia="宋体" w:cs="宋体"/>
          <w:color w:val="auto"/>
        </w:rPr>
        <w:t>的要求</w:t>
      </w:r>
      <w:r>
        <w:rPr>
          <w:rFonts w:hint="eastAsia" w:ascii="宋体" w:hAnsi="宋体" w:eastAsia="宋体" w:cs="宋体"/>
          <w:color w:val="auto"/>
        </w:rPr>
        <w:t>。</w:t>
      </w:r>
    </w:p>
    <w:p w14:paraId="4BF30C26">
      <w:pPr>
        <w:pStyle w:val="67"/>
        <w:rPr>
          <w:rFonts w:hint="eastAsia" w:ascii="宋体" w:hAnsi="宋体" w:eastAsia="宋体" w:cs="宋体"/>
          <w:color w:val="auto"/>
        </w:rPr>
      </w:pPr>
      <w:r>
        <w:rPr>
          <w:rFonts w:hint="eastAsia" w:ascii="宋体" w:hAnsi="宋体" w:eastAsia="宋体" w:cs="宋体"/>
          <w:color w:val="auto"/>
        </w:rPr>
        <w:t>表</w:t>
      </w:r>
      <w:r>
        <w:rPr>
          <w:rFonts w:hint="eastAsia" w:ascii="宋体" w:hAnsi="宋体" w:eastAsia="宋体" w:cs="宋体"/>
          <w:color w:val="auto"/>
        </w:rPr>
        <w:t xml:space="preserve"> </w:t>
      </w:r>
      <w:r>
        <w:rPr>
          <w:rFonts w:hint="eastAsia" w:ascii="宋体" w:hAnsi="宋体" w:eastAsia="宋体" w:cs="宋体"/>
          <w:color w:val="auto"/>
        </w:rPr>
        <w:t xml:space="preserve">11  </w:t>
      </w:r>
      <w:r>
        <w:rPr>
          <w:rFonts w:hint="eastAsia" w:ascii="宋体" w:hAnsi="宋体" w:eastAsia="宋体" w:cs="宋体"/>
          <w:color w:val="auto"/>
        </w:rPr>
        <w:t>外墙弹性面漆的性能要求</w:t>
      </w:r>
    </w:p>
    <w:tbl>
      <w:tblPr>
        <w:tblStyle w:val="21"/>
        <w:tblW w:w="90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6"/>
        <w:gridCol w:w="850"/>
        <w:gridCol w:w="1663"/>
        <w:gridCol w:w="2164"/>
        <w:gridCol w:w="2127"/>
        <w:gridCol w:w="1265"/>
      </w:tblGrid>
      <w:tr w14:paraId="5F65BF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499" w:type="dxa"/>
            <w:gridSpan w:val="3"/>
            <w:vMerge w:val="restart"/>
            <w:vAlign w:val="center"/>
          </w:tcPr>
          <w:p w14:paraId="244AC975">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项目</w:t>
            </w:r>
          </w:p>
        </w:tc>
        <w:tc>
          <w:tcPr>
            <w:tcW w:w="4291" w:type="dxa"/>
            <w:gridSpan w:val="2"/>
            <w:vAlign w:val="center"/>
          </w:tcPr>
          <w:p w14:paraId="641F4E8A">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技术要求</w:t>
            </w:r>
          </w:p>
        </w:tc>
        <w:tc>
          <w:tcPr>
            <w:tcW w:w="1265" w:type="dxa"/>
            <w:vMerge w:val="restart"/>
            <w:vAlign w:val="center"/>
          </w:tcPr>
          <w:p w14:paraId="2014F773">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测试方法</w:t>
            </w:r>
          </w:p>
        </w:tc>
      </w:tr>
      <w:tr w14:paraId="78233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499" w:type="dxa"/>
            <w:gridSpan w:val="3"/>
            <w:vMerge w:val="continue"/>
            <w:vAlign w:val="center"/>
          </w:tcPr>
          <w:p w14:paraId="5D634D34">
            <w:pPr>
              <w:pStyle w:val="47"/>
              <w:widowControl w:val="0"/>
              <w:ind w:firstLine="0" w:firstLineChars="0"/>
              <w:jc w:val="center"/>
              <w:rPr>
                <w:rFonts w:hint="eastAsia" w:ascii="宋体" w:hAnsi="宋体" w:eastAsia="宋体" w:cs="宋体"/>
                <w:color w:val="auto"/>
                <w:sz w:val="18"/>
                <w:szCs w:val="18"/>
              </w:rPr>
            </w:pPr>
          </w:p>
        </w:tc>
        <w:tc>
          <w:tcPr>
            <w:tcW w:w="2164" w:type="dxa"/>
            <w:vAlign w:val="center"/>
          </w:tcPr>
          <w:p w14:paraId="45959E67">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专业型</w:t>
            </w:r>
          </w:p>
        </w:tc>
        <w:tc>
          <w:tcPr>
            <w:tcW w:w="2127" w:type="dxa"/>
            <w:vAlign w:val="center"/>
          </w:tcPr>
          <w:p w14:paraId="17EABF72">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通用型</w:t>
            </w:r>
          </w:p>
        </w:tc>
        <w:tc>
          <w:tcPr>
            <w:tcW w:w="1265" w:type="dxa"/>
            <w:vMerge w:val="continue"/>
            <w:vAlign w:val="center"/>
          </w:tcPr>
          <w:p w14:paraId="23BF2CB7">
            <w:pPr>
              <w:pStyle w:val="47"/>
              <w:widowControl w:val="0"/>
              <w:ind w:firstLine="0" w:firstLineChars="0"/>
              <w:jc w:val="center"/>
              <w:rPr>
                <w:rFonts w:hint="eastAsia" w:ascii="宋体" w:hAnsi="宋体" w:eastAsia="宋体" w:cs="宋体"/>
                <w:color w:val="auto"/>
                <w:sz w:val="18"/>
                <w:szCs w:val="18"/>
              </w:rPr>
            </w:pPr>
          </w:p>
        </w:tc>
      </w:tr>
      <w:tr w14:paraId="32C63D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499" w:type="dxa"/>
            <w:gridSpan w:val="3"/>
            <w:vAlign w:val="center"/>
          </w:tcPr>
          <w:p w14:paraId="7A77E3AF">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容器中状态</w:t>
            </w:r>
          </w:p>
        </w:tc>
        <w:tc>
          <w:tcPr>
            <w:tcW w:w="4291" w:type="dxa"/>
            <w:gridSpan w:val="2"/>
            <w:vAlign w:val="center"/>
          </w:tcPr>
          <w:p w14:paraId="6466A948">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无硬块，搅拌后呈均匀状态</w:t>
            </w:r>
          </w:p>
        </w:tc>
        <w:tc>
          <w:tcPr>
            <w:tcW w:w="1265" w:type="dxa"/>
            <w:vMerge w:val="restart"/>
            <w:vAlign w:val="center"/>
          </w:tcPr>
          <w:p w14:paraId="2EF2C6ED">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 xml:space="preserve">JG/T </w:t>
            </w:r>
            <w:r>
              <w:rPr>
                <w:rFonts w:hint="eastAsia" w:ascii="宋体" w:hAnsi="宋体" w:eastAsia="宋体" w:cs="宋体"/>
                <w:color w:val="auto"/>
                <w:sz w:val="18"/>
                <w:szCs w:val="18"/>
              </w:rPr>
              <w:t>172</w:t>
            </w:r>
          </w:p>
        </w:tc>
      </w:tr>
      <w:tr w14:paraId="32622A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499" w:type="dxa"/>
            <w:gridSpan w:val="3"/>
            <w:vAlign w:val="center"/>
          </w:tcPr>
          <w:p w14:paraId="7A22E176">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施工性</w:t>
            </w:r>
          </w:p>
        </w:tc>
        <w:tc>
          <w:tcPr>
            <w:tcW w:w="4291" w:type="dxa"/>
            <w:gridSpan w:val="2"/>
            <w:vAlign w:val="center"/>
          </w:tcPr>
          <w:p w14:paraId="273075F6">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施工无障碍</w:t>
            </w:r>
          </w:p>
        </w:tc>
        <w:tc>
          <w:tcPr>
            <w:tcW w:w="1265" w:type="dxa"/>
            <w:vMerge w:val="continue"/>
            <w:vAlign w:val="center"/>
          </w:tcPr>
          <w:p w14:paraId="092A2F38">
            <w:pPr>
              <w:pStyle w:val="47"/>
              <w:widowControl w:val="0"/>
              <w:ind w:firstLine="0" w:firstLineChars="0"/>
              <w:jc w:val="center"/>
              <w:rPr>
                <w:rFonts w:hint="eastAsia" w:ascii="宋体" w:hAnsi="宋体" w:eastAsia="宋体" w:cs="宋体"/>
                <w:color w:val="auto"/>
                <w:sz w:val="18"/>
                <w:szCs w:val="18"/>
              </w:rPr>
            </w:pPr>
          </w:p>
        </w:tc>
      </w:tr>
      <w:tr w14:paraId="13CF8D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499" w:type="dxa"/>
            <w:gridSpan w:val="3"/>
            <w:vAlign w:val="center"/>
          </w:tcPr>
          <w:p w14:paraId="7B032C9B">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低温稳定性</w:t>
            </w:r>
          </w:p>
        </w:tc>
        <w:tc>
          <w:tcPr>
            <w:tcW w:w="4291" w:type="dxa"/>
            <w:gridSpan w:val="2"/>
            <w:vAlign w:val="center"/>
          </w:tcPr>
          <w:p w14:paraId="43D3244E">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不变质</w:t>
            </w:r>
          </w:p>
        </w:tc>
        <w:tc>
          <w:tcPr>
            <w:tcW w:w="1265" w:type="dxa"/>
            <w:vMerge w:val="continue"/>
            <w:vAlign w:val="center"/>
          </w:tcPr>
          <w:p w14:paraId="162490B1">
            <w:pPr>
              <w:pStyle w:val="47"/>
              <w:widowControl w:val="0"/>
              <w:ind w:firstLine="0" w:firstLineChars="0"/>
              <w:jc w:val="center"/>
              <w:rPr>
                <w:rFonts w:hint="eastAsia" w:ascii="宋体" w:hAnsi="宋体" w:eastAsia="宋体" w:cs="宋体"/>
                <w:color w:val="auto"/>
                <w:sz w:val="18"/>
                <w:szCs w:val="18"/>
              </w:rPr>
            </w:pPr>
          </w:p>
        </w:tc>
      </w:tr>
      <w:tr w14:paraId="491A65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499" w:type="dxa"/>
            <w:gridSpan w:val="3"/>
            <w:vAlign w:val="center"/>
          </w:tcPr>
          <w:p w14:paraId="1C6C82E4">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涂膜外观</w:t>
            </w:r>
          </w:p>
        </w:tc>
        <w:tc>
          <w:tcPr>
            <w:tcW w:w="4291" w:type="dxa"/>
            <w:gridSpan w:val="2"/>
            <w:vAlign w:val="center"/>
          </w:tcPr>
          <w:p w14:paraId="09E615FC">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正常</w:t>
            </w:r>
          </w:p>
        </w:tc>
        <w:tc>
          <w:tcPr>
            <w:tcW w:w="1265" w:type="dxa"/>
            <w:vMerge w:val="continue"/>
            <w:vAlign w:val="center"/>
          </w:tcPr>
          <w:p w14:paraId="5AE61E04">
            <w:pPr>
              <w:pStyle w:val="47"/>
              <w:widowControl w:val="0"/>
              <w:ind w:firstLine="0" w:firstLineChars="0"/>
              <w:jc w:val="center"/>
              <w:rPr>
                <w:rFonts w:hint="eastAsia" w:ascii="宋体" w:hAnsi="宋体" w:eastAsia="宋体" w:cs="宋体"/>
                <w:color w:val="auto"/>
                <w:sz w:val="18"/>
                <w:szCs w:val="18"/>
              </w:rPr>
            </w:pPr>
          </w:p>
        </w:tc>
      </w:tr>
      <w:tr w14:paraId="780D83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499" w:type="dxa"/>
            <w:gridSpan w:val="3"/>
            <w:vAlign w:val="center"/>
          </w:tcPr>
          <w:p w14:paraId="14B4EED7">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干燥时间（表干）/h</w:t>
            </w:r>
          </w:p>
        </w:tc>
        <w:tc>
          <w:tcPr>
            <w:tcW w:w="4291" w:type="dxa"/>
            <w:gridSpan w:val="2"/>
            <w:vAlign w:val="center"/>
          </w:tcPr>
          <w:p w14:paraId="7C3B73EF">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≤2</w:t>
            </w:r>
          </w:p>
        </w:tc>
        <w:tc>
          <w:tcPr>
            <w:tcW w:w="1265" w:type="dxa"/>
            <w:vMerge w:val="continue"/>
            <w:vAlign w:val="center"/>
          </w:tcPr>
          <w:p w14:paraId="0FDBA31F">
            <w:pPr>
              <w:pStyle w:val="47"/>
              <w:widowControl w:val="0"/>
              <w:ind w:firstLine="0" w:firstLineChars="0"/>
              <w:jc w:val="center"/>
              <w:rPr>
                <w:rFonts w:hint="eastAsia" w:ascii="宋体" w:hAnsi="宋体" w:eastAsia="宋体" w:cs="宋体"/>
                <w:color w:val="auto"/>
                <w:sz w:val="18"/>
                <w:szCs w:val="18"/>
              </w:rPr>
            </w:pPr>
          </w:p>
        </w:tc>
      </w:tr>
      <w:tr w14:paraId="2A6B8B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499" w:type="dxa"/>
            <w:gridSpan w:val="3"/>
            <w:vAlign w:val="center"/>
          </w:tcPr>
          <w:p w14:paraId="396D2D0F">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对比率</w:t>
            </w:r>
          </w:p>
        </w:tc>
        <w:tc>
          <w:tcPr>
            <w:tcW w:w="2164" w:type="dxa"/>
            <w:vAlign w:val="center"/>
          </w:tcPr>
          <w:p w14:paraId="2C6673CA">
            <w:pPr>
              <w:pStyle w:val="47"/>
              <w:widowControl w:val="0"/>
              <w:ind w:firstLine="0" w:firstLineChars="0"/>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≥0.</w:t>
            </w:r>
            <w:r>
              <w:rPr>
                <w:rFonts w:hint="eastAsia" w:ascii="宋体" w:hAnsi="宋体" w:eastAsia="宋体" w:cs="宋体"/>
                <w:color w:val="auto"/>
                <w:sz w:val="18"/>
                <w:szCs w:val="18"/>
                <w:lang w:val="en-US" w:eastAsia="zh-CN"/>
              </w:rPr>
              <w:t>93</w:t>
            </w:r>
          </w:p>
        </w:tc>
        <w:tc>
          <w:tcPr>
            <w:tcW w:w="2127" w:type="dxa"/>
            <w:vAlign w:val="center"/>
          </w:tcPr>
          <w:p w14:paraId="7174CFF7">
            <w:pPr>
              <w:pStyle w:val="47"/>
              <w:widowControl w:val="0"/>
              <w:ind w:firstLine="0" w:firstLineChars="0"/>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≥0.</w:t>
            </w:r>
            <w:r>
              <w:rPr>
                <w:rFonts w:hint="eastAsia" w:ascii="宋体" w:hAnsi="宋体" w:eastAsia="宋体" w:cs="宋体"/>
                <w:color w:val="auto"/>
                <w:sz w:val="18"/>
                <w:szCs w:val="18"/>
                <w:lang w:val="en-US" w:eastAsia="zh-CN"/>
              </w:rPr>
              <w:t>90</w:t>
            </w:r>
          </w:p>
        </w:tc>
        <w:tc>
          <w:tcPr>
            <w:tcW w:w="1265" w:type="dxa"/>
            <w:vMerge w:val="continue"/>
            <w:vAlign w:val="center"/>
          </w:tcPr>
          <w:p w14:paraId="295B30CA">
            <w:pPr>
              <w:pStyle w:val="47"/>
              <w:widowControl w:val="0"/>
              <w:ind w:firstLine="0" w:firstLineChars="0"/>
              <w:jc w:val="center"/>
              <w:rPr>
                <w:rFonts w:hint="eastAsia" w:ascii="宋体" w:hAnsi="宋体" w:eastAsia="宋体" w:cs="宋体"/>
                <w:color w:val="auto"/>
                <w:sz w:val="18"/>
                <w:szCs w:val="18"/>
              </w:rPr>
            </w:pPr>
          </w:p>
        </w:tc>
      </w:tr>
      <w:tr w14:paraId="1A8FB5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499" w:type="dxa"/>
            <w:gridSpan w:val="3"/>
            <w:vAlign w:val="center"/>
          </w:tcPr>
          <w:p w14:paraId="7AC7165C">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耐沾污性/%</w:t>
            </w:r>
          </w:p>
        </w:tc>
        <w:tc>
          <w:tcPr>
            <w:tcW w:w="4291" w:type="dxa"/>
            <w:gridSpan w:val="2"/>
            <w:vAlign w:val="center"/>
          </w:tcPr>
          <w:p w14:paraId="380DA4D7">
            <w:pPr>
              <w:pStyle w:val="47"/>
              <w:widowControl w:val="0"/>
              <w:ind w:firstLine="0" w:firstLineChars="0"/>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w:t>
            </w:r>
            <w:r>
              <w:rPr>
                <w:rFonts w:hint="eastAsia" w:ascii="宋体" w:hAnsi="宋体" w:eastAsia="宋体" w:cs="宋体"/>
                <w:color w:val="auto"/>
                <w:sz w:val="18"/>
                <w:szCs w:val="18"/>
                <w:lang w:val="en-US" w:eastAsia="zh-CN"/>
              </w:rPr>
              <w:t>25</w:t>
            </w:r>
          </w:p>
        </w:tc>
        <w:tc>
          <w:tcPr>
            <w:tcW w:w="1265" w:type="dxa"/>
            <w:vMerge w:val="continue"/>
            <w:vAlign w:val="center"/>
          </w:tcPr>
          <w:p w14:paraId="7E799D2D">
            <w:pPr>
              <w:pStyle w:val="47"/>
              <w:widowControl w:val="0"/>
              <w:ind w:firstLine="0" w:firstLineChars="0"/>
              <w:jc w:val="center"/>
              <w:rPr>
                <w:rFonts w:hint="eastAsia" w:ascii="宋体" w:hAnsi="宋体" w:eastAsia="宋体" w:cs="宋体"/>
                <w:color w:val="auto"/>
                <w:sz w:val="18"/>
                <w:szCs w:val="18"/>
              </w:rPr>
            </w:pPr>
          </w:p>
        </w:tc>
      </w:tr>
      <w:tr w14:paraId="37A12C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499" w:type="dxa"/>
            <w:gridSpan w:val="3"/>
            <w:vAlign w:val="center"/>
          </w:tcPr>
          <w:p w14:paraId="67A31D33">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耐水性（96h）</w:t>
            </w:r>
          </w:p>
        </w:tc>
        <w:tc>
          <w:tcPr>
            <w:tcW w:w="4291" w:type="dxa"/>
            <w:gridSpan w:val="2"/>
            <w:vAlign w:val="center"/>
          </w:tcPr>
          <w:p w14:paraId="77A41B5F">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无异常</w:t>
            </w:r>
          </w:p>
        </w:tc>
        <w:tc>
          <w:tcPr>
            <w:tcW w:w="1265" w:type="dxa"/>
            <w:vMerge w:val="continue"/>
            <w:vAlign w:val="center"/>
          </w:tcPr>
          <w:p w14:paraId="6DBAF04A">
            <w:pPr>
              <w:pStyle w:val="47"/>
              <w:widowControl w:val="0"/>
              <w:ind w:firstLine="0" w:firstLineChars="0"/>
              <w:jc w:val="center"/>
              <w:rPr>
                <w:rFonts w:hint="eastAsia" w:ascii="宋体" w:hAnsi="宋体" w:eastAsia="宋体" w:cs="宋体"/>
                <w:color w:val="auto"/>
                <w:sz w:val="18"/>
                <w:szCs w:val="18"/>
              </w:rPr>
            </w:pPr>
          </w:p>
        </w:tc>
      </w:tr>
      <w:tr w14:paraId="453BB1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499" w:type="dxa"/>
            <w:gridSpan w:val="3"/>
            <w:vAlign w:val="center"/>
          </w:tcPr>
          <w:p w14:paraId="3D375685">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耐碱性（48h）</w:t>
            </w:r>
          </w:p>
        </w:tc>
        <w:tc>
          <w:tcPr>
            <w:tcW w:w="4291" w:type="dxa"/>
            <w:gridSpan w:val="2"/>
            <w:vAlign w:val="center"/>
          </w:tcPr>
          <w:p w14:paraId="0EFF0DBA">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无异常</w:t>
            </w:r>
          </w:p>
        </w:tc>
        <w:tc>
          <w:tcPr>
            <w:tcW w:w="1265" w:type="dxa"/>
            <w:vMerge w:val="continue"/>
            <w:vAlign w:val="center"/>
          </w:tcPr>
          <w:p w14:paraId="69BE5124">
            <w:pPr>
              <w:pStyle w:val="47"/>
              <w:widowControl w:val="0"/>
              <w:ind w:firstLine="0" w:firstLineChars="0"/>
              <w:jc w:val="center"/>
              <w:rPr>
                <w:rFonts w:hint="eastAsia" w:ascii="宋体" w:hAnsi="宋体" w:eastAsia="宋体" w:cs="宋体"/>
                <w:color w:val="auto"/>
                <w:sz w:val="18"/>
                <w:szCs w:val="18"/>
              </w:rPr>
            </w:pPr>
          </w:p>
        </w:tc>
      </w:tr>
      <w:tr w14:paraId="79B2F1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499" w:type="dxa"/>
            <w:gridSpan w:val="3"/>
            <w:vAlign w:val="center"/>
          </w:tcPr>
          <w:p w14:paraId="1E0B3EDD">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涂层耐温变性（3次循环）</w:t>
            </w:r>
          </w:p>
        </w:tc>
        <w:tc>
          <w:tcPr>
            <w:tcW w:w="4291" w:type="dxa"/>
            <w:gridSpan w:val="2"/>
            <w:vAlign w:val="center"/>
          </w:tcPr>
          <w:p w14:paraId="307765A0">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无异常</w:t>
            </w:r>
          </w:p>
        </w:tc>
        <w:tc>
          <w:tcPr>
            <w:tcW w:w="1265" w:type="dxa"/>
            <w:vMerge w:val="continue"/>
            <w:vAlign w:val="center"/>
          </w:tcPr>
          <w:p w14:paraId="6F826D95">
            <w:pPr>
              <w:pStyle w:val="47"/>
              <w:widowControl w:val="0"/>
              <w:ind w:firstLine="0" w:firstLineChars="0"/>
              <w:jc w:val="center"/>
              <w:rPr>
                <w:rFonts w:hint="eastAsia" w:ascii="宋体" w:hAnsi="宋体" w:eastAsia="宋体" w:cs="宋体"/>
                <w:color w:val="auto"/>
                <w:sz w:val="18"/>
                <w:szCs w:val="18"/>
              </w:rPr>
            </w:pPr>
          </w:p>
        </w:tc>
      </w:tr>
      <w:tr w14:paraId="6D7FEB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986" w:type="dxa"/>
            <w:vMerge w:val="restart"/>
            <w:vAlign w:val="center"/>
          </w:tcPr>
          <w:p w14:paraId="60F14012">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 xml:space="preserve">耐人工气候老化性  </w:t>
            </w:r>
          </w:p>
        </w:tc>
        <w:tc>
          <w:tcPr>
            <w:tcW w:w="2513" w:type="dxa"/>
            <w:gridSpan w:val="2"/>
            <w:vAlign w:val="center"/>
          </w:tcPr>
          <w:p w14:paraId="2233CCFB">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时间</w:t>
            </w:r>
          </w:p>
        </w:tc>
        <w:tc>
          <w:tcPr>
            <w:tcW w:w="2164" w:type="dxa"/>
            <w:vAlign w:val="center"/>
          </w:tcPr>
          <w:p w14:paraId="384B75E0">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1000h</w:t>
            </w:r>
            <w:r>
              <w:rPr>
                <w:rFonts w:hint="eastAsia" w:ascii="宋体" w:hAnsi="宋体" w:eastAsia="宋体" w:cs="宋体"/>
                <w:color w:val="auto"/>
                <w:sz w:val="18"/>
                <w:szCs w:val="18"/>
              </w:rPr>
              <w:t xml:space="preserve"> </w:t>
            </w:r>
          </w:p>
        </w:tc>
        <w:tc>
          <w:tcPr>
            <w:tcW w:w="2127" w:type="dxa"/>
            <w:vAlign w:val="center"/>
          </w:tcPr>
          <w:p w14:paraId="41F5F129">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400h</w:t>
            </w:r>
            <w:r>
              <w:rPr>
                <w:rFonts w:hint="eastAsia" w:ascii="宋体" w:hAnsi="宋体" w:eastAsia="宋体" w:cs="宋体"/>
                <w:color w:val="auto"/>
                <w:sz w:val="18"/>
                <w:szCs w:val="18"/>
              </w:rPr>
              <w:t xml:space="preserve"> </w:t>
            </w:r>
          </w:p>
        </w:tc>
        <w:tc>
          <w:tcPr>
            <w:tcW w:w="1265" w:type="dxa"/>
            <w:vMerge w:val="continue"/>
            <w:vAlign w:val="center"/>
          </w:tcPr>
          <w:p w14:paraId="1331831F">
            <w:pPr>
              <w:pStyle w:val="47"/>
              <w:widowControl w:val="0"/>
              <w:ind w:firstLine="0" w:firstLineChars="0"/>
              <w:jc w:val="center"/>
              <w:rPr>
                <w:rFonts w:hint="eastAsia" w:ascii="宋体" w:hAnsi="宋体" w:eastAsia="宋体" w:cs="宋体"/>
                <w:color w:val="auto"/>
                <w:sz w:val="18"/>
                <w:szCs w:val="18"/>
              </w:rPr>
            </w:pPr>
          </w:p>
        </w:tc>
      </w:tr>
      <w:tr w14:paraId="62E37C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986" w:type="dxa"/>
            <w:vMerge w:val="continue"/>
            <w:vAlign w:val="center"/>
          </w:tcPr>
          <w:p w14:paraId="5F877E0E">
            <w:pPr>
              <w:pStyle w:val="47"/>
              <w:widowControl w:val="0"/>
              <w:ind w:firstLine="0" w:firstLineChars="0"/>
              <w:jc w:val="center"/>
              <w:rPr>
                <w:rFonts w:hint="eastAsia" w:ascii="宋体" w:hAnsi="宋体" w:eastAsia="宋体" w:cs="宋体"/>
                <w:color w:val="auto"/>
                <w:sz w:val="18"/>
                <w:szCs w:val="18"/>
              </w:rPr>
            </w:pPr>
          </w:p>
        </w:tc>
        <w:tc>
          <w:tcPr>
            <w:tcW w:w="2513" w:type="dxa"/>
            <w:gridSpan w:val="2"/>
            <w:vAlign w:val="center"/>
          </w:tcPr>
          <w:p w14:paraId="6BFBCF1A">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外观</w:t>
            </w:r>
          </w:p>
        </w:tc>
        <w:tc>
          <w:tcPr>
            <w:tcW w:w="2164" w:type="dxa"/>
            <w:vAlign w:val="center"/>
          </w:tcPr>
          <w:p w14:paraId="3645077D">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不起泡、不剥落、无裂纹</w:t>
            </w:r>
          </w:p>
        </w:tc>
        <w:tc>
          <w:tcPr>
            <w:tcW w:w="2127" w:type="dxa"/>
            <w:vAlign w:val="center"/>
          </w:tcPr>
          <w:p w14:paraId="113D27BF">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不起泡、不剥落、无裂纹</w:t>
            </w:r>
          </w:p>
        </w:tc>
        <w:tc>
          <w:tcPr>
            <w:tcW w:w="1265" w:type="dxa"/>
            <w:vMerge w:val="continue"/>
            <w:vAlign w:val="center"/>
          </w:tcPr>
          <w:p w14:paraId="722A7BFD">
            <w:pPr>
              <w:pStyle w:val="47"/>
              <w:widowControl w:val="0"/>
              <w:ind w:firstLine="0" w:firstLineChars="0"/>
              <w:jc w:val="center"/>
              <w:rPr>
                <w:rFonts w:hint="eastAsia" w:ascii="宋体" w:hAnsi="宋体" w:eastAsia="宋体" w:cs="宋体"/>
                <w:color w:val="auto"/>
                <w:sz w:val="18"/>
                <w:szCs w:val="18"/>
              </w:rPr>
            </w:pPr>
          </w:p>
        </w:tc>
      </w:tr>
      <w:tr w14:paraId="1BA21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986" w:type="dxa"/>
            <w:vMerge w:val="continue"/>
            <w:vAlign w:val="center"/>
          </w:tcPr>
          <w:p w14:paraId="4C203134">
            <w:pPr>
              <w:pStyle w:val="47"/>
              <w:widowControl w:val="0"/>
              <w:ind w:firstLine="0" w:firstLineChars="0"/>
              <w:jc w:val="center"/>
              <w:rPr>
                <w:rFonts w:hint="eastAsia" w:ascii="宋体" w:hAnsi="宋体" w:eastAsia="宋体" w:cs="宋体"/>
                <w:color w:val="auto"/>
                <w:sz w:val="18"/>
                <w:szCs w:val="18"/>
              </w:rPr>
            </w:pPr>
          </w:p>
        </w:tc>
        <w:tc>
          <w:tcPr>
            <w:tcW w:w="2513" w:type="dxa"/>
            <w:gridSpan w:val="2"/>
            <w:vAlign w:val="center"/>
          </w:tcPr>
          <w:p w14:paraId="0A0C63B9">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 xml:space="preserve">粉化/级 </w:t>
            </w:r>
          </w:p>
        </w:tc>
        <w:tc>
          <w:tcPr>
            <w:tcW w:w="2164" w:type="dxa"/>
            <w:vAlign w:val="center"/>
          </w:tcPr>
          <w:p w14:paraId="185A5CCB">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≤1</w:t>
            </w:r>
          </w:p>
        </w:tc>
        <w:tc>
          <w:tcPr>
            <w:tcW w:w="2127" w:type="dxa"/>
            <w:vAlign w:val="center"/>
          </w:tcPr>
          <w:p w14:paraId="5DA68E24">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≤1</w:t>
            </w:r>
          </w:p>
        </w:tc>
        <w:tc>
          <w:tcPr>
            <w:tcW w:w="1265" w:type="dxa"/>
            <w:vMerge w:val="continue"/>
            <w:vAlign w:val="center"/>
          </w:tcPr>
          <w:p w14:paraId="59A7F655">
            <w:pPr>
              <w:pStyle w:val="47"/>
              <w:widowControl w:val="0"/>
              <w:ind w:firstLine="0" w:firstLineChars="0"/>
              <w:jc w:val="center"/>
              <w:rPr>
                <w:rFonts w:hint="eastAsia" w:ascii="宋体" w:hAnsi="宋体" w:eastAsia="宋体" w:cs="宋体"/>
                <w:color w:val="auto"/>
                <w:sz w:val="18"/>
                <w:szCs w:val="18"/>
              </w:rPr>
            </w:pPr>
          </w:p>
        </w:tc>
      </w:tr>
      <w:tr w14:paraId="4B7EE5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986" w:type="dxa"/>
            <w:vMerge w:val="continue"/>
            <w:vAlign w:val="center"/>
          </w:tcPr>
          <w:p w14:paraId="33CDB39F">
            <w:pPr>
              <w:pStyle w:val="47"/>
              <w:widowControl w:val="0"/>
              <w:ind w:firstLine="0" w:firstLineChars="0"/>
              <w:jc w:val="center"/>
              <w:rPr>
                <w:rFonts w:hint="eastAsia" w:ascii="宋体" w:hAnsi="宋体" w:eastAsia="宋体" w:cs="宋体"/>
                <w:color w:val="auto"/>
                <w:sz w:val="18"/>
                <w:szCs w:val="18"/>
              </w:rPr>
            </w:pPr>
          </w:p>
        </w:tc>
        <w:tc>
          <w:tcPr>
            <w:tcW w:w="2513" w:type="dxa"/>
            <w:gridSpan w:val="2"/>
            <w:vAlign w:val="center"/>
          </w:tcPr>
          <w:p w14:paraId="7570B69F">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 xml:space="preserve">变色（白色和浅色）/级 </w:t>
            </w:r>
          </w:p>
        </w:tc>
        <w:tc>
          <w:tcPr>
            <w:tcW w:w="2164" w:type="dxa"/>
            <w:vAlign w:val="center"/>
          </w:tcPr>
          <w:p w14:paraId="001AE621">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≤2</w:t>
            </w:r>
          </w:p>
        </w:tc>
        <w:tc>
          <w:tcPr>
            <w:tcW w:w="2127" w:type="dxa"/>
            <w:vAlign w:val="center"/>
          </w:tcPr>
          <w:p w14:paraId="22FB36EA">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≤2</w:t>
            </w:r>
          </w:p>
        </w:tc>
        <w:tc>
          <w:tcPr>
            <w:tcW w:w="1265" w:type="dxa"/>
            <w:vMerge w:val="continue"/>
            <w:vAlign w:val="center"/>
          </w:tcPr>
          <w:p w14:paraId="1A7667F5">
            <w:pPr>
              <w:pStyle w:val="47"/>
              <w:widowControl w:val="0"/>
              <w:ind w:firstLine="0" w:firstLineChars="0"/>
              <w:jc w:val="center"/>
              <w:rPr>
                <w:rFonts w:hint="eastAsia" w:ascii="宋体" w:hAnsi="宋体" w:eastAsia="宋体" w:cs="宋体"/>
                <w:color w:val="auto"/>
                <w:sz w:val="18"/>
                <w:szCs w:val="18"/>
              </w:rPr>
            </w:pPr>
          </w:p>
        </w:tc>
      </w:tr>
      <w:tr w14:paraId="5F12F2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836" w:type="dxa"/>
            <w:gridSpan w:val="2"/>
            <w:vMerge w:val="restart"/>
            <w:vAlign w:val="center"/>
          </w:tcPr>
          <w:p w14:paraId="5E3D856B">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断裂伸长率%</w:t>
            </w:r>
          </w:p>
        </w:tc>
        <w:tc>
          <w:tcPr>
            <w:tcW w:w="1663" w:type="dxa"/>
            <w:vAlign w:val="center"/>
          </w:tcPr>
          <w:p w14:paraId="793451D4">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 xml:space="preserve">标准状态下 </w:t>
            </w:r>
          </w:p>
        </w:tc>
        <w:tc>
          <w:tcPr>
            <w:tcW w:w="2164" w:type="dxa"/>
            <w:vAlign w:val="center"/>
          </w:tcPr>
          <w:p w14:paraId="67342ACC">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≥200</w:t>
            </w:r>
          </w:p>
        </w:tc>
        <w:tc>
          <w:tcPr>
            <w:tcW w:w="2127" w:type="dxa"/>
            <w:vAlign w:val="center"/>
          </w:tcPr>
          <w:p w14:paraId="575ACCD1">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≥150</w:t>
            </w:r>
          </w:p>
        </w:tc>
        <w:tc>
          <w:tcPr>
            <w:tcW w:w="1265" w:type="dxa"/>
            <w:vMerge w:val="continue"/>
            <w:vAlign w:val="center"/>
          </w:tcPr>
          <w:p w14:paraId="51705FAB">
            <w:pPr>
              <w:pStyle w:val="47"/>
              <w:widowControl w:val="0"/>
              <w:ind w:firstLine="0" w:firstLineChars="0"/>
              <w:jc w:val="center"/>
              <w:rPr>
                <w:rFonts w:hint="eastAsia" w:ascii="宋体" w:hAnsi="宋体" w:eastAsia="宋体" w:cs="宋体"/>
                <w:color w:val="auto"/>
                <w:sz w:val="18"/>
                <w:szCs w:val="18"/>
              </w:rPr>
            </w:pPr>
          </w:p>
        </w:tc>
      </w:tr>
      <w:tr w14:paraId="002057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836" w:type="dxa"/>
            <w:gridSpan w:val="2"/>
            <w:vMerge w:val="continue"/>
            <w:vAlign w:val="center"/>
          </w:tcPr>
          <w:p w14:paraId="74F28CE2">
            <w:pPr>
              <w:pStyle w:val="47"/>
              <w:widowControl w:val="0"/>
              <w:ind w:firstLine="0" w:firstLineChars="0"/>
              <w:jc w:val="center"/>
              <w:rPr>
                <w:rFonts w:hint="eastAsia" w:ascii="宋体" w:hAnsi="宋体" w:eastAsia="宋体" w:cs="宋体"/>
                <w:color w:val="auto"/>
                <w:sz w:val="18"/>
                <w:szCs w:val="18"/>
              </w:rPr>
            </w:pPr>
          </w:p>
        </w:tc>
        <w:tc>
          <w:tcPr>
            <w:tcW w:w="1663" w:type="dxa"/>
            <w:vAlign w:val="center"/>
          </w:tcPr>
          <w:p w14:paraId="1813B31D">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 xml:space="preserve">-10℃ </w:t>
            </w:r>
          </w:p>
        </w:tc>
        <w:tc>
          <w:tcPr>
            <w:tcW w:w="2164" w:type="dxa"/>
            <w:vAlign w:val="center"/>
          </w:tcPr>
          <w:p w14:paraId="46CB207F">
            <w:pPr>
              <w:pStyle w:val="47"/>
              <w:widowControl w:val="0"/>
              <w:ind w:firstLine="0" w:firstLineChars="0"/>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w:t>
            </w:r>
            <w:r>
              <w:rPr>
                <w:rFonts w:hint="eastAsia" w:ascii="宋体" w:hAnsi="宋体" w:eastAsia="宋体" w:cs="宋体"/>
                <w:color w:val="auto"/>
                <w:sz w:val="18"/>
                <w:szCs w:val="18"/>
                <w:lang w:val="en-US" w:eastAsia="zh-CN"/>
              </w:rPr>
              <w:t>50</w:t>
            </w:r>
          </w:p>
        </w:tc>
        <w:tc>
          <w:tcPr>
            <w:tcW w:w="2127" w:type="dxa"/>
            <w:vAlign w:val="center"/>
          </w:tcPr>
          <w:p w14:paraId="79AA947B">
            <w:pPr>
              <w:pStyle w:val="47"/>
              <w:widowControl w:val="0"/>
              <w:ind w:firstLine="0" w:firstLineChars="0"/>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rPr>
              <w:t>≥</w:t>
            </w:r>
            <w:r>
              <w:rPr>
                <w:rFonts w:hint="eastAsia" w:ascii="宋体" w:hAnsi="宋体" w:eastAsia="宋体" w:cs="宋体"/>
                <w:color w:val="auto"/>
                <w:sz w:val="18"/>
                <w:szCs w:val="18"/>
                <w:lang w:val="en-US" w:eastAsia="zh-CN"/>
              </w:rPr>
              <w:t>35</w:t>
            </w:r>
          </w:p>
        </w:tc>
        <w:tc>
          <w:tcPr>
            <w:tcW w:w="1265" w:type="dxa"/>
            <w:vMerge w:val="continue"/>
            <w:vAlign w:val="center"/>
          </w:tcPr>
          <w:p w14:paraId="200F258D">
            <w:pPr>
              <w:pStyle w:val="47"/>
              <w:widowControl w:val="0"/>
              <w:ind w:firstLine="0" w:firstLineChars="0"/>
              <w:jc w:val="center"/>
              <w:rPr>
                <w:rFonts w:hint="eastAsia" w:ascii="宋体" w:hAnsi="宋体" w:eastAsia="宋体" w:cs="宋体"/>
                <w:color w:val="auto"/>
                <w:sz w:val="18"/>
                <w:szCs w:val="18"/>
              </w:rPr>
            </w:pPr>
          </w:p>
        </w:tc>
      </w:tr>
      <w:tr w14:paraId="3F1A62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1836" w:type="dxa"/>
            <w:gridSpan w:val="2"/>
            <w:vAlign w:val="center"/>
          </w:tcPr>
          <w:p w14:paraId="73BF576F">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拉伸强度/MPa</w:t>
            </w:r>
          </w:p>
        </w:tc>
        <w:tc>
          <w:tcPr>
            <w:tcW w:w="1663" w:type="dxa"/>
            <w:vAlign w:val="center"/>
          </w:tcPr>
          <w:p w14:paraId="0E8A37D6">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标准状态下</w:t>
            </w:r>
          </w:p>
        </w:tc>
        <w:tc>
          <w:tcPr>
            <w:tcW w:w="4291" w:type="dxa"/>
            <w:gridSpan w:val="2"/>
            <w:vAlign w:val="center"/>
          </w:tcPr>
          <w:p w14:paraId="1FC7DE39">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≥2.0</w:t>
            </w:r>
          </w:p>
        </w:tc>
        <w:tc>
          <w:tcPr>
            <w:tcW w:w="1265" w:type="dxa"/>
            <w:vMerge w:val="continue"/>
            <w:vAlign w:val="center"/>
          </w:tcPr>
          <w:p w14:paraId="51A4ECB9">
            <w:pPr>
              <w:pStyle w:val="47"/>
              <w:widowControl w:val="0"/>
              <w:ind w:firstLine="0" w:firstLineChars="0"/>
              <w:jc w:val="center"/>
              <w:rPr>
                <w:rFonts w:hint="eastAsia" w:ascii="宋体" w:hAnsi="宋体" w:eastAsia="宋体" w:cs="宋体"/>
                <w:color w:val="auto"/>
                <w:sz w:val="18"/>
                <w:szCs w:val="18"/>
              </w:rPr>
            </w:pPr>
          </w:p>
        </w:tc>
      </w:tr>
    </w:tbl>
    <w:p w14:paraId="615F6A41">
      <w:pPr>
        <w:pStyle w:val="60"/>
        <w:rPr>
          <w:rFonts w:hint="eastAsia" w:ascii="宋体" w:hAnsi="宋体" w:eastAsia="宋体" w:cs="宋体"/>
          <w:color w:val="auto"/>
        </w:rPr>
      </w:pPr>
      <w:bookmarkStart w:id="24" w:name="_Toc181179937"/>
      <w:r>
        <w:rPr>
          <w:rFonts w:hint="eastAsia" w:ascii="宋体" w:hAnsi="宋体" w:eastAsia="宋体" w:cs="宋体"/>
          <w:color w:val="auto"/>
        </w:rPr>
        <w:t>外墙非弹性面漆</w:t>
      </w:r>
      <w:bookmarkEnd w:id="24"/>
    </w:p>
    <w:p w14:paraId="247C2631">
      <w:pPr>
        <w:snapToGrid/>
        <w:ind w:firstLine="420"/>
        <w:rPr>
          <w:rFonts w:hint="eastAsia" w:ascii="宋体" w:hAnsi="宋体" w:eastAsia="宋体" w:cs="宋体"/>
          <w:color w:val="auto"/>
        </w:rPr>
      </w:pPr>
      <w:r>
        <w:rPr>
          <w:rFonts w:hint="eastAsia" w:ascii="宋体" w:hAnsi="宋体" w:eastAsia="宋体" w:cs="宋体"/>
          <w:color w:val="auto"/>
        </w:rPr>
        <w:t>外墙非弹性面漆的性能应符合表</w:t>
      </w:r>
      <w:r>
        <w:rPr>
          <w:rFonts w:hint="eastAsia" w:ascii="宋体" w:hAnsi="宋体" w:eastAsia="宋体" w:cs="宋体"/>
          <w:color w:val="auto"/>
        </w:rPr>
        <w:t>12</w:t>
      </w:r>
      <w:r>
        <w:rPr>
          <w:rFonts w:hint="eastAsia" w:ascii="宋体" w:hAnsi="宋体" w:eastAsia="宋体" w:cs="宋体"/>
          <w:color w:val="auto"/>
        </w:rPr>
        <w:t>的要求</w:t>
      </w:r>
      <w:r>
        <w:rPr>
          <w:rFonts w:hint="eastAsia" w:ascii="宋体" w:hAnsi="宋体" w:eastAsia="宋体" w:cs="宋体"/>
          <w:color w:val="auto"/>
        </w:rPr>
        <w:t>。</w:t>
      </w:r>
      <w:r>
        <w:rPr>
          <w:rFonts w:hint="eastAsia" w:ascii="宋体" w:hAnsi="宋体" w:eastAsia="宋体" w:cs="宋体"/>
          <w:color w:val="auto"/>
        </w:rPr>
        <w:t>（</w:t>
      </w:r>
      <w:r>
        <w:rPr>
          <w:rFonts w:hint="eastAsia" w:ascii="宋体" w:hAnsi="宋体" w:eastAsia="宋体" w:cs="宋体"/>
          <w:color w:val="auto"/>
        </w:rPr>
        <w:t>注：外墙</w:t>
      </w:r>
      <w:r>
        <w:rPr>
          <w:rFonts w:hint="eastAsia" w:ascii="宋体" w:hAnsi="宋体" w:eastAsia="宋体" w:cs="宋体"/>
          <w:color w:val="auto"/>
        </w:rPr>
        <w:t>非弹性</w:t>
      </w:r>
      <w:r>
        <w:rPr>
          <w:rFonts w:hint="eastAsia" w:ascii="宋体" w:hAnsi="宋体" w:eastAsia="宋体" w:cs="宋体"/>
          <w:color w:val="auto"/>
        </w:rPr>
        <w:t>面漆仅用于露天阳台、地下室、架空层等场所，禁止</w:t>
      </w:r>
      <w:r>
        <w:rPr>
          <w:rFonts w:hint="eastAsia" w:ascii="宋体" w:hAnsi="宋体" w:eastAsia="宋体" w:cs="宋体"/>
          <w:color w:val="auto"/>
        </w:rPr>
        <w:t>用</w:t>
      </w:r>
      <w:r>
        <w:rPr>
          <w:rFonts w:hint="eastAsia" w:ascii="宋体" w:hAnsi="宋体" w:eastAsia="宋体" w:cs="宋体"/>
          <w:color w:val="auto"/>
        </w:rPr>
        <w:t>于建筑外立面涂饰。</w:t>
      </w:r>
      <w:r>
        <w:rPr>
          <w:rFonts w:hint="eastAsia" w:ascii="宋体" w:hAnsi="宋体" w:eastAsia="宋体" w:cs="宋体"/>
          <w:color w:val="auto"/>
        </w:rPr>
        <w:t>）</w:t>
      </w:r>
    </w:p>
    <w:p w14:paraId="49D1F2D4">
      <w:pPr>
        <w:pStyle w:val="67"/>
        <w:rPr>
          <w:rFonts w:hint="eastAsia" w:ascii="宋体" w:hAnsi="宋体" w:eastAsia="宋体" w:cs="宋体"/>
          <w:color w:val="auto"/>
        </w:rPr>
      </w:pPr>
      <w:r>
        <w:rPr>
          <w:rFonts w:hint="eastAsia" w:ascii="宋体" w:hAnsi="宋体" w:eastAsia="宋体" w:cs="宋体"/>
          <w:color w:val="auto"/>
        </w:rPr>
        <w:t>表</w:t>
      </w:r>
      <w:r>
        <w:rPr>
          <w:rFonts w:hint="eastAsia" w:ascii="宋体" w:hAnsi="宋体" w:eastAsia="宋体" w:cs="宋体"/>
          <w:color w:val="auto"/>
        </w:rPr>
        <w:t xml:space="preserve"> </w:t>
      </w:r>
      <w:r>
        <w:rPr>
          <w:rFonts w:hint="eastAsia" w:ascii="宋体" w:hAnsi="宋体" w:eastAsia="宋体" w:cs="宋体"/>
          <w:color w:val="auto"/>
        </w:rPr>
        <w:t xml:space="preserve">12  </w:t>
      </w:r>
      <w:r>
        <w:rPr>
          <w:rFonts w:hint="eastAsia" w:ascii="宋体" w:hAnsi="宋体" w:eastAsia="宋体" w:cs="宋体"/>
          <w:color w:val="auto"/>
        </w:rPr>
        <w:t>外墙非弹性面漆的性能要求</w:t>
      </w:r>
    </w:p>
    <w:tbl>
      <w:tblPr>
        <w:tblStyle w:val="21"/>
        <w:tblW w:w="90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6"/>
        <w:gridCol w:w="2126"/>
        <w:gridCol w:w="4252"/>
        <w:gridCol w:w="1691"/>
      </w:tblGrid>
      <w:tr w14:paraId="381D87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112" w:type="dxa"/>
            <w:gridSpan w:val="2"/>
            <w:vMerge w:val="restart"/>
            <w:vAlign w:val="center"/>
          </w:tcPr>
          <w:p w14:paraId="69038824">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项目</w:t>
            </w:r>
          </w:p>
        </w:tc>
        <w:tc>
          <w:tcPr>
            <w:tcW w:w="4252" w:type="dxa"/>
            <w:vAlign w:val="center"/>
          </w:tcPr>
          <w:p w14:paraId="478AB0F5">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技术要求</w:t>
            </w:r>
          </w:p>
        </w:tc>
        <w:tc>
          <w:tcPr>
            <w:tcW w:w="1691" w:type="dxa"/>
            <w:vMerge w:val="restart"/>
            <w:vAlign w:val="center"/>
          </w:tcPr>
          <w:p w14:paraId="2EB385B7">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测试方法</w:t>
            </w:r>
          </w:p>
        </w:tc>
      </w:tr>
      <w:tr w14:paraId="6486E7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112" w:type="dxa"/>
            <w:gridSpan w:val="2"/>
            <w:vMerge w:val="continue"/>
            <w:vAlign w:val="center"/>
          </w:tcPr>
          <w:p w14:paraId="5FED115C">
            <w:pPr>
              <w:pStyle w:val="47"/>
              <w:widowControl w:val="0"/>
              <w:ind w:firstLine="0" w:firstLineChars="0"/>
              <w:jc w:val="center"/>
              <w:rPr>
                <w:rFonts w:hint="eastAsia" w:ascii="宋体" w:hAnsi="宋体" w:eastAsia="宋体" w:cs="宋体"/>
                <w:color w:val="auto"/>
                <w:sz w:val="18"/>
                <w:szCs w:val="18"/>
              </w:rPr>
            </w:pPr>
          </w:p>
        </w:tc>
        <w:tc>
          <w:tcPr>
            <w:tcW w:w="4252" w:type="dxa"/>
            <w:vAlign w:val="center"/>
          </w:tcPr>
          <w:p w14:paraId="6F8E1606">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优等品</w:t>
            </w:r>
          </w:p>
        </w:tc>
        <w:tc>
          <w:tcPr>
            <w:tcW w:w="1691" w:type="dxa"/>
            <w:vMerge w:val="continue"/>
            <w:vAlign w:val="center"/>
          </w:tcPr>
          <w:p w14:paraId="38EFD9E5">
            <w:pPr>
              <w:pStyle w:val="47"/>
              <w:widowControl w:val="0"/>
              <w:ind w:firstLine="0" w:firstLineChars="0"/>
              <w:jc w:val="center"/>
              <w:rPr>
                <w:rFonts w:hint="eastAsia" w:ascii="宋体" w:hAnsi="宋体" w:eastAsia="宋体" w:cs="宋体"/>
                <w:color w:val="auto"/>
                <w:sz w:val="18"/>
                <w:szCs w:val="18"/>
              </w:rPr>
            </w:pPr>
          </w:p>
        </w:tc>
      </w:tr>
      <w:tr w14:paraId="4A7A9C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112" w:type="dxa"/>
            <w:gridSpan w:val="2"/>
            <w:vAlign w:val="center"/>
          </w:tcPr>
          <w:p w14:paraId="266A2F00">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容器中状态</w:t>
            </w:r>
          </w:p>
        </w:tc>
        <w:tc>
          <w:tcPr>
            <w:tcW w:w="4252" w:type="dxa"/>
            <w:vAlign w:val="center"/>
          </w:tcPr>
          <w:p w14:paraId="5299CF04">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无硬块，搅拌后呈均匀状态</w:t>
            </w:r>
          </w:p>
        </w:tc>
        <w:tc>
          <w:tcPr>
            <w:tcW w:w="1691" w:type="dxa"/>
            <w:vMerge w:val="restart"/>
            <w:vAlign w:val="center"/>
          </w:tcPr>
          <w:p w14:paraId="71A7B93F">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G</w:t>
            </w:r>
            <w:r>
              <w:rPr>
                <w:rFonts w:hint="eastAsia" w:ascii="宋体" w:hAnsi="宋体" w:eastAsia="宋体" w:cs="宋体"/>
                <w:color w:val="auto"/>
                <w:sz w:val="18"/>
                <w:szCs w:val="18"/>
              </w:rPr>
              <w:t>B/T 9755</w:t>
            </w:r>
          </w:p>
        </w:tc>
      </w:tr>
      <w:tr w14:paraId="56066B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112" w:type="dxa"/>
            <w:gridSpan w:val="2"/>
            <w:vAlign w:val="center"/>
          </w:tcPr>
          <w:p w14:paraId="5CC7232C">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施工性</w:t>
            </w:r>
          </w:p>
        </w:tc>
        <w:tc>
          <w:tcPr>
            <w:tcW w:w="4252" w:type="dxa"/>
            <w:vAlign w:val="center"/>
          </w:tcPr>
          <w:p w14:paraId="5E9D363C">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施工无障碍</w:t>
            </w:r>
          </w:p>
        </w:tc>
        <w:tc>
          <w:tcPr>
            <w:tcW w:w="1691" w:type="dxa"/>
            <w:vMerge w:val="continue"/>
            <w:vAlign w:val="center"/>
          </w:tcPr>
          <w:p w14:paraId="5036812D">
            <w:pPr>
              <w:pStyle w:val="47"/>
              <w:widowControl w:val="0"/>
              <w:ind w:firstLine="0" w:firstLineChars="0"/>
              <w:jc w:val="center"/>
              <w:rPr>
                <w:rFonts w:hint="eastAsia" w:ascii="宋体" w:hAnsi="宋体" w:eastAsia="宋体" w:cs="宋体"/>
                <w:color w:val="auto"/>
                <w:sz w:val="18"/>
                <w:szCs w:val="18"/>
              </w:rPr>
            </w:pPr>
          </w:p>
        </w:tc>
      </w:tr>
      <w:tr w14:paraId="0378D0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112" w:type="dxa"/>
            <w:gridSpan w:val="2"/>
            <w:vAlign w:val="center"/>
          </w:tcPr>
          <w:p w14:paraId="4F68F404">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低温稳定性</w:t>
            </w:r>
          </w:p>
        </w:tc>
        <w:tc>
          <w:tcPr>
            <w:tcW w:w="4252" w:type="dxa"/>
            <w:vAlign w:val="center"/>
          </w:tcPr>
          <w:p w14:paraId="08661F03">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不变质</w:t>
            </w:r>
          </w:p>
        </w:tc>
        <w:tc>
          <w:tcPr>
            <w:tcW w:w="1691" w:type="dxa"/>
            <w:vMerge w:val="continue"/>
            <w:vAlign w:val="center"/>
          </w:tcPr>
          <w:p w14:paraId="50C07C99">
            <w:pPr>
              <w:pStyle w:val="47"/>
              <w:widowControl w:val="0"/>
              <w:ind w:firstLine="0" w:firstLineChars="0"/>
              <w:jc w:val="center"/>
              <w:rPr>
                <w:rFonts w:hint="eastAsia" w:ascii="宋体" w:hAnsi="宋体" w:eastAsia="宋体" w:cs="宋体"/>
                <w:color w:val="auto"/>
                <w:sz w:val="18"/>
                <w:szCs w:val="18"/>
              </w:rPr>
            </w:pPr>
          </w:p>
        </w:tc>
      </w:tr>
      <w:tr w14:paraId="54088E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112" w:type="dxa"/>
            <w:gridSpan w:val="2"/>
            <w:vAlign w:val="center"/>
          </w:tcPr>
          <w:p w14:paraId="4CE38CF3">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涂膜外观</w:t>
            </w:r>
          </w:p>
        </w:tc>
        <w:tc>
          <w:tcPr>
            <w:tcW w:w="4252" w:type="dxa"/>
            <w:vAlign w:val="center"/>
          </w:tcPr>
          <w:p w14:paraId="50A326EF">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正常</w:t>
            </w:r>
          </w:p>
        </w:tc>
        <w:tc>
          <w:tcPr>
            <w:tcW w:w="1691" w:type="dxa"/>
            <w:vMerge w:val="continue"/>
            <w:vAlign w:val="center"/>
          </w:tcPr>
          <w:p w14:paraId="1E1984CE">
            <w:pPr>
              <w:pStyle w:val="47"/>
              <w:widowControl w:val="0"/>
              <w:ind w:firstLine="0" w:firstLineChars="0"/>
              <w:jc w:val="center"/>
              <w:rPr>
                <w:rFonts w:hint="eastAsia" w:ascii="宋体" w:hAnsi="宋体" w:eastAsia="宋体" w:cs="宋体"/>
                <w:color w:val="auto"/>
                <w:sz w:val="18"/>
                <w:szCs w:val="18"/>
              </w:rPr>
            </w:pPr>
          </w:p>
        </w:tc>
      </w:tr>
      <w:tr w14:paraId="6DCFD9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112" w:type="dxa"/>
            <w:gridSpan w:val="2"/>
            <w:vAlign w:val="center"/>
          </w:tcPr>
          <w:p w14:paraId="674ECEA3">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干燥时间（表干）/h</w:t>
            </w:r>
          </w:p>
        </w:tc>
        <w:tc>
          <w:tcPr>
            <w:tcW w:w="4252" w:type="dxa"/>
            <w:vAlign w:val="center"/>
          </w:tcPr>
          <w:p w14:paraId="555A27C5">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≤2</w:t>
            </w:r>
          </w:p>
        </w:tc>
        <w:tc>
          <w:tcPr>
            <w:tcW w:w="1691" w:type="dxa"/>
            <w:vMerge w:val="continue"/>
            <w:vAlign w:val="center"/>
          </w:tcPr>
          <w:p w14:paraId="7EB48143">
            <w:pPr>
              <w:pStyle w:val="47"/>
              <w:widowControl w:val="0"/>
              <w:ind w:firstLine="0" w:firstLineChars="0"/>
              <w:jc w:val="center"/>
              <w:rPr>
                <w:rFonts w:hint="eastAsia" w:ascii="宋体" w:hAnsi="宋体" w:eastAsia="宋体" w:cs="宋体"/>
                <w:color w:val="auto"/>
                <w:sz w:val="18"/>
                <w:szCs w:val="18"/>
              </w:rPr>
            </w:pPr>
          </w:p>
        </w:tc>
      </w:tr>
      <w:tr w14:paraId="5F59C9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112" w:type="dxa"/>
            <w:gridSpan w:val="2"/>
            <w:vAlign w:val="center"/>
          </w:tcPr>
          <w:p w14:paraId="59CD89DE">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对比率</w:t>
            </w:r>
          </w:p>
        </w:tc>
        <w:tc>
          <w:tcPr>
            <w:tcW w:w="4252" w:type="dxa"/>
            <w:vAlign w:val="center"/>
          </w:tcPr>
          <w:p w14:paraId="4DC56275">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≥0.93</w:t>
            </w:r>
          </w:p>
        </w:tc>
        <w:tc>
          <w:tcPr>
            <w:tcW w:w="1691" w:type="dxa"/>
            <w:vMerge w:val="continue"/>
            <w:vAlign w:val="center"/>
          </w:tcPr>
          <w:p w14:paraId="285EFE98">
            <w:pPr>
              <w:pStyle w:val="47"/>
              <w:widowControl w:val="0"/>
              <w:ind w:firstLine="0" w:firstLineChars="0"/>
              <w:jc w:val="center"/>
              <w:rPr>
                <w:rFonts w:hint="eastAsia" w:ascii="宋体" w:hAnsi="宋体" w:eastAsia="宋体" w:cs="宋体"/>
                <w:color w:val="auto"/>
                <w:sz w:val="18"/>
                <w:szCs w:val="18"/>
              </w:rPr>
            </w:pPr>
          </w:p>
        </w:tc>
      </w:tr>
      <w:tr w14:paraId="566809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112" w:type="dxa"/>
            <w:gridSpan w:val="2"/>
            <w:vAlign w:val="center"/>
          </w:tcPr>
          <w:p w14:paraId="129E0EB1">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耐沾污性/%</w:t>
            </w:r>
          </w:p>
        </w:tc>
        <w:tc>
          <w:tcPr>
            <w:tcW w:w="4252" w:type="dxa"/>
            <w:vAlign w:val="center"/>
          </w:tcPr>
          <w:p w14:paraId="54A64F67">
            <w:pPr>
              <w:pStyle w:val="47"/>
              <w:widowControl w:val="0"/>
              <w:ind w:firstLine="0" w:firstLineChars="0"/>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w:t>
            </w:r>
            <w:r>
              <w:rPr>
                <w:rFonts w:hint="eastAsia" w:ascii="宋体" w:hAnsi="宋体" w:eastAsia="宋体" w:cs="宋体"/>
                <w:color w:val="auto"/>
                <w:sz w:val="18"/>
                <w:szCs w:val="18"/>
                <w:lang w:val="en-US" w:eastAsia="zh-CN"/>
              </w:rPr>
              <w:t>15</w:t>
            </w:r>
          </w:p>
        </w:tc>
        <w:tc>
          <w:tcPr>
            <w:tcW w:w="1691" w:type="dxa"/>
            <w:vMerge w:val="continue"/>
            <w:vAlign w:val="center"/>
          </w:tcPr>
          <w:p w14:paraId="0B40F79D">
            <w:pPr>
              <w:pStyle w:val="47"/>
              <w:widowControl w:val="0"/>
              <w:ind w:firstLine="0" w:firstLineChars="0"/>
              <w:jc w:val="center"/>
              <w:rPr>
                <w:rFonts w:hint="eastAsia" w:ascii="宋体" w:hAnsi="宋体" w:eastAsia="宋体" w:cs="宋体"/>
                <w:color w:val="auto"/>
                <w:sz w:val="18"/>
                <w:szCs w:val="18"/>
              </w:rPr>
            </w:pPr>
          </w:p>
        </w:tc>
      </w:tr>
      <w:tr w14:paraId="1AE5AE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112" w:type="dxa"/>
            <w:gridSpan w:val="2"/>
            <w:vAlign w:val="center"/>
          </w:tcPr>
          <w:p w14:paraId="1640CD43">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耐洗刷性</w:t>
            </w:r>
          </w:p>
        </w:tc>
        <w:tc>
          <w:tcPr>
            <w:tcW w:w="4252" w:type="dxa"/>
            <w:vAlign w:val="center"/>
          </w:tcPr>
          <w:p w14:paraId="4F0F30E6">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lang w:val="en-US" w:eastAsia="zh-CN"/>
              </w:rPr>
              <w:t>2000</w:t>
            </w:r>
            <w:r>
              <w:rPr>
                <w:rFonts w:hint="eastAsia" w:ascii="宋体" w:hAnsi="宋体" w:eastAsia="宋体" w:cs="宋体"/>
                <w:color w:val="auto"/>
                <w:sz w:val="18"/>
                <w:szCs w:val="18"/>
              </w:rPr>
              <w:t>次漆膜未损坏</w:t>
            </w:r>
          </w:p>
        </w:tc>
        <w:tc>
          <w:tcPr>
            <w:tcW w:w="1691" w:type="dxa"/>
            <w:vMerge w:val="continue"/>
            <w:vAlign w:val="center"/>
          </w:tcPr>
          <w:p w14:paraId="14D3C2D2">
            <w:pPr>
              <w:pStyle w:val="47"/>
              <w:widowControl w:val="0"/>
              <w:ind w:firstLine="0" w:firstLineChars="0"/>
              <w:jc w:val="center"/>
              <w:rPr>
                <w:rFonts w:hint="eastAsia" w:ascii="宋体" w:hAnsi="宋体" w:eastAsia="宋体" w:cs="宋体"/>
                <w:color w:val="auto"/>
                <w:sz w:val="18"/>
                <w:szCs w:val="18"/>
              </w:rPr>
            </w:pPr>
          </w:p>
        </w:tc>
      </w:tr>
      <w:tr w14:paraId="2FE381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112" w:type="dxa"/>
            <w:gridSpan w:val="2"/>
            <w:vAlign w:val="center"/>
          </w:tcPr>
          <w:p w14:paraId="7047B178">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耐水性（96h）</w:t>
            </w:r>
          </w:p>
        </w:tc>
        <w:tc>
          <w:tcPr>
            <w:tcW w:w="4252" w:type="dxa"/>
            <w:vAlign w:val="center"/>
          </w:tcPr>
          <w:p w14:paraId="09704C52">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无异常</w:t>
            </w:r>
          </w:p>
        </w:tc>
        <w:tc>
          <w:tcPr>
            <w:tcW w:w="1691" w:type="dxa"/>
            <w:vMerge w:val="continue"/>
            <w:vAlign w:val="center"/>
          </w:tcPr>
          <w:p w14:paraId="342CA5DB">
            <w:pPr>
              <w:pStyle w:val="47"/>
              <w:widowControl w:val="0"/>
              <w:ind w:firstLine="0" w:firstLineChars="0"/>
              <w:jc w:val="center"/>
              <w:rPr>
                <w:rFonts w:hint="eastAsia" w:ascii="宋体" w:hAnsi="宋体" w:eastAsia="宋体" w:cs="宋体"/>
                <w:color w:val="auto"/>
                <w:sz w:val="18"/>
                <w:szCs w:val="18"/>
              </w:rPr>
            </w:pPr>
          </w:p>
        </w:tc>
      </w:tr>
      <w:tr w14:paraId="5E87B1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112" w:type="dxa"/>
            <w:gridSpan w:val="2"/>
            <w:vAlign w:val="center"/>
          </w:tcPr>
          <w:p w14:paraId="45F194E5">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耐碱性（48h）</w:t>
            </w:r>
          </w:p>
        </w:tc>
        <w:tc>
          <w:tcPr>
            <w:tcW w:w="4252" w:type="dxa"/>
            <w:vAlign w:val="center"/>
          </w:tcPr>
          <w:p w14:paraId="5FE9FBFE">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无异常</w:t>
            </w:r>
          </w:p>
        </w:tc>
        <w:tc>
          <w:tcPr>
            <w:tcW w:w="1691" w:type="dxa"/>
            <w:vMerge w:val="continue"/>
            <w:vAlign w:val="center"/>
          </w:tcPr>
          <w:p w14:paraId="2E752135">
            <w:pPr>
              <w:pStyle w:val="47"/>
              <w:widowControl w:val="0"/>
              <w:ind w:firstLine="0" w:firstLineChars="0"/>
              <w:jc w:val="center"/>
              <w:rPr>
                <w:rFonts w:hint="eastAsia" w:ascii="宋体" w:hAnsi="宋体" w:eastAsia="宋体" w:cs="宋体"/>
                <w:color w:val="auto"/>
                <w:sz w:val="18"/>
                <w:szCs w:val="18"/>
              </w:rPr>
            </w:pPr>
          </w:p>
        </w:tc>
      </w:tr>
      <w:tr w14:paraId="580FBA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112" w:type="dxa"/>
            <w:gridSpan w:val="2"/>
            <w:vAlign w:val="center"/>
          </w:tcPr>
          <w:p w14:paraId="16A759D6">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涂层耐温变性（3次循环）</w:t>
            </w:r>
          </w:p>
        </w:tc>
        <w:tc>
          <w:tcPr>
            <w:tcW w:w="4252" w:type="dxa"/>
            <w:vAlign w:val="center"/>
          </w:tcPr>
          <w:p w14:paraId="2D2E3711">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无异常</w:t>
            </w:r>
          </w:p>
        </w:tc>
        <w:tc>
          <w:tcPr>
            <w:tcW w:w="1691" w:type="dxa"/>
            <w:vMerge w:val="continue"/>
            <w:vAlign w:val="center"/>
          </w:tcPr>
          <w:p w14:paraId="61035639">
            <w:pPr>
              <w:pStyle w:val="47"/>
              <w:widowControl w:val="0"/>
              <w:ind w:firstLine="0" w:firstLineChars="0"/>
              <w:jc w:val="center"/>
              <w:rPr>
                <w:rFonts w:hint="eastAsia" w:ascii="宋体" w:hAnsi="宋体" w:eastAsia="宋体" w:cs="宋体"/>
                <w:color w:val="auto"/>
                <w:sz w:val="18"/>
                <w:szCs w:val="18"/>
              </w:rPr>
            </w:pPr>
          </w:p>
        </w:tc>
      </w:tr>
      <w:tr w14:paraId="3F62AB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112" w:type="dxa"/>
            <w:gridSpan w:val="2"/>
            <w:vAlign w:val="center"/>
          </w:tcPr>
          <w:p w14:paraId="6E7C1CC2">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透水性/m</w:t>
            </w:r>
            <w:r>
              <w:rPr>
                <w:rFonts w:hint="eastAsia" w:ascii="宋体" w:hAnsi="宋体" w:eastAsia="宋体" w:cs="宋体"/>
                <w:color w:val="auto"/>
                <w:sz w:val="18"/>
                <w:szCs w:val="18"/>
              </w:rPr>
              <w:t>L</w:t>
            </w:r>
          </w:p>
        </w:tc>
        <w:tc>
          <w:tcPr>
            <w:tcW w:w="4252" w:type="dxa"/>
            <w:vAlign w:val="center"/>
          </w:tcPr>
          <w:p w14:paraId="7825F9D3">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≤0.6</w:t>
            </w:r>
          </w:p>
        </w:tc>
        <w:tc>
          <w:tcPr>
            <w:tcW w:w="1691" w:type="dxa"/>
            <w:vMerge w:val="continue"/>
            <w:vAlign w:val="center"/>
          </w:tcPr>
          <w:p w14:paraId="63EE132E">
            <w:pPr>
              <w:pStyle w:val="47"/>
              <w:widowControl w:val="0"/>
              <w:ind w:firstLine="0" w:firstLineChars="0"/>
              <w:jc w:val="center"/>
              <w:rPr>
                <w:rFonts w:hint="eastAsia" w:ascii="宋体" w:hAnsi="宋体" w:eastAsia="宋体" w:cs="宋体"/>
                <w:color w:val="auto"/>
                <w:sz w:val="18"/>
                <w:szCs w:val="18"/>
              </w:rPr>
            </w:pPr>
          </w:p>
        </w:tc>
      </w:tr>
      <w:tr w14:paraId="57B4CF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986" w:type="dxa"/>
            <w:vMerge w:val="restart"/>
            <w:vAlign w:val="center"/>
          </w:tcPr>
          <w:p w14:paraId="475BD98C">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 xml:space="preserve">耐人工气候老化性  </w:t>
            </w:r>
          </w:p>
        </w:tc>
        <w:tc>
          <w:tcPr>
            <w:tcW w:w="2126" w:type="dxa"/>
            <w:vAlign w:val="center"/>
          </w:tcPr>
          <w:p w14:paraId="29B5B8D6">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时间</w:t>
            </w:r>
          </w:p>
        </w:tc>
        <w:tc>
          <w:tcPr>
            <w:tcW w:w="4252" w:type="dxa"/>
            <w:vAlign w:val="center"/>
          </w:tcPr>
          <w:p w14:paraId="52DC7F54">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lang w:val="en-US" w:eastAsia="zh-CN"/>
              </w:rPr>
              <w:t>6</w:t>
            </w:r>
            <w:r>
              <w:rPr>
                <w:rFonts w:hint="eastAsia" w:ascii="宋体" w:hAnsi="宋体" w:eastAsia="宋体" w:cs="宋体"/>
                <w:color w:val="auto"/>
                <w:sz w:val="18"/>
                <w:szCs w:val="18"/>
              </w:rPr>
              <w:t>00h</w:t>
            </w:r>
            <w:r>
              <w:rPr>
                <w:rFonts w:hint="eastAsia" w:ascii="宋体" w:hAnsi="宋体" w:eastAsia="宋体" w:cs="宋体"/>
                <w:color w:val="auto"/>
                <w:sz w:val="18"/>
                <w:szCs w:val="18"/>
              </w:rPr>
              <w:t xml:space="preserve"> </w:t>
            </w:r>
          </w:p>
        </w:tc>
        <w:tc>
          <w:tcPr>
            <w:tcW w:w="1691" w:type="dxa"/>
            <w:vMerge w:val="continue"/>
            <w:vAlign w:val="center"/>
          </w:tcPr>
          <w:p w14:paraId="700DAD0D">
            <w:pPr>
              <w:pStyle w:val="47"/>
              <w:widowControl w:val="0"/>
              <w:ind w:firstLine="0" w:firstLineChars="0"/>
              <w:jc w:val="center"/>
              <w:rPr>
                <w:rFonts w:hint="eastAsia" w:ascii="宋体" w:hAnsi="宋体" w:eastAsia="宋体" w:cs="宋体"/>
                <w:color w:val="auto"/>
                <w:sz w:val="18"/>
                <w:szCs w:val="18"/>
              </w:rPr>
            </w:pPr>
          </w:p>
        </w:tc>
      </w:tr>
      <w:tr w14:paraId="566D6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986" w:type="dxa"/>
            <w:vMerge w:val="continue"/>
            <w:vAlign w:val="center"/>
          </w:tcPr>
          <w:p w14:paraId="4E844EE5">
            <w:pPr>
              <w:pStyle w:val="47"/>
              <w:widowControl w:val="0"/>
              <w:ind w:firstLine="0" w:firstLineChars="0"/>
              <w:jc w:val="center"/>
              <w:rPr>
                <w:rFonts w:hint="eastAsia" w:ascii="宋体" w:hAnsi="宋体" w:eastAsia="宋体" w:cs="宋体"/>
                <w:color w:val="auto"/>
                <w:sz w:val="18"/>
                <w:szCs w:val="18"/>
              </w:rPr>
            </w:pPr>
          </w:p>
        </w:tc>
        <w:tc>
          <w:tcPr>
            <w:tcW w:w="2126" w:type="dxa"/>
            <w:vAlign w:val="center"/>
          </w:tcPr>
          <w:p w14:paraId="44D389CC">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外观</w:t>
            </w:r>
          </w:p>
        </w:tc>
        <w:tc>
          <w:tcPr>
            <w:tcW w:w="4252" w:type="dxa"/>
            <w:vAlign w:val="center"/>
          </w:tcPr>
          <w:p w14:paraId="594E295D">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不起泡、不剥落、无裂纹</w:t>
            </w:r>
          </w:p>
        </w:tc>
        <w:tc>
          <w:tcPr>
            <w:tcW w:w="1691" w:type="dxa"/>
            <w:vMerge w:val="continue"/>
            <w:vAlign w:val="center"/>
          </w:tcPr>
          <w:p w14:paraId="2695A87C">
            <w:pPr>
              <w:pStyle w:val="47"/>
              <w:widowControl w:val="0"/>
              <w:ind w:firstLine="0" w:firstLineChars="0"/>
              <w:jc w:val="center"/>
              <w:rPr>
                <w:rFonts w:hint="eastAsia" w:ascii="宋体" w:hAnsi="宋体" w:eastAsia="宋体" w:cs="宋体"/>
                <w:color w:val="auto"/>
                <w:sz w:val="18"/>
                <w:szCs w:val="18"/>
              </w:rPr>
            </w:pPr>
          </w:p>
        </w:tc>
      </w:tr>
      <w:tr w14:paraId="33F7EC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986" w:type="dxa"/>
            <w:vMerge w:val="continue"/>
            <w:vAlign w:val="center"/>
          </w:tcPr>
          <w:p w14:paraId="3D8B55C3">
            <w:pPr>
              <w:pStyle w:val="47"/>
              <w:widowControl w:val="0"/>
              <w:ind w:firstLine="0" w:firstLineChars="0"/>
              <w:jc w:val="center"/>
              <w:rPr>
                <w:rFonts w:hint="eastAsia" w:ascii="宋体" w:hAnsi="宋体" w:eastAsia="宋体" w:cs="宋体"/>
                <w:color w:val="auto"/>
                <w:sz w:val="18"/>
                <w:szCs w:val="18"/>
              </w:rPr>
            </w:pPr>
          </w:p>
        </w:tc>
        <w:tc>
          <w:tcPr>
            <w:tcW w:w="2126" w:type="dxa"/>
            <w:vAlign w:val="center"/>
          </w:tcPr>
          <w:p w14:paraId="2565F089">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 xml:space="preserve">粉化/级 </w:t>
            </w:r>
          </w:p>
        </w:tc>
        <w:tc>
          <w:tcPr>
            <w:tcW w:w="4252" w:type="dxa"/>
            <w:vAlign w:val="center"/>
          </w:tcPr>
          <w:p w14:paraId="150CF716">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≤1</w:t>
            </w:r>
          </w:p>
        </w:tc>
        <w:tc>
          <w:tcPr>
            <w:tcW w:w="1691" w:type="dxa"/>
            <w:vMerge w:val="continue"/>
            <w:vAlign w:val="center"/>
          </w:tcPr>
          <w:p w14:paraId="2D6FC57C">
            <w:pPr>
              <w:pStyle w:val="47"/>
              <w:widowControl w:val="0"/>
              <w:ind w:firstLine="0" w:firstLineChars="0"/>
              <w:jc w:val="center"/>
              <w:rPr>
                <w:rFonts w:hint="eastAsia" w:ascii="宋体" w:hAnsi="宋体" w:eastAsia="宋体" w:cs="宋体"/>
                <w:color w:val="auto"/>
                <w:sz w:val="18"/>
                <w:szCs w:val="18"/>
              </w:rPr>
            </w:pPr>
          </w:p>
        </w:tc>
      </w:tr>
      <w:tr w14:paraId="1CA5CC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986" w:type="dxa"/>
            <w:vMerge w:val="continue"/>
            <w:vAlign w:val="center"/>
          </w:tcPr>
          <w:p w14:paraId="492F5B05">
            <w:pPr>
              <w:pStyle w:val="47"/>
              <w:widowControl w:val="0"/>
              <w:ind w:firstLine="0" w:firstLineChars="0"/>
              <w:jc w:val="center"/>
              <w:rPr>
                <w:rFonts w:hint="eastAsia" w:ascii="宋体" w:hAnsi="宋体" w:eastAsia="宋体" w:cs="宋体"/>
                <w:color w:val="auto"/>
                <w:sz w:val="18"/>
                <w:szCs w:val="18"/>
              </w:rPr>
            </w:pPr>
          </w:p>
        </w:tc>
        <w:tc>
          <w:tcPr>
            <w:tcW w:w="2126" w:type="dxa"/>
            <w:vAlign w:val="center"/>
          </w:tcPr>
          <w:p w14:paraId="38C3ADC0">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 xml:space="preserve">变色（白色和浅色）/级 </w:t>
            </w:r>
          </w:p>
        </w:tc>
        <w:tc>
          <w:tcPr>
            <w:tcW w:w="4252" w:type="dxa"/>
            <w:vAlign w:val="center"/>
          </w:tcPr>
          <w:p w14:paraId="43042158">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≤2</w:t>
            </w:r>
          </w:p>
        </w:tc>
        <w:tc>
          <w:tcPr>
            <w:tcW w:w="1691" w:type="dxa"/>
            <w:vMerge w:val="continue"/>
            <w:vAlign w:val="center"/>
          </w:tcPr>
          <w:p w14:paraId="108014AC">
            <w:pPr>
              <w:pStyle w:val="47"/>
              <w:widowControl w:val="0"/>
              <w:ind w:firstLine="0" w:firstLineChars="0"/>
              <w:jc w:val="center"/>
              <w:rPr>
                <w:rFonts w:hint="eastAsia" w:ascii="宋体" w:hAnsi="宋体" w:eastAsia="宋体" w:cs="宋体"/>
                <w:color w:val="auto"/>
                <w:sz w:val="18"/>
                <w:szCs w:val="18"/>
              </w:rPr>
            </w:pPr>
          </w:p>
        </w:tc>
      </w:tr>
    </w:tbl>
    <w:p w14:paraId="13A9670D">
      <w:pPr>
        <w:pStyle w:val="60"/>
        <w:rPr>
          <w:rFonts w:hint="eastAsia" w:ascii="宋体" w:hAnsi="宋体" w:eastAsia="宋体" w:cs="宋体"/>
          <w:color w:val="auto"/>
        </w:rPr>
      </w:pPr>
      <w:bookmarkStart w:id="25" w:name="_Toc181179938"/>
      <w:r>
        <w:rPr>
          <w:rFonts w:hint="eastAsia" w:ascii="宋体" w:hAnsi="宋体" w:eastAsia="宋体" w:cs="宋体"/>
          <w:color w:val="auto"/>
        </w:rPr>
        <w:t>外墙真石漆、质感涂料、仿石灰石涂料、浮雕涂料</w:t>
      </w:r>
      <w:bookmarkEnd w:id="25"/>
    </w:p>
    <w:p w14:paraId="6F64BC18">
      <w:pPr>
        <w:snapToGrid/>
        <w:ind w:firstLine="420"/>
        <w:rPr>
          <w:rFonts w:hint="eastAsia" w:ascii="宋体" w:hAnsi="宋体" w:eastAsia="宋体" w:cs="宋体"/>
          <w:color w:val="auto"/>
        </w:rPr>
      </w:pPr>
      <w:r>
        <w:rPr>
          <w:rFonts w:hint="eastAsia" w:ascii="宋体" w:hAnsi="宋体" w:eastAsia="宋体" w:cs="宋体"/>
          <w:color w:val="auto"/>
        </w:rPr>
        <w:t>外墙</w:t>
      </w:r>
      <w:r>
        <w:rPr>
          <w:rFonts w:hint="eastAsia" w:ascii="宋体" w:hAnsi="宋体" w:eastAsia="宋体" w:cs="宋体"/>
          <w:color w:val="auto"/>
        </w:rPr>
        <w:t>真石漆</w:t>
      </w:r>
      <w:r>
        <w:rPr>
          <w:rFonts w:hint="eastAsia" w:ascii="宋体" w:hAnsi="宋体" w:eastAsia="宋体" w:cs="宋体"/>
          <w:color w:val="auto"/>
        </w:rPr>
        <w:t>、质感涂料、仿石灰石涂料、浮雕涂料的性能应符合表13的要求。</w:t>
      </w:r>
    </w:p>
    <w:p w14:paraId="6897F867">
      <w:pPr>
        <w:pStyle w:val="67"/>
        <w:rPr>
          <w:rFonts w:hint="eastAsia" w:ascii="宋体" w:hAnsi="宋体" w:eastAsia="宋体" w:cs="宋体"/>
          <w:color w:val="auto"/>
        </w:rPr>
      </w:pPr>
      <w:r>
        <w:rPr>
          <w:rFonts w:hint="eastAsia" w:ascii="宋体" w:hAnsi="宋体" w:eastAsia="宋体" w:cs="宋体"/>
          <w:color w:val="auto"/>
        </w:rPr>
        <w:t>表</w:t>
      </w:r>
      <w:r>
        <w:rPr>
          <w:rFonts w:hint="eastAsia" w:ascii="宋体" w:hAnsi="宋体" w:eastAsia="宋体" w:cs="宋体"/>
          <w:color w:val="auto"/>
        </w:rPr>
        <w:t xml:space="preserve">13 </w:t>
      </w:r>
      <w:r>
        <w:rPr>
          <w:rFonts w:hint="eastAsia" w:ascii="宋体" w:hAnsi="宋体" w:eastAsia="宋体" w:cs="宋体"/>
          <w:color w:val="auto"/>
        </w:rPr>
        <w:t>外墙真石漆、质感涂料、仿石灰石涂料、浮雕涂料的性能要求</w:t>
      </w:r>
    </w:p>
    <w:tbl>
      <w:tblPr>
        <w:tblStyle w:val="21"/>
        <w:tblW w:w="90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8"/>
        <w:gridCol w:w="1134"/>
        <w:gridCol w:w="1134"/>
        <w:gridCol w:w="4465"/>
        <w:gridCol w:w="1356"/>
      </w:tblGrid>
      <w:tr w14:paraId="3B75BC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3256" w:type="dxa"/>
            <w:gridSpan w:val="3"/>
            <w:tcBorders>
              <w:tl2br w:val="nil"/>
              <w:tr2bl w:val="nil"/>
            </w:tcBorders>
            <w:vAlign w:val="center"/>
          </w:tcPr>
          <w:p w14:paraId="05A1D8D8">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项目</w:t>
            </w:r>
          </w:p>
        </w:tc>
        <w:tc>
          <w:tcPr>
            <w:tcW w:w="4465" w:type="dxa"/>
            <w:tcBorders>
              <w:tl2br w:val="nil"/>
              <w:tr2bl w:val="nil"/>
            </w:tcBorders>
            <w:vAlign w:val="center"/>
          </w:tcPr>
          <w:p w14:paraId="2D0888D2">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技术要求</w:t>
            </w:r>
          </w:p>
        </w:tc>
        <w:tc>
          <w:tcPr>
            <w:tcW w:w="1356" w:type="dxa"/>
            <w:tcBorders>
              <w:tl2br w:val="nil"/>
              <w:tr2bl w:val="nil"/>
            </w:tcBorders>
            <w:vAlign w:val="center"/>
          </w:tcPr>
          <w:p w14:paraId="6B15BC66">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测试方法</w:t>
            </w:r>
          </w:p>
        </w:tc>
      </w:tr>
      <w:tr w14:paraId="4A0F76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988" w:type="dxa"/>
            <w:vMerge w:val="restart"/>
            <w:tcBorders>
              <w:tl2br w:val="nil"/>
              <w:tr2bl w:val="nil"/>
            </w:tcBorders>
            <w:vAlign w:val="center"/>
          </w:tcPr>
          <w:p w14:paraId="2ECE5186">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主涂料</w:t>
            </w:r>
          </w:p>
        </w:tc>
        <w:tc>
          <w:tcPr>
            <w:tcW w:w="2268" w:type="dxa"/>
            <w:gridSpan w:val="2"/>
            <w:tcBorders>
              <w:tl2br w:val="nil"/>
              <w:tr2bl w:val="nil"/>
            </w:tcBorders>
            <w:vAlign w:val="center"/>
          </w:tcPr>
          <w:p w14:paraId="3C1A4A49">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容器中状态</w:t>
            </w:r>
          </w:p>
        </w:tc>
        <w:tc>
          <w:tcPr>
            <w:tcW w:w="4465" w:type="dxa"/>
            <w:tcBorders>
              <w:tl2br w:val="nil"/>
              <w:tr2bl w:val="nil"/>
            </w:tcBorders>
            <w:vAlign w:val="center"/>
          </w:tcPr>
          <w:p w14:paraId="57A0ACBB">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搅拌后无结块，呈均匀状态</w:t>
            </w:r>
          </w:p>
        </w:tc>
        <w:tc>
          <w:tcPr>
            <w:tcW w:w="1356" w:type="dxa"/>
            <w:vMerge w:val="restart"/>
            <w:tcBorders>
              <w:tl2br w:val="nil"/>
              <w:tr2bl w:val="nil"/>
            </w:tcBorders>
            <w:vAlign w:val="center"/>
          </w:tcPr>
          <w:p w14:paraId="7BEB532E">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JG/T 24</w:t>
            </w:r>
          </w:p>
          <w:p w14:paraId="07050549">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GB/T 9779</w:t>
            </w:r>
          </w:p>
        </w:tc>
      </w:tr>
      <w:tr w14:paraId="683664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988" w:type="dxa"/>
            <w:vMerge w:val="continue"/>
            <w:tcBorders>
              <w:tl2br w:val="nil"/>
              <w:tr2bl w:val="nil"/>
            </w:tcBorders>
            <w:vAlign w:val="center"/>
          </w:tcPr>
          <w:p w14:paraId="4E3FDE90">
            <w:pPr>
              <w:pStyle w:val="47"/>
              <w:widowControl w:val="0"/>
              <w:ind w:firstLine="0" w:firstLineChars="0"/>
              <w:jc w:val="center"/>
              <w:rPr>
                <w:rFonts w:hint="eastAsia" w:ascii="宋体" w:hAnsi="宋体" w:eastAsia="宋体" w:cs="宋体"/>
                <w:color w:val="auto"/>
                <w:sz w:val="18"/>
                <w:szCs w:val="18"/>
              </w:rPr>
            </w:pPr>
          </w:p>
        </w:tc>
        <w:tc>
          <w:tcPr>
            <w:tcW w:w="2268" w:type="dxa"/>
            <w:gridSpan w:val="2"/>
            <w:tcBorders>
              <w:tl2br w:val="nil"/>
              <w:tr2bl w:val="nil"/>
            </w:tcBorders>
            <w:vAlign w:val="center"/>
          </w:tcPr>
          <w:p w14:paraId="034A0A6A">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施工性</w:t>
            </w:r>
          </w:p>
        </w:tc>
        <w:tc>
          <w:tcPr>
            <w:tcW w:w="4465" w:type="dxa"/>
            <w:tcBorders>
              <w:tl2br w:val="nil"/>
              <w:tr2bl w:val="nil"/>
            </w:tcBorders>
            <w:vAlign w:val="center"/>
          </w:tcPr>
          <w:p w14:paraId="4A7E3EA7">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施涂无障碍</w:t>
            </w:r>
          </w:p>
        </w:tc>
        <w:tc>
          <w:tcPr>
            <w:tcW w:w="1356" w:type="dxa"/>
            <w:vMerge w:val="continue"/>
            <w:tcBorders>
              <w:tl2br w:val="nil"/>
              <w:tr2bl w:val="nil"/>
            </w:tcBorders>
            <w:vAlign w:val="center"/>
          </w:tcPr>
          <w:p w14:paraId="66B456C8">
            <w:pPr>
              <w:pStyle w:val="47"/>
              <w:widowControl w:val="0"/>
              <w:ind w:firstLine="0" w:firstLineChars="0"/>
              <w:jc w:val="center"/>
              <w:rPr>
                <w:rFonts w:hint="eastAsia" w:ascii="宋体" w:hAnsi="宋体" w:eastAsia="宋体" w:cs="宋体"/>
                <w:color w:val="auto"/>
                <w:sz w:val="18"/>
                <w:szCs w:val="18"/>
              </w:rPr>
            </w:pPr>
          </w:p>
        </w:tc>
      </w:tr>
      <w:tr w14:paraId="2EAC4A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988" w:type="dxa"/>
            <w:vMerge w:val="continue"/>
            <w:tcBorders>
              <w:tl2br w:val="nil"/>
              <w:tr2bl w:val="nil"/>
            </w:tcBorders>
            <w:vAlign w:val="center"/>
          </w:tcPr>
          <w:p w14:paraId="09C27502">
            <w:pPr>
              <w:pStyle w:val="47"/>
              <w:widowControl w:val="0"/>
              <w:ind w:firstLine="0" w:firstLineChars="0"/>
              <w:jc w:val="center"/>
              <w:rPr>
                <w:rFonts w:hint="eastAsia" w:ascii="宋体" w:hAnsi="宋体" w:eastAsia="宋体" w:cs="宋体"/>
                <w:color w:val="auto"/>
                <w:sz w:val="18"/>
                <w:szCs w:val="18"/>
              </w:rPr>
            </w:pPr>
          </w:p>
        </w:tc>
        <w:tc>
          <w:tcPr>
            <w:tcW w:w="2268" w:type="dxa"/>
            <w:gridSpan w:val="2"/>
            <w:tcBorders>
              <w:tl2br w:val="nil"/>
              <w:tr2bl w:val="nil"/>
            </w:tcBorders>
            <w:vAlign w:val="center"/>
          </w:tcPr>
          <w:p w14:paraId="040F8DDF">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干燥时间（表干）/h</w:t>
            </w:r>
          </w:p>
        </w:tc>
        <w:tc>
          <w:tcPr>
            <w:tcW w:w="4465" w:type="dxa"/>
            <w:tcBorders>
              <w:tl2br w:val="nil"/>
              <w:tr2bl w:val="nil"/>
            </w:tcBorders>
            <w:vAlign w:val="center"/>
          </w:tcPr>
          <w:p w14:paraId="63C243B4">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≤4</w:t>
            </w:r>
          </w:p>
        </w:tc>
        <w:tc>
          <w:tcPr>
            <w:tcW w:w="1356" w:type="dxa"/>
            <w:vMerge w:val="continue"/>
            <w:tcBorders>
              <w:tl2br w:val="nil"/>
              <w:tr2bl w:val="nil"/>
            </w:tcBorders>
            <w:vAlign w:val="center"/>
          </w:tcPr>
          <w:p w14:paraId="49E65C28">
            <w:pPr>
              <w:pStyle w:val="47"/>
              <w:widowControl w:val="0"/>
              <w:ind w:firstLine="0" w:firstLineChars="0"/>
              <w:jc w:val="center"/>
              <w:rPr>
                <w:rFonts w:hint="eastAsia" w:ascii="宋体" w:hAnsi="宋体" w:eastAsia="宋体" w:cs="宋体"/>
                <w:color w:val="auto"/>
                <w:sz w:val="18"/>
                <w:szCs w:val="18"/>
              </w:rPr>
            </w:pPr>
          </w:p>
        </w:tc>
      </w:tr>
      <w:tr w14:paraId="7B07C0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988" w:type="dxa"/>
            <w:vMerge w:val="continue"/>
            <w:tcBorders>
              <w:tl2br w:val="nil"/>
              <w:tr2bl w:val="nil"/>
            </w:tcBorders>
            <w:vAlign w:val="center"/>
          </w:tcPr>
          <w:p w14:paraId="22A853E3">
            <w:pPr>
              <w:pStyle w:val="47"/>
              <w:widowControl w:val="0"/>
              <w:ind w:firstLine="0" w:firstLineChars="0"/>
              <w:jc w:val="center"/>
              <w:rPr>
                <w:rFonts w:hint="eastAsia" w:ascii="宋体" w:hAnsi="宋体" w:eastAsia="宋体" w:cs="宋体"/>
                <w:color w:val="auto"/>
                <w:sz w:val="18"/>
                <w:szCs w:val="18"/>
              </w:rPr>
            </w:pPr>
          </w:p>
        </w:tc>
        <w:tc>
          <w:tcPr>
            <w:tcW w:w="2268" w:type="dxa"/>
            <w:gridSpan w:val="2"/>
            <w:tcBorders>
              <w:tl2br w:val="nil"/>
              <w:tr2bl w:val="nil"/>
            </w:tcBorders>
            <w:vAlign w:val="center"/>
          </w:tcPr>
          <w:p w14:paraId="2EA6E383">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初期干燥抗裂性</w:t>
            </w:r>
          </w:p>
        </w:tc>
        <w:tc>
          <w:tcPr>
            <w:tcW w:w="4465" w:type="dxa"/>
            <w:tcBorders>
              <w:tl2br w:val="nil"/>
              <w:tr2bl w:val="nil"/>
            </w:tcBorders>
            <w:vAlign w:val="center"/>
          </w:tcPr>
          <w:p w14:paraId="5372ED55">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3h无裂纹</w:t>
            </w:r>
          </w:p>
        </w:tc>
        <w:tc>
          <w:tcPr>
            <w:tcW w:w="1356" w:type="dxa"/>
            <w:vMerge w:val="continue"/>
            <w:tcBorders>
              <w:tl2br w:val="nil"/>
              <w:tr2bl w:val="nil"/>
            </w:tcBorders>
            <w:vAlign w:val="center"/>
          </w:tcPr>
          <w:p w14:paraId="79325DA7">
            <w:pPr>
              <w:pStyle w:val="47"/>
              <w:widowControl w:val="0"/>
              <w:ind w:firstLine="0" w:firstLineChars="0"/>
              <w:jc w:val="center"/>
              <w:rPr>
                <w:rFonts w:hint="eastAsia" w:ascii="宋体" w:hAnsi="宋体" w:eastAsia="宋体" w:cs="宋体"/>
                <w:color w:val="auto"/>
                <w:sz w:val="18"/>
                <w:szCs w:val="18"/>
              </w:rPr>
            </w:pPr>
          </w:p>
        </w:tc>
      </w:tr>
      <w:tr w14:paraId="70B2B0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988" w:type="dxa"/>
            <w:vMerge w:val="continue"/>
            <w:tcBorders>
              <w:tl2br w:val="nil"/>
              <w:tr2bl w:val="nil"/>
            </w:tcBorders>
            <w:vAlign w:val="center"/>
          </w:tcPr>
          <w:p w14:paraId="736DFAAC">
            <w:pPr>
              <w:pStyle w:val="47"/>
              <w:widowControl w:val="0"/>
              <w:ind w:firstLine="0" w:firstLineChars="0"/>
              <w:jc w:val="center"/>
              <w:rPr>
                <w:rFonts w:hint="eastAsia" w:ascii="宋体" w:hAnsi="宋体" w:eastAsia="宋体" w:cs="宋体"/>
                <w:color w:val="auto"/>
                <w:sz w:val="18"/>
                <w:szCs w:val="18"/>
              </w:rPr>
            </w:pPr>
          </w:p>
        </w:tc>
        <w:tc>
          <w:tcPr>
            <w:tcW w:w="2268" w:type="dxa"/>
            <w:gridSpan w:val="2"/>
            <w:tcBorders>
              <w:tl2br w:val="nil"/>
              <w:tr2bl w:val="nil"/>
            </w:tcBorders>
            <w:vAlign w:val="center"/>
          </w:tcPr>
          <w:p w14:paraId="5D369A09">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低温稳定性（3次循环）</w:t>
            </w:r>
          </w:p>
        </w:tc>
        <w:tc>
          <w:tcPr>
            <w:tcW w:w="4465" w:type="dxa"/>
            <w:tcBorders>
              <w:tl2br w:val="nil"/>
              <w:tr2bl w:val="nil"/>
            </w:tcBorders>
            <w:vAlign w:val="center"/>
          </w:tcPr>
          <w:p w14:paraId="12C0275C">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不变质</w:t>
            </w:r>
          </w:p>
        </w:tc>
        <w:tc>
          <w:tcPr>
            <w:tcW w:w="1356" w:type="dxa"/>
            <w:vMerge w:val="continue"/>
            <w:tcBorders>
              <w:tl2br w:val="nil"/>
              <w:tr2bl w:val="nil"/>
            </w:tcBorders>
            <w:vAlign w:val="center"/>
          </w:tcPr>
          <w:p w14:paraId="5866C08D">
            <w:pPr>
              <w:pStyle w:val="47"/>
              <w:widowControl w:val="0"/>
              <w:ind w:firstLine="0" w:firstLineChars="0"/>
              <w:jc w:val="center"/>
              <w:rPr>
                <w:rFonts w:hint="eastAsia" w:ascii="宋体" w:hAnsi="宋体" w:eastAsia="宋体" w:cs="宋体"/>
                <w:color w:val="auto"/>
                <w:sz w:val="18"/>
                <w:szCs w:val="18"/>
              </w:rPr>
            </w:pPr>
          </w:p>
        </w:tc>
      </w:tr>
      <w:tr w14:paraId="13C921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988" w:type="dxa"/>
            <w:vMerge w:val="continue"/>
            <w:tcBorders>
              <w:tl2br w:val="nil"/>
              <w:tr2bl w:val="nil"/>
            </w:tcBorders>
            <w:vAlign w:val="center"/>
          </w:tcPr>
          <w:p w14:paraId="123BC495">
            <w:pPr>
              <w:pStyle w:val="47"/>
              <w:widowControl w:val="0"/>
              <w:ind w:firstLine="0" w:firstLineChars="0"/>
              <w:jc w:val="center"/>
              <w:rPr>
                <w:rFonts w:hint="eastAsia" w:ascii="宋体" w:hAnsi="宋体" w:eastAsia="宋体" w:cs="宋体"/>
                <w:color w:val="auto"/>
                <w:sz w:val="18"/>
                <w:szCs w:val="18"/>
              </w:rPr>
            </w:pPr>
          </w:p>
        </w:tc>
        <w:tc>
          <w:tcPr>
            <w:tcW w:w="2268" w:type="dxa"/>
            <w:gridSpan w:val="2"/>
            <w:tcBorders>
              <w:tl2br w:val="nil"/>
              <w:tr2bl w:val="nil"/>
            </w:tcBorders>
            <w:vAlign w:val="center"/>
          </w:tcPr>
          <w:p w14:paraId="19F13B4F">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热贮存稳定性（15d）</w:t>
            </w:r>
          </w:p>
        </w:tc>
        <w:tc>
          <w:tcPr>
            <w:tcW w:w="4465" w:type="dxa"/>
            <w:tcBorders>
              <w:tl2br w:val="nil"/>
              <w:tr2bl w:val="nil"/>
            </w:tcBorders>
            <w:vAlign w:val="center"/>
          </w:tcPr>
          <w:p w14:paraId="567CFB7F">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无结块、霉变、凝聚及组成物的变化</w:t>
            </w:r>
          </w:p>
        </w:tc>
        <w:tc>
          <w:tcPr>
            <w:tcW w:w="1356" w:type="dxa"/>
            <w:vMerge w:val="continue"/>
            <w:tcBorders>
              <w:tl2br w:val="nil"/>
              <w:tr2bl w:val="nil"/>
            </w:tcBorders>
            <w:vAlign w:val="center"/>
          </w:tcPr>
          <w:p w14:paraId="08802AAF">
            <w:pPr>
              <w:pStyle w:val="47"/>
              <w:widowControl w:val="0"/>
              <w:ind w:firstLine="0" w:firstLineChars="0"/>
              <w:jc w:val="center"/>
              <w:rPr>
                <w:rFonts w:hint="eastAsia" w:ascii="宋体" w:hAnsi="宋体" w:eastAsia="宋体" w:cs="宋体"/>
                <w:color w:val="auto"/>
                <w:sz w:val="18"/>
                <w:szCs w:val="18"/>
              </w:rPr>
            </w:pPr>
          </w:p>
        </w:tc>
      </w:tr>
      <w:tr w14:paraId="4403C9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988" w:type="dxa"/>
            <w:vMerge w:val="continue"/>
            <w:tcBorders>
              <w:tl2br w:val="nil"/>
              <w:tr2bl w:val="nil"/>
            </w:tcBorders>
            <w:vAlign w:val="center"/>
          </w:tcPr>
          <w:p w14:paraId="26043CD1">
            <w:pPr>
              <w:pStyle w:val="47"/>
              <w:widowControl w:val="0"/>
              <w:ind w:firstLine="0" w:firstLineChars="0"/>
              <w:jc w:val="center"/>
              <w:rPr>
                <w:rFonts w:hint="eastAsia" w:ascii="宋体" w:hAnsi="宋体" w:eastAsia="宋体" w:cs="宋体"/>
                <w:color w:val="auto"/>
                <w:sz w:val="18"/>
                <w:szCs w:val="18"/>
              </w:rPr>
            </w:pPr>
          </w:p>
        </w:tc>
        <w:tc>
          <w:tcPr>
            <w:tcW w:w="2268" w:type="dxa"/>
            <w:gridSpan w:val="2"/>
            <w:tcBorders>
              <w:tl2br w:val="nil"/>
              <w:tr2bl w:val="nil"/>
            </w:tcBorders>
            <w:vAlign w:val="center"/>
          </w:tcPr>
          <w:p w14:paraId="0B9DF7C5">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吸水量（2h）/g</w:t>
            </w:r>
          </w:p>
        </w:tc>
        <w:tc>
          <w:tcPr>
            <w:tcW w:w="4465" w:type="dxa"/>
            <w:tcBorders>
              <w:tl2br w:val="nil"/>
              <w:tr2bl w:val="nil"/>
            </w:tcBorders>
            <w:vAlign w:val="center"/>
          </w:tcPr>
          <w:p w14:paraId="4636EBE0">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≤2.0</w:t>
            </w:r>
          </w:p>
        </w:tc>
        <w:tc>
          <w:tcPr>
            <w:tcW w:w="1356" w:type="dxa"/>
            <w:vMerge w:val="continue"/>
            <w:tcBorders>
              <w:tl2br w:val="nil"/>
              <w:tr2bl w:val="nil"/>
            </w:tcBorders>
            <w:vAlign w:val="center"/>
          </w:tcPr>
          <w:p w14:paraId="60689E60">
            <w:pPr>
              <w:pStyle w:val="47"/>
              <w:widowControl w:val="0"/>
              <w:ind w:firstLine="0" w:firstLineChars="0"/>
              <w:jc w:val="center"/>
              <w:rPr>
                <w:rFonts w:hint="eastAsia" w:ascii="宋体" w:hAnsi="宋体" w:eastAsia="宋体" w:cs="宋体"/>
                <w:color w:val="auto"/>
                <w:sz w:val="18"/>
                <w:szCs w:val="18"/>
              </w:rPr>
            </w:pPr>
          </w:p>
        </w:tc>
      </w:tr>
      <w:tr w14:paraId="10637A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988" w:type="dxa"/>
            <w:vMerge w:val="restart"/>
            <w:tcBorders>
              <w:tl2br w:val="nil"/>
              <w:tr2bl w:val="nil"/>
            </w:tcBorders>
            <w:vAlign w:val="center"/>
          </w:tcPr>
          <w:p w14:paraId="6060326D">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涂层体系</w:t>
            </w:r>
          </w:p>
        </w:tc>
        <w:tc>
          <w:tcPr>
            <w:tcW w:w="2268" w:type="dxa"/>
            <w:gridSpan w:val="2"/>
            <w:tcBorders>
              <w:tl2br w:val="nil"/>
              <w:tr2bl w:val="nil"/>
            </w:tcBorders>
            <w:vAlign w:val="center"/>
          </w:tcPr>
          <w:p w14:paraId="657B71B6">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耐水性</w:t>
            </w:r>
          </w:p>
        </w:tc>
        <w:tc>
          <w:tcPr>
            <w:tcW w:w="4465" w:type="dxa"/>
            <w:tcBorders>
              <w:tl2br w:val="nil"/>
              <w:tr2bl w:val="nil"/>
            </w:tcBorders>
            <w:vAlign w:val="center"/>
          </w:tcPr>
          <w:p w14:paraId="4BC64575">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96h无异常</w:t>
            </w:r>
          </w:p>
        </w:tc>
        <w:tc>
          <w:tcPr>
            <w:tcW w:w="1356" w:type="dxa"/>
            <w:vMerge w:val="continue"/>
            <w:tcBorders>
              <w:tl2br w:val="nil"/>
              <w:tr2bl w:val="nil"/>
            </w:tcBorders>
            <w:vAlign w:val="center"/>
          </w:tcPr>
          <w:p w14:paraId="544863E7">
            <w:pPr>
              <w:pStyle w:val="47"/>
              <w:widowControl w:val="0"/>
              <w:ind w:firstLine="0" w:firstLineChars="0"/>
              <w:jc w:val="center"/>
              <w:rPr>
                <w:rFonts w:hint="eastAsia" w:ascii="宋体" w:hAnsi="宋体" w:eastAsia="宋体" w:cs="宋体"/>
                <w:color w:val="auto"/>
                <w:sz w:val="18"/>
                <w:szCs w:val="18"/>
              </w:rPr>
            </w:pPr>
          </w:p>
        </w:tc>
      </w:tr>
      <w:tr w14:paraId="4AFCF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988" w:type="dxa"/>
            <w:vMerge w:val="continue"/>
            <w:tcBorders>
              <w:tl2br w:val="nil"/>
              <w:tr2bl w:val="nil"/>
            </w:tcBorders>
            <w:vAlign w:val="center"/>
          </w:tcPr>
          <w:p w14:paraId="535AFC7C">
            <w:pPr>
              <w:pStyle w:val="47"/>
              <w:widowControl w:val="0"/>
              <w:ind w:firstLine="0" w:firstLineChars="0"/>
              <w:jc w:val="center"/>
              <w:rPr>
                <w:rFonts w:hint="eastAsia" w:ascii="宋体" w:hAnsi="宋体" w:eastAsia="宋体" w:cs="宋体"/>
                <w:color w:val="auto"/>
                <w:sz w:val="18"/>
                <w:szCs w:val="18"/>
              </w:rPr>
            </w:pPr>
          </w:p>
        </w:tc>
        <w:tc>
          <w:tcPr>
            <w:tcW w:w="2268" w:type="dxa"/>
            <w:gridSpan w:val="2"/>
            <w:tcBorders>
              <w:tl2br w:val="nil"/>
              <w:tr2bl w:val="nil"/>
            </w:tcBorders>
            <w:vAlign w:val="center"/>
          </w:tcPr>
          <w:p w14:paraId="6494F6B0">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耐碱性</w:t>
            </w:r>
          </w:p>
        </w:tc>
        <w:tc>
          <w:tcPr>
            <w:tcW w:w="4465" w:type="dxa"/>
            <w:tcBorders>
              <w:tl2br w:val="nil"/>
              <w:tr2bl w:val="nil"/>
            </w:tcBorders>
            <w:vAlign w:val="center"/>
          </w:tcPr>
          <w:p w14:paraId="41C8AF61">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96h无异常</w:t>
            </w:r>
          </w:p>
        </w:tc>
        <w:tc>
          <w:tcPr>
            <w:tcW w:w="1356" w:type="dxa"/>
            <w:vMerge w:val="continue"/>
            <w:tcBorders>
              <w:tl2br w:val="nil"/>
              <w:tr2bl w:val="nil"/>
            </w:tcBorders>
            <w:vAlign w:val="center"/>
          </w:tcPr>
          <w:p w14:paraId="0562F319">
            <w:pPr>
              <w:pStyle w:val="47"/>
              <w:widowControl w:val="0"/>
              <w:ind w:firstLine="0" w:firstLineChars="0"/>
              <w:jc w:val="center"/>
              <w:rPr>
                <w:rFonts w:hint="eastAsia" w:ascii="宋体" w:hAnsi="宋体" w:eastAsia="宋体" w:cs="宋体"/>
                <w:color w:val="auto"/>
                <w:sz w:val="18"/>
                <w:szCs w:val="18"/>
              </w:rPr>
            </w:pPr>
          </w:p>
        </w:tc>
      </w:tr>
      <w:tr w14:paraId="599CEF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988" w:type="dxa"/>
            <w:vMerge w:val="continue"/>
            <w:tcBorders>
              <w:tl2br w:val="nil"/>
              <w:tr2bl w:val="nil"/>
            </w:tcBorders>
            <w:vAlign w:val="center"/>
          </w:tcPr>
          <w:p w14:paraId="657EEEAD">
            <w:pPr>
              <w:pStyle w:val="47"/>
              <w:widowControl w:val="0"/>
              <w:ind w:firstLine="0" w:firstLineChars="0"/>
              <w:jc w:val="center"/>
              <w:rPr>
                <w:rFonts w:hint="eastAsia" w:ascii="宋体" w:hAnsi="宋体" w:eastAsia="宋体" w:cs="宋体"/>
                <w:color w:val="auto"/>
                <w:sz w:val="18"/>
                <w:szCs w:val="18"/>
              </w:rPr>
            </w:pPr>
          </w:p>
        </w:tc>
        <w:tc>
          <w:tcPr>
            <w:tcW w:w="2268" w:type="dxa"/>
            <w:gridSpan w:val="2"/>
            <w:tcBorders>
              <w:tl2br w:val="nil"/>
              <w:tr2bl w:val="nil"/>
            </w:tcBorders>
            <w:vAlign w:val="center"/>
          </w:tcPr>
          <w:p w14:paraId="51975A5C">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涂层耐温变性（5次循环）</w:t>
            </w:r>
          </w:p>
        </w:tc>
        <w:tc>
          <w:tcPr>
            <w:tcW w:w="4465" w:type="dxa"/>
            <w:tcBorders>
              <w:tl2br w:val="nil"/>
              <w:tr2bl w:val="nil"/>
            </w:tcBorders>
            <w:vAlign w:val="center"/>
          </w:tcPr>
          <w:p w14:paraId="36724A66">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无异常</w:t>
            </w:r>
          </w:p>
        </w:tc>
        <w:tc>
          <w:tcPr>
            <w:tcW w:w="1356" w:type="dxa"/>
            <w:vMerge w:val="continue"/>
            <w:tcBorders>
              <w:tl2br w:val="nil"/>
              <w:tr2bl w:val="nil"/>
            </w:tcBorders>
            <w:vAlign w:val="center"/>
          </w:tcPr>
          <w:p w14:paraId="7384929F">
            <w:pPr>
              <w:pStyle w:val="47"/>
              <w:widowControl w:val="0"/>
              <w:ind w:firstLine="0" w:firstLineChars="0"/>
              <w:jc w:val="center"/>
              <w:rPr>
                <w:rFonts w:hint="eastAsia" w:ascii="宋体" w:hAnsi="宋体" w:eastAsia="宋体" w:cs="宋体"/>
                <w:color w:val="auto"/>
                <w:sz w:val="18"/>
                <w:szCs w:val="18"/>
              </w:rPr>
            </w:pPr>
          </w:p>
        </w:tc>
      </w:tr>
      <w:tr w14:paraId="307312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988" w:type="dxa"/>
            <w:vMerge w:val="continue"/>
            <w:tcBorders>
              <w:tl2br w:val="nil"/>
              <w:tr2bl w:val="nil"/>
            </w:tcBorders>
            <w:vAlign w:val="center"/>
          </w:tcPr>
          <w:p w14:paraId="74A6FB55">
            <w:pPr>
              <w:pStyle w:val="47"/>
              <w:widowControl w:val="0"/>
              <w:ind w:firstLine="0" w:firstLineChars="0"/>
              <w:jc w:val="center"/>
              <w:rPr>
                <w:rFonts w:hint="eastAsia" w:ascii="宋体" w:hAnsi="宋体" w:eastAsia="宋体" w:cs="宋体"/>
                <w:color w:val="auto"/>
                <w:sz w:val="18"/>
                <w:szCs w:val="18"/>
              </w:rPr>
            </w:pPr>
          </w:p>
        </w:tc>
        <w:tc>
          <w:tcPr>
            <w:tcW w:w="2268" w:type="dxa"/>
            <w:gridSpan w:val="2"/>
            <w:tcBorders>
              <w:tl2br w:val="nil"/>
              <w:tr2bl w:val="nil"/>
            </w:tcBorders>
            <w:vAlign w:val="center"/>
          </w:tcPr>
          <w:p w14:paraId="4504D082">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耐沾污性/级</w:t>
            </w:r>
          </w:p>
        </w:tc>
        <w:tc>
          <w:tcPr>
            <w:tcW w:w="4465" w:type="dxa"/>
            <w:tcBorders>
              <w:tl2br w:val="nil"/>
              <w:tr2bl w:val="nil"/>
            </w:tcBorders>
            <w:vAlign w:val="center"/>
          </w:tcPr>
          <w:p w14:paraId="64BFE2F7">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 xml:space="preserve">≤2 </w:t>
            </w:r>
          </w:p>
        </w:tc>
        <w:tc>
          <w:tcPr>
            <w:tcW w:w="1356" w:type="dxa"/>
            <w:vMerge w:val="continue"/>
            <w:tcBorders>
              <w:tl2br w:val="nil"/>
              <w:tr2bl w:val="nil"/>
            </w:tcBorders>
            <w:vAlign w:val="center"/>
          </w:tcPr>
          <w:p w14:paraId="6F40E46C">
            <w:pPr>
              <w:pStyle w:val="47"/>
              <w:widowControl w:val="0"/>
              <w:ind w:firstLine="0" w:firstLineChars="0"/>
              <w:jc w:val="center"/>
              <w:rPr>
                <w:rFonts w:hint="eastAsia" w:ascii="宋体" w:hAnsi="宋体" w:eastAsia="宋体" w:cs="宋体"/>
                <w:color w:val="auto"/>
                <w:sz w:val="18"/>
                <w:szCs w:val="18"/>
              </w:rPr>
            </w:pPr>
          </w:p>
        </w:tc>
      </w:tr>
      <w:tr w14:paraId="269A30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988" w:type="dxa"/>
            <w:vMerge w:val="continue"/>
            <w:tcBorders>
              <w:tl2br w:val="nil"/>
              <w:tr2bl w:val="nil"/>
            </w:tcBorders>
            <w:vAlign w:val="center"/>
          </w:tcPr>
          <w:p w14:paraId="49985F48">
            <w:pPr>
              <w:pStyle w:val="47"/>
              <w:widowControl w:val="0"/>
              <w:ind w:firstLine="0" w:firstLineChars="0"/>
              <w:jc w:val="center"/>
              <w:rPr>
                <w:rFonts w:hint="eastAsia" w:ascii="宋体" w:hAnsi="宋体" w:eastAsia="宋体" w:cs="宋体"/>
                <w:color w:val="auto"/>
                <w:sz w:val="18"/>
                <w:szCs w:val="18"/>
              </w:rPr>
            </w:pPr>
          </w:p>
        </w:tc>
        <w:tc>
          <w:tcPr>
            <w:tcW w:w="1134" w:type="dxa"/>
            <w:vMerge w:val="restart"/>
            <w:tcBorders>
              <w:tl2br w:val="nil"/>
              <w:tr2bl w:val="nil"/>
            </w:tcBorders>
            <w:vAlign w:val="center"/>
          </w:tcPr>
          <w:p w14:paraId="6F26E964">
            <w:pPr>
              <w:pStyle w:val="47"/>
              <w:widowControl w:val="0"/>
              <w:ind w:firstLine="0" w:firstLineChars="0"/>
              <w:rPr>
                <w:rFonts w:hint="eastAsia" w:ascii="宋体" w:hAnsi="宋体" w:eastAsia="宋体" w:cs="宋体"/>
                <w:color w:val="auto"/>
                <w:sz w:val="18"/>
                <w:szCs w:val="18"/>
              </w:rPr>
            </w:pPr>
            <w:r>
              <w:rPr>
                <w:rFonts w:hint="eastAsia" w:ascii="宋体" w:hAnsi="宋体" w:eastAsia="宋体" w:cs="宋体"/>
                <w:color w:val="auto"/>
                <w:sz w:val="18"/>
                <w:szCs w:val="18"/>
              </w:rPr>
              <w:t xml:space="preserve">粘结强度/MPa </w:t>
            </w:r>
          </w:p>
        </w:tc>
        <w:tc>
          <w:tcPr>
            <w:tcW w:w="1134" w:type="dxa"/>
            <w:tcBorders>
              <w:tl2br w:val="nil"/>
              <w:tr2bl w:val="nil"/>
            </w:tcBorders>
            <w:vAlign w:val="center"/>
          </w:tcPr>
          <w:p w14:paraId="758C3740">
            <w:pPr>
              <w:pStyle w:val="47"/>
              <w:widowControl w:val="0"/>
              <w:ind w:firstLine="0" w:firstLineChars="0"/>
              <w:rPr>
                <w:rFonts w:hint="eastAsia" w:ascii="宋体" w:hAnsi="宋体" w:eastAsia="宋体" w:cs="宋体"/>
                <w:color w:val="auto"/>
                <w:sz w:val="18"/>
                <w:szCs w:val="18"/>
              </w:rPr>
            </w:pPr>
            <w:r>
              <w:rPr>
                <w:rFonts w:hint="eastAsia" w:ascii="宋体" w:hAnsi="宋体" w:eastAsia="宋体" w:cs="宋体"/>
                <w:color w:val="auto"/>
                <w:sz w:val="18"/>
                <w:szCs w:val="18"/>
              </w:rPr>
              <w:t>标准状态</w:t>
            </w:r>
          </w:p>
        </w:tc>
        <w:tc>
          <w:tcPr>
            <w:tcW w:w="4465" w:type="dxa"/>
            <w:tcBorders>
              <w:tl2br w:val="nil"/>
              <w:tr2bl w:val="nil"/>
            </w:tcBorders>
            <w:vAlign w:val="center"/>
          </w:tcPr>
          <w:p w14:paraId="1F309A3F">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≥0.60</w:t>
            </w:r>
          </w:p>
        </w:tc>
        <w:tc>
          <w:tcPr>
            <w:tcW w:w="1356" w:type="dxa"/>
            <w:vMerge w:val="continue"/>
            <w:tcBorders>
              <w:tl2br w:val="nil"/>
              <w:tr2bl w:val="nil"/>
            </w:tcBorders>
            <w:vAlign w:val="center"/>
          </w:tcPr>
          <w:p w14:paraId="289C89FD">
            <w:pPr>
              <w:pStyle w:val="47"/>
              <w:widowControl w:val="0"/>
              <w:ind w:firstLine="0" w:firstLineChars="0"/>
              <w:jc w:val="center"/>
              <w:rPr>
                <w:rFonts w:hint="eastAsia" w:ascii="宋体" w:hAnsi="宋体" w:eastAsia="宋体" w:cs="宋体"/>
                <w:color w:val="auto"/>
                <w:sz w:val="18"/>
                <w:szCs w:val="18"/>
              </w:rPr>
            </w:pPr>
          </w:p>
        </w:tc>
      </w:tr>
      <w:tr w14:paraId="57E4C0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988" w:type="dxa"/>
            <w:vMerge w:val="continue"/>
            <w:tcBorders>
              <w:tl2br w:val="nil"/>
              <w:tr2bl w:val="nil"/>
            </w:tcBorders>
            <w:vAlign w:val="center"/>
          </w:tcPr>
          <w:p w14:paraId="04411275">
            <w:pPr>
              <w:pStyle w:val="47"/>
              <w:widowControl w:val="0"/>
              <w:ind w:firstLine="0" w:firstLineChars="0"/>
              <w:jc w:val="center"/>
              <w:rPr>
                <w:rFonts w:hint="eastAsia" w:ascii="宋体" w:hAnsi="宋体" w:eastAsia="宋体" w:cs="宋体"/>
                <w:color w:val="auto"/>
                <w:sz w:val="18"/>
                <w:szCs w:val="18"/>
              </w:rPr>
            </w:pPr>
          </w:p>
        </w:tc>
        <w:tc>
          <w:tcPr>
            <w:tcW w:w="1134" w:type="dxa"/>
            <w:vMerge w:val="continue"/>
            <w:tcBorders>
              <w:tl2br w:val="nil"/>
              <w:tr2bl w:val="nil"/>
            </w:tcBorders>
            <w:vAlign w:val="center"/>
          </w:tcPr>
          <w:p w14:paraId="4AD74B6C">
            <w:pPr>
              <w:pStyle w:val="47"/>
              <w:widowControl w:val="0"/>
              <w:ind w:firstLine="360"/>
              <w:jc w:val="center"/>
              <w:rPr>
                <w:rFonts w:hint="eastAsia" w:ascii="宋体" w:hAnsi="宋体" w:eastAsia="宋体" w:cs="宋体"/>
                <w:color w:val="auto"/>
                <w:sz w:val="18"/>
                <w:szCs w:val="18"/>
              </w:rPr>
            </w:pPr>
          </w:p>
        </w:tc>
        <w:tc>
          <w:tcPr>
            <w:tcW w:w="1134" w:type="dxa"/>
            <w:tcBorders>
              <w:tl2br w:val="nil"/>
              <w:tr2bl w:val="nil"/>
            </w:tcBorders>
            <w:vAlign w:val="center"/>
          </w:tcPr>
          <w:p w14:paraId="4F6DB6D8">
            <w:pPr>
              <w:pStyle w:val="47"/>
              <w:widowControl w:val="0"/>
              <w:ind w:firstLine="0" w:firstLineChars="0"/>
              <w:rPr>
                <w:rFonts w:hint="eastAsia" w:ascii="宋体" w:hAnsi="宋体" w:eastAsia="宋体" w:cs="宋体"/>
                <w:color w:val="auto"/>
                <w:sz w:val="18"/>
                <w:szCs w:val="18"/>
              </w:rPr>
            </w:pPr>
            <w:r>
              <w:rPr>
                <w:rFonts w:hint="eastAsia" w:ascii="宋体" w:hAnsi="宋体" w:eastAsia="宋体" w:cs="宋体"/>
                <w:color w:val="auto"/>
                <w:sz w:val="18"/>
                <w:szCs w:val="18"/>
              </w:rPr>
              <w:t>5次冻融循环后</w:t>
            </w:r>
          </w:p>
        </w:tc>
        <w:tc>
          <w:tcPr>
            <w:tcW w:w="4465" w:type="dxa"/>
            <w:tcBorders>
              <w:tl2br w:val="nil"/>
              <w:tr2bl w:val="nil"/>
            </w:tcBorders>
            <w:vAlign w:val="center"/>
          </w:tcPr>
          <w:p w14:paraId="3F0C59FB">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≥0.40</w:t>
            </w:r>
          </w:p>
        </w:tc>
        <w:tc>
          <w:tcPr>
            <w:tcW w:w="1356" w:type="dxa"/>
            <w:vMerge w:val="continue"/>
            <w:tcBorders>
              <w:tl2br w:val="nil"/>
              <w:tr2bl w:val="nil"/>
            </w:tcBorders>
            <w:vAlign w:val="center"/>
          </w:tcPr>
          <w:p w14:paraId="2FD2A859">
            <w:pPr>
              <w:pStyle w:val="47"/>
              <w:widowControl w:val="0"/>
              <w:ind w:firstLine="0" w:firstLineChars="0"/>
              <w:jc w:val="center"/>
              <w:rPr>
                <w:rFonts w:hint="eastAsia" w:ascii="宋体" w:hAnsi="宋体" w:eastAsia="宋体" w:cs="宋体"/>
                <w:color w:val="auto"/>
                <w:sz w:val="18"/>
                <w:szCs w:val="18"/>
              </w:rPr>
            </w:pPr>
          </w:p>
        </w:tc>
      </w:tr>
      <w:tr w14:paraId="2271D7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988" w:type="dxa"/>
            <w:vMerge w:val="continue"/>
            <w:tcBorders>
              <w:tl2br w:val="nil"/>
              <w:tr2bl w:val="nil"/>
            </w:tcBorders>
            <w:vAlign w:val="center"/>
          </w:tcPr>
          <w:p w14:paraId="7DA7E88A">
            <w:pPr>
              <w:pStyle w:val="47"/>
              <w:widowControl w:val="0"/>
              <w:ind w:firstLine="0" w:firstLineChars="0"/>
              <w:jc w:val="center"/>
              <w:rPr>
                <w:rFonts w:hint="eastAsia" w:ascii="宋体" w:hAnsi="宋体" w:eastAsia="宋体" w:cs="宋体"/>
                <w:color w:val="auto"/>
                <w:sz w:val="18"/>
                <w:szCs w:val="18"/>
              </w:rPr>
            </w:pPr>
          </w:p>
        </w:tc>
        <w:tc>
          <w:tcPr>
            <w:tcW w:w="2268" w:type="dxa"/>
            <w:gridSpan w:val="2"/>
            <w:tcBorders>
              <w:tl2br w:val="nil"/>
              <w:tr2bl w:val="nil"/>
            </w:tcBorders>
            <w:vAlign w:val="center"/>
          </w:tcPr>
          <w:p w14:paraId="2D90FD15">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耐人工气候老化性</w:t>
            </w:r>
          </w:p>
        </w:tc>
        <w:tc>
          <w:tcPr>
            <w:tcW w:w="4465" w:type="dxa"/>
            <w:tcBorders>
              <w:tl2br w:val="nil"/>
              <w:tr2bl w:val="nil"/>
            </w:tcBorders>
            <w:vAlign w:val="center"/>
          </w:tcPr>
          <w:p w14:paraId="2E49C75A">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1000h</w:t>
            </w:r>
            <w:r>
              <w:rPr>
                <w:rFonts w:hint="eastAsia" w:ascii="宋体" w:hAnsi="宋体" w:eastAsia="宋体" w:cs="宋体"/>
                <w:color w:val="auto"/>
                <w:sz w:val="18"/>
                <w:szCs w:val="18"/>
              </w:rPr>
              <w:t xml:space="preserve"> </w:t>
            </w:r>
            <w:r>
              <w:rPr>
                <w:rFonts w:hint="eastAsia" w:ascii="宋体" w:hAnsi="宋体" w:eastAsia="宋体" w:cs="宋体"/>
                <w:color w:val="auto"/>
                <w:sz w:val="18"/>
                <w:szCs w:val="18"/>
              </w:rPr>
              <w:t>涂层不开裂、不起鼓、不剥落，</w:t>
            </w:r>
          </w:p>
          <w:p w14:paraId="5F718E6D">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粉化 0 级，变色≤1 级</w:t>
            </w:r>
          </w:p>
        </w:tc>
        <w:tc>
          <w:tcPr>
            <w:tcW w:w="1356" w:type="dxa"/>
            <w:vMerge w:val="continue"/>
            <w:tcBorders>
              <w:tl2br w:val="nil"/>
              <w:tr2bl w:val="nil"/>
            </w:tcBorders>
            <w:vAlign w:val="center"/>
          </w:tcPr>
          <w:p w14:paraId="3DB2495C">
            <w:pPr>
              <w:pStyle w:val="47"/>
              <w:widowControl w:val="0"/>
              <w:ind w:firstLine="0" w:firstLineChars="0"/>
              <w:jc w:val="center"/>
              <w:rPr>
                <w:rFonts w:hint="eastAsia" w:ascii="宋体" w:hAnsi="宋体" w:eastAsia="宋体" w:cs="宋体"/>
                <w:color w:val="auto"/>
                <w:sz w:val="18"/>
                <w:szCs w:val="18"/>
              </w:rPr>
            </w:pPr>
          </w:p>
        </w:tc>
      </w:tr>
      <w:tr w14:paraId="227077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 w:hRule="atLeast"/>
          <w:jc w:val="center"/>
        </w:trPr>
        <w:tc>
          <w:tcPr>
            <w:tcW w:w="988" w:type="dxa"/>
            <w:vMerge w:val="continue"/>
            <w:tcBorders>
              <w:tl2br w:val="nil"/>
              <w:tr2bl w:val="nil"/>
            </w:tcBorders>
            <w:vAlign w:val="center"/>
          </w:tcPr>
          <w:p w14:paraId="04620C53">
            <w:pPr>
              <w:pStyle w:val="47"/>
              <w:widowControl w:val="0"/>
              <w:ind w:firstLine="0" w:firstLineChars="0"/>
              <w:jc w:val="center"/>
              <w:rPr>
                <w:rFonts w:hint="eastAsia" w:ascii="宋体" w:hAnsi="宋体" w:eastAsia="宋体" w:cs="宋体"/>
                <w:color w:val="auto"/>
                <w:sz w:val="18"/>
                <w:szCs w:val="18"/>
              </w:rPr>
            </w:pPr>
          </w:p>
        </w:tc>
        <w:tc>
          <w:tcPr>
            <w:tcW w:w="2268" w:type="dxa"/>
            <w:gridSpan w:val="2"/>
            <w:tcBorders>
              <w:tl2br w:val="nil"/>
              <w:tr2bl w:val="nil"/>
            </w:tcBorders>
            <w:vAlign w:val="center"/>
          </w:tcPr>
          <w:p w14:paraId="407F8792">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柔韧性</w:t>
            </w:r>
          </w:p>
        </w:tc>
        <w:tc>
          <w:tcPr>
            <w:tcW w:w="4465" w:type="dxa"/>
            <w:tcBorders>
              <w:tl2br w:val="nil"/>
              <w:tr2bl w:val="nil"/>
            </w:tcBorders>
            <w:vAlign w:val="center"/>
          </w:tcPr>
          <w:p w14:paraId="7780C773">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直径50mm无裂纹</w:t>
            </w:r>
          </w:p>
        </w:tc>
        <w:tc>
          <w:tcPr>
            <w:tcW w:w="1356" w:type="dxa"/>
            <w:vMerge w:val="continue"/>
            <w:tcBorders>
              <w:tl2br w:val="nil"/>
              <w:tr2bl w:val="nil"/>
            </w:tcBorders>
            <w:vAlign w:val="center"/>
          </w:tcPr>
          <w:p w14:paraId="6FA58635">
            <w:pPr>
              <w:pStyle w:val="47"/>
              <w:widowControl w:val="0"/>
              <w:ind w:firstLine="0" w:firstLineChars="0"/>
              <w:jc w:val="center"/>
              <w:rPr>
                <w:rFonts w:hint="eastAsia" w:ascii="宋体" w:hAnsi="宋体" w:eastAsia="宋体" w:cs="宋体"/>
                <w:color w:val="auto"/>
                <w:sz w:val="18"/>
                <w:szCs w:val="18"/>
              </w:rPr>
            </w:pPr>
          </w:p>
        </w:tc>
      </w:tr>
    </w:tbl>
    <w:p w14:paraId="6FCDB9D7">
      <w:pPr>
        <w:pStyle w:val="60"/>
        <w:rPr>
          <w:rFonts w:hint="eastAsia" w:ascii="宋体" w:hAnsi="宋体" w:eastAsia="宋体" w:cs="宋体"/>
          <w:color w:val="auto"/>
        </w:rPr>
      </w:pPr>
      <w:bookmarkStart w:id="26" w:name="_Toc181179939"/>
      <w:r>
        <w:rPr>
          <w:rFonts w:hint="eastAsia" w:ascii="宋体" w:hAnsi="宋体" w:eastAsia="宋体" w:cs="宋体"/>
          <w:color w:val="auto"/>
        </w:rPr>
        <w:t>外墙多彩涂料</w:t>
      </w:r>
      <w:bookmarkEnd w:id="26"/>
    </w:p>
    <w:p w14:paraId="425F6DC2">
      <w:pPr>
        <w:snapToGrid/>
        <w:ind w:firstLine="420"/>
        <w:rPr>
          <w:rFonts w:hint="eastAsia" w:ascii="宋体" w:hAnsi="宋体" w:eastAsia="宋体" w:cs="宋体"/>
          <w:color w:val="auto"/>
        </w:rPr>
      </w:pPr>
      <w:r>
        <w:rPr>
          <w:rFonts w:hint="eastAsia" w:ascii="宋体" w:hAnsi="宋体" w:eastAsia="宋体" w:cs="宋体"/>
          <w:color w:val="auto"/>
        </w:rPr>
        <w:t>外墙多彩涂料的性能应符合表14的要求。</w:t>
      </w:r>
    </w:p>
    <w:p w14:paraId="620280AB">
      <w:pPr>
        <w:pStyle w:val="67"/>
        <w:rPr>
          <w:rFonts w:hint="eastAsia" w:ascii="宋体" w:hAnsi="宋体" w:eastAsia="宋体" w:cs="宋体"/>
          <w:color w:val="auto"/>
        </w:rPr>
      </w:pPr>
      <w:r>
        <w:rPr>
          <w:rFonts w:hint="eastAsia" w:ascii="宋体" w:hAnsi="宋体" w:eastAsia="宋体" w:cs="宋体"/>
          <w:color w:val="auto"/>
        </w:rPr>
        <w:t>表</w:t>
      </w:r>
      <w:r>
        <w:rPr>
          <w:rFonts w:hint="eastAsia" w:ascii="宋体" w:hAnsi="宋体" w:eastAsia="宋体" w:cs="宋体"/>
          <w:color w:val="auto"/>
        </w:rPr>
        <w:t>1</w:t>
      </w:r>
      <w:r>
        <w:rPr>
          <w:rFonts w:hint="eastAsia" w:ascii="宋体" w:hAnsi="宋体" w:eastAsia="宋体" w:cs="宋体"/>
          <w:color w:val="auto"/>
        </w:rPr>
        <w:t>4</w:t>
      </w:r>
      <w:r>
        <w:rPr>
          <w:rFonts w:hint="eastAsia" w:ascii="宋体" w:hAnsi="宋体" w:eastAsia="宋体" w:cs="宋体"/>
          <w:color w:val="auto"/>
        </w:rPr>
        <w:t xml:space="preserve"> </w:t>
      </w:r>
      <w:r>
        <w:rPr>
          <w:rFonts w:hint="eastAsia" w:ascii="宋体" w:hAnsi="宋体" w:eastAsia="宋体" w:cs="宋体"/>
          <w:color w:val="auto"/>
        </w:rPr>
        <w:t>外墙多彩涂料的性能要求</w:t>
      </w:r>
    </w:p>
    <w:tbl>
      <w:tblPr>
        <w:tblStyle w:val="21"/>
        <w:tblW w:w="9074" w:type="dxa"/>
        <w:jc w:val="center"/>
        <w:tblLayout w:type="fixed"/>
        <w:tblCellMar>
          <w:top w:w="15" w:type="dxa"/>
          <w:left w:w="15" w:type="dxa"/>
          <w:bottom w:w="15" w:type="dxa"/>
          <w:right w:w="15" w:type="dxa"/>
        </w:tblCellMar>
      </w:tblPr>
      <w:tblGrid>
        <w:gridCol w:w="688"/>
        <w:gridCol w:w="2716"/>
        <w:gridCol w:w="4105"/>
        <w:gridCol w:w="1565"/>
      </w:tblGrid>
      <w:tr w14:paraId="21694407">
        <w:tblPrEx>
          <w:tblCellMar>
            <w:top w:w="15" w:type="dxa"/>
            <w:left w:w="15" w:type="dxa"/>
            <w:bottom w:w="15" w:type="dxa"/>
            <w:right w:w="15" w:type="dxa"/>
          </w:tblCellMar>
        </w:tblPrEx>
        <w:trPr>
          <w:trHeight w:val="284" w:hRule="atLeast"/>
          <w:jc w:val="center"/>
        </w:trPr>
        <w:tc>
          <w:tcPr>
            <w:tcW w:w="3404" w:type="dxa"/>
            <w:gridSpan w:val="2"/>
            <w:vMerge w:val="restart"/>
            <w:tcBorders>
              <w:top w:val="single" w:color="000000" w:sz="4" w:space="0"/>
              <w:left w:val="single" w:color="000000" w:sz="4" w:space="0"/>
              <w:right w:val="single" w:color="000000" w:sz="4" w:space="0"/>
            </w:tcBorders>
            <w:vAlign w:val="center"/>
          </w:tcPr>
          <w:p w14:paraId="75EE5DC0">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项目</w:t>
            </w:r>
          </w:p>
        </w:tc>
        <w:tc>
          <w:tcPr>
            <w:tcW w:w="4105" w:type="dxa"/>
            <w:tcBorders>
              <w:top w:val="single" w:color="000000" w:sz="4" w:space="0"/>
              <w:left w:val="single" w:color="000000" w:sz="4" w:space="0"/>
              <w:bottom w:val="single" w:color="000000" w:sz="4" w:space="0"/>
              <w:right w:val="single" w:color="000000" w:sz="4" w:space="0"/>
            </w:tcBorders>
            <w:vAlign w:val="center"/>
          </w:tcPr>
          <w:p w14:paraId="548F8835">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 xml:space="preserve"> 技术要求</w:t>
            </w:r>
          </w:p>
        </w:tc>
        <w:tc>
          <w:tcPr>
            <w:tcW w:w="1565" w:type="dxa"/>
            <w:vMerge w:val="restart"/>
            <w:tcBorders>
              <w:top w:val="single" w:color="000000" w:sz="4" w:space="0"/>
              <w:left w:val="single" w:color="000000" w:sz="4" w:space="0"/>
              <w:right w:val="single" w:color="000000" w:sz="4" w:space="0"/>
            </w:tcBorders>
            <w:vAlign w:val="center"/>
          </w:tcPr>
          <w:p w14:paraId="4F63AB5F">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测试方法</w:t>
            </w:r>
          </w:p>
        </w:tc>
      </w:tr>
      <w:tr w14:paraId="749CA59A">
        <w:tblPrEx>
          <w:tblCellMar>
            <w:top w:w="15" w:type="dxa"/>
            <w:left w:w="15" w:type="dxa"/>
            <w:bottom w:w="15" w:type="dxa"/>
            <w:right w:w="15" w:type="dxa"/>
          </w:tblCellMar>
        </w:tblPrEx>
        <w:trPr>
          <w:trHeight w:val="284" w:hRule="atLeast"/>
          <w:jc w:val="center"/>
        </w:trPr>
        <w:tc>
          <w:tcPr>
            <w:tcW w:w="3404" w:type="dxa"/>
            <w:gridSpan w:val="2"/>
            <w:vMerge w:val="continue"/>
            <w:tcBorders>
              <w:left w:val="single" w:color="000000" w:sz="4" w:space="0"/>
              <w:bottom w:val="single" w:color="000000" w:sz="4" w:space="0"/>
              <w:right w:val="single" w:color="000000" w:sz="4" w:space="0"/>
            </w:tcBorders>
            <w:vAlign w:val="center"/>
          </w:tcPr>
          <w:p w14:paraId="3C28EB75">
            <w:pPr>
              <w:pStyle w:val="47"/>
              <w:widowControl w:val="0"/>
              <w:ind w:firstLine="0" w:firstLineChars="0"/>
              <w:jc w:val="center"/>
              <w:rPr>
                <w:rFonts w:hint="eastAsia" w:ascii="宋体" w:hAnsi="宋体" w:eastAsia="宋体" w:cs="宋体"/>
                <w:color w:val="auto"/>
                <w:sz w:val="18"/>
                <w:szCs w:val="18"/>
              </w:rPr>
            </w:pPr>
          </w:p>
        </w:tc>
        <w:tc>
          <w:tcPr>
            <w:tcW w:w="4105" w:type="dxa"/>
            <w:tcBorders>
              <w:top w:val="single" w:color="000000" w:sz="4" w:space="0"/>
              <w:left w:val="single" w:color="000000" w:sz="4" w:space="0"/>
              <w:bottom w:val="single" w:color="000000" w:sz="4" w:space="0"/>
              <w:right w:val="single" w:color="000000" w:sz="4" w:space="0"/>
            </w:tcBorders>
            <w:vAlign w:val="center"/>
          </w:tcPr>
          <w:p w14:paraId="08DDBB6D">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外用水性多彩建筑涂料--非弹性</w:t>
            </w:r>
          </w:p>
        </w:tc>
        <w:tc>
          <w:tcPr>
            <w:tcW w:w="1565" w:type="dxa"/>
            <w:vMerge w:val="continue"/>
            <w:tcBorders>
              <w:left w:val="single" w:color="000000" w:sz="4" w:space="0"/>
              <w:bottom w:val="single" w:color="000000" w:sz="4" w:space="0"/>
              <w:right w:val="single" w:color="000000" w:sz="4" w:space="0"/>
            </w:tcBorders>
            <w:vAlign w:val="center"/>
          </w:tcPr>
          <w:p w14:paraId="3D6C08DC">
            <w:pPr>
              <w:pStyle w:val="47"/>
              <w:widowControl w:val="0"/>
              <w:ind w:firstLine="0" w:firstLineChars="0"/>
              <w:jc w:val="center"/>
              <w:rPr>
                <w:rFonts w:hint="eastAsia" w:ascii="宋体" w:hAnsi="宋体" w:eastAsia="宋体" w:cs="宋体"/>
                <w:color w:val="auto"/>
                <w:sz w:val="18"/>
                <w:szCs w:val="18"/>
              </w:rPr>
            </w:pPr>
          </w:p>
        </w:tc>
      </w:tr>
      <w:tr w14:paraId="534CC8E5">
        <w:tblPrEx>
          <w:tblCellMar>
            <w:top w:w="15" w:type="dxa"/>
            <w:left w:w="15" w:type="dxa"/>
            <w:bottom w:w="15" w:type="dxa"/>
            <w:right w:w="15" w:type="dxa"/>
          </w:tblCellMar>
        </w:tblPrEx>
        <w:trPr>
          <w:trHeight w:val="284" w:hRule="atLeast"/>
          <w:jc w:val="center"/>
        </w:trPr>
        <w:tc>
          <w:tcPr>
            <w:tcW w:w="3404" w:type="dxa"/>
            <w:gridSpan w:val="2"/>
            <w:tcBorders>
              <w:top w:val="single" w:color="000000" w:sz="4" w:space="0"/>
              <w:left w:val="single" w:color="000000" w:sz="4" w:space="0"/>
              <w:bottom w:val="single" w:color="000000" w:sz="4" w:space="0"/>
              <w:right w:val="single" w:color="000000" w:sz="4" w:space="0"/>
            </w:tcBorders>
            <w:vAlign w:val="center"/>
          </w:tcPr>
          <w:p w14:paraId="5E639429">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容器中状态</w:t>
            </w:r>
          </w:p>
        </w:tc>
        <w:tc>
          <w:tcPr>
            <w:tcW w:w="4105" w:type="dxa"/>
            <w:tcBorders>
              <w:top w:val="single" w:color="000000" w:sz="4" w:space="0"/>
              <w:left w:val="single" w:color="000000" w:sz="4" w:space="0"/>
              <w:bottom w:val="single" w:color="000000" w:sz="4" w:space="0"/>
              <w:right w:val="single" w:color="000000" w:sz="4" w:space="0"/>
            </w:tcBorders>
            <w:vAlign w:val="center"/>
          </w:tcPr>
          <w:p w14:paraId="2D37DE02">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正常</w:t>
            </w:r>
          </w:p>
        </w:tc>
        <w:tc>
          <w:tcPr>
            <w:tcW w:w="1565" w:type="dxa"/>
            <w:vMerge w:val="restart"/>
            <w:tcBorders>
              <w:top w:val="single" w:color="000000" w:sz="4" w:space="0"/>
              <w:left w:val="single" w:color="000000" w:sz="4" w:space="0"/>
              <w:right w:val="single" w:color="000000" w:sz="4" w:space="0"/>
            </w:tcBorders>
            <w:vAlign w:val="center"/>
          </w:tcPr>
          <w:p w14:paraId="7AA9B8DC">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H</w:t>
            </w:r>
            <w:r>
              <w:rPr>
                <w:rFonts w:hint="eastAsia" w:ascii="宋体" w:hAnsi="宋体" w:eastAsia="宋体" w:cs="宋体"/>
                <w:color w:val="auto"/>
                <w:sz w:val="18"/>
                <w:szCs w:val="18"/>
              </w:rPr>
              <w:t>G/T 4343</w:t>
            </w:r>
          </w:p>
        </w:tc>
      </w:tr>
      <w:tr w14:paraId="3C66287F">
        <w:tblPrEx>
          <w:tblCellMar>
            <w:top w:w="15" w:type="dxa"/>
            <w:left w:w="15" w:type="dxa"/>
            <w:bottom w:w="15" w:type="dxa"/>
            <w:right w:w="15" w:type="dxa"/>
          </w:tblCellMar>
        </w:tblPrEx>
        <w:trPr>
          <w:trHeight w:val="284" w:hRule="atLeast"/>
          <w:jc w:val="center"/>
        </w:trPr>
        <w:tc>
          <w:tcPr>
            <w:tcW w:w="3404" w:type="dxa"/>
            <w:gridSpan w:val="2"/>
            <w:tcBorders>
              <w:top w:val="single" w:color="000000" w:sz="4" w:space="0"/>
              <w:left w:val="single" w:color="000000" w:sz="4" w:space="0"/>
              <w:bottom w:val="single" w:color="000000" w:sz="4" w:space="0"/>
              <w:right w:val="single" w:color="000000" w:sz="4" w:space="0"/>
            </w:tcBorders>
            <w:vAlign w:val="center"/>
          </w:tcPr>
          <w:p w14:paraId="43C3CEAF">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热贮存稳定性</w:t>
            </w:r>
          </w:p>
        </w:tc>
        <w:tc>
          <w:tcPr>
            <w:tcW w:w="4105" w:type="dxa"/>
            <w:tcBorders>
              <w:top w:val="single" w:color="000000" w:sz="4" w:space="0"/>
              <w:left w:val="single" w:color="000000" w:sz="4" w:space="0"/>
              <w:bottom w:val="single" w:color="000000" w:sz="4" w:space="0"/>
              <w:right w:val="single" w:color="000000" w:sz="4" w:space="0"/>
            </w:tcBorders>
            <w:vAlign w:val="center"/>
          </w:tcPr>
          <w:p w14:paraId="49DCF314">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通过</w:t>
            </w:r>
          </w:p>
        </w:tc>
        <w:tc>
          <w:tcPr>
            <w:tcW w:w="1565" w:type="dxa"/>
            <w:vMerge w:val="continue"/>
            <w:tcBorders>
              <w:left w:val="single" w:color="000000" w:sz="4" w:space="0"/>
              <w:right w:val="single" w:color="000000" w:sz="4" w:space="0"/>
            </w:tcBorders>
            <w:vAlign w:val="center"/>
          </w:tcPr>
          <w:p w14:paraId="336319B7">
            <w:pPr>
              <w:pStyle w:val="47"/>
              <w:widowControl w:val="0"/>
              <w:ind w:firstLine="0" w:firstLineChars="0"/>
              <w:jc w:val="center"/>
              <w:rPr>
                <w:rFonts w:hint="eastAsia" w:ascii="宋体" w:hAnsi="宋体" w:eastAsia="宋体" w:cs="宋体"/>
                <w:color w:val="auto"/>
                <w:sz w:val="18"/>
                <w:szCs w:val="18"/>
              </w:rPr>
            </w:pPr>
          </w:p>
        </w:tc>
      </w:tr>
      <w:tr w14:paraId="78E50AD6">
        <w:tblPrEx>
          <w:tblCellMar>
            <w:top w:w="15" w:type="dxa"/>
            <w:left w:w="15" w:type="dxa"/>
            <w:bottom w:w="15" w:type="dxa"/>
            <w:right w:w="15" w:type="dxa"/>
          </w:tblCellMar>
        </w:tblPrEx>
        <w:trPr>
          <w:trHeight w:val="284" w:hRule="atLeast"/>
          <w:jc w:val="center"/>
        </w:trPr>
        <w:tc>
          <w:tcPr>
            <w:tcW w:w="3404" w:type="dxa"/>
            <w:gridSpan w:val="2"/>
            <w:tcBorders>
              <w:top w:val="single" w:color="000000" w:sz="4" w:space="0"/>
              <w:left w:val="single" w:color="000000" w:sz="4" w:space="0"/>
              <w:bottom w:val="single" w:color="000000" w:sz="4" w:space="0"/>
              <w:right w:val="single" w:color="000000" w:sz="4" w:space="0"/>
            </w:tcBorders>
            <w:vAlign w:val="center"/>
          </w:tcPr>
          <w:p w14:paraId="362C6EFF">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低温稳定性</w:t>
            </w:r>
          </w:p>
        </w:tc>
        <w:tc>
          <w:tcPr>
            <w:tcW w:w="4105" w:type="dxa"/>
            <w:tcBorders>
              <w:top w:val="single" w:color="000000" w:sz="4" w:space="0"/>
              <w:left w:val="single" w:color="000000" w:sz="4" w:space="0"/>
              <w:bottom w:val="single" w:color="000000" w:sz="4" w:space="0"/>
              <w:right w:val="single" w:color="000000" w:sz="4" w:space="0"/>
            </w:tcBorders>
            <w:vAlign w:val="center"/>
          </w:tcPr>
          <w:p w14:paraId="61AB04D3">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不变质</w:t>
            </w:r>
          </w:p>
        </w:tc>
        <w:tc>
          <w:tcPr>
            <w:tcW w:w="1565" w:type="dxa"/>
            <w:vMerge w:val="continue"/>
            <w:tcBorders>
              <w:left w:val="single" w:color="000000" w:sz="4" w:space="0"/>
              <w:right w:val="single" w:color="000000" w:sz="4" w:space="0"/>
            </w:tcBorders>
            <w:vAlign w:val="center"/>
          </w:tcPr>
          <w:p w14:paraId="1B7954F0">
            <w:pPr>
              <w:pStyle w:val="47"/>
              <w:widowControl w:val="0"/>
              <w:ind w:firstLine="0" w:firstLineChars="0"/>
              <w:jc w:val="center"/>
              <w:rPr>
                <w:rFonts w:hint="eastAsia" w:ascii="宋体" w:hAnsi="宋体" w:eastAsia="宋体" w:cs="宋体"/>
                <w:color w:val="auto"/>
                <w:sz w:val="18"/>
                <w:szCs w:val="18"/>
              </w:rPr>
            </w:pPr>
          </w:p>
        </w:tc>
      </w:tr>
      <w:tr w14:paraId="17000C0E">
        <w:tblPrEx>
          <w:tblCellMar>
            <w:top w:w="15" w:type="dxa"/>
            <w:left w:w="15" w:type="dxa"/>
            <w:bottom w:w="15" w:type="dxa"/>
            <w:right w:w="15" w:type="dxa"/>
          </w:tblCellMar>
        </w:tblPrEx>
        <w:trPr>
          <w:trHeight w:val="284" w:hRule="atLeast"/>
          <w:jc w:val="center"/>
        </w:trPr>
        <w:tc>
          <w:tcPr>
            <w:tcW w:w="3404" w:type="dxa"/>
            <w:gridSpan w:val="2"/>
            <w:tcBorders>
              <w:top w:val="single" w:color="000000" w:sz="4" w:space="0"/>
              <w:left w:val="single" w:color="000000" w:sz="4" w:space="0"/>
              <w:bottom w:val="single" w:color="000000" w:sz="4" w:space="0"/>
              <w:right w:val="single" w:color="000000" w:sz="4" w:space="0"/>
            </w:tcBorders>
            <w:vAlign w:val="center"/>
          </w:tcPr>
          <w:p w14:paraId="05DD9B12">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 xml:space="preserve">干燥时间（表干）/h </w:t>
            </w:r>
          </w:p>
        </w:tc>
        <w:tc>
          <w:tcPr>
            <w:tcW w:w="4105" w:type="dxa"/>
            <w:tcBorders>
              <w:top w:val="single" w:color="000000" w:sz="4" w:space="0"/>
              <w:left w:val="single" w:color="000000" w:sz="4" w:space="0"/>
              <w:bottom w:val="single" w:color="000000" w:sz="4" w:space="0"/>
              <w:right w:val="single" w:color="000000" w:sz="4" w:space="0"/>
            </w:tcBorders>
            <w:vAlign w:val="center"/>
          </w:tcPr>
          <w:p w14:paraId="2192C799">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≤4</w:t>
            </w:r>
          </w:p>
        </w:tc>
        <w:tc>
          <w:tcPr>
            <w:tcW w:w="1565" w:type="dxa"/>
            <w:vMerge w:val="continue"/>
            <w:tcBorders>
              <w:left w:val="single" w:color="000000" w:sz="4" w:space="0"/>
              <w:right w:val="single" w:color="000000" w:sz="4" w:space="0"/>
            </w:tcBorders>
            <w:vAlign w:val="center"/>
          </w:tcPr>
          <w:p w14:paraId="0A5093A7">
            <w:pPr>
              <w:pStyle w:val="47"/>
              <w:widowControl w:val="0"/>
              <w:ind w:firstLine="0" w:firstLineChars="0"/>
              <w:jc w:val="center"/>
              <w:rPr>
                <w:rFonts w:hint="eastAsia" w:ascii="宋体" w:hAnsi="宋体" w:eastAsia="宋体" w:cs="宋体"/>
                <w:color w:val="auto"/>
                <w:sz w:val="18"/>
                <w:szCs w:val="18"/>
              </w:rPr>
            </w:pPr>
          </w:p>
        </w:tc>
      </w:tr>
      <w:tr w14:paraId="1D681C18">
        <w:tblPrEx>
          <w:tblCellMar>
            <w:top w:w="15" w:type="dxa"/>
            <w:left w:w="15" w:type="dxa"/>
            <w:bottom w:w="15" w:type="dxa"/>
            <w:right w:w="15" w:type="dxa"/>
          </w:tblCellMar>
        </w:tblPrEx>
        <w:trPr>
          <w:trHeight w:val="284" w:hRule="atLeast"/>
          <w:jc w:val="center"/>
        </w:trPr>
        <w:tc>
          <w:tcPr>
            <w:tcW w:w="688" w:type="dxa"/>
            <w:vMerge w:val="restart"/>
            <w:tcBorders>
              <w:top w:val="single" w:color="000000" w:sz="4" w:space="0"/>
              <w:left w:val="single" w:color="000000" w:sz="4" w:space="0"/>
              <w:bottom w:val="single" w:color="000000" w:sz="4" w:space="0"/>
              <w:right w:val="single" w:color="000000" w:sz="4" w:space="0"/>
            </w:tcBorders>
            <w:vAlign w:val="center"/>
          </w:tcPr>
          <w:p w14:paraId="77DB35E5">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复合</w:t>
            </w:r>
          </w:p>
          <w:p w14:paraId="2FAF96F7">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涂层</w:t>
            </w:r>
          </w:p>
        </w:tc>
        <w:tc>
          <w:tcPr>
            <w:tcW w:w="2716" w:type="dxa"/>
            <w:tcBorders>
              <w:top w:val="single" w:color="000000" w:sz="4" w:space="0"/>
              <w:left w:val="single" w:color="000000" w:sz="4" w:space="0"/>
              <w:bottom w:val="single" w:color="000000" w:sz="4" w:space="0"/>
              <w:right w:val="single" w:color="000000" w:sz="4" w:space="0"/>
            </w:tcBorders>
            <w:vAlign w:val="center"/>
          </w:tcPr>
          <w:p w14:paraId="7E3F5679">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涂膜外观</w:t>
            </w:r>
          </w:p>
        </w:tc>
        <w:tc>
          <w:tcPr>
            <w:tcW w:w="4105" w:type="dxa"/>
            <w:tcBorders>
              <w:top w:val="single" w:color="000000" w:sz="4" w:space="0"/>
              <w:left w:val="single" w:color="000000" w:sz="4" w:space="0"/>
              <w:bottom w:val="single" w:color="000000" w:sz="4" w:space="0"/>
              <w:right w:val="single" w:color="000000" w:sz="4" w:space="0"/>
            </w:tcBorders>
            <w:vAlign w:val="center"/>
          </w:tcPr>
          <w:p w14:paraId="5EE54A81">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涂膜外观正常，与商定的标样相比，颜色、花纹等无明显差异</w:t>
            </w:r>
          </w:p>
        </w:tc>
        <w:tc>
          <w:tcPr>
            <w:tcW w:w="1565" w:type="dxa"/>
            <w:vMerge w:val="continue"/>
            <w:tcBorders>
              <w:left w:val="single" w:color="000000" w:sz="4" w:space="0"/>
              <w:right w:val="single" w:color="000000" w:sz="4" w:space="0"/>
            </w:tcBorders>
            <w:vAlign w:val="center"/>
          </w:tcPr>
          <w:p w14:paraId="53F3DCB3">
            <w:pPr>
              <w:pStyle w:val="47"/>
              <w:widowControl w:val="0"/>
              <w:ind w:firstLine="0" w:firstLineChars="0"/>
              <w:jc w:val="center"/>
              <w:rPr>
                <w:rFonts w:hint="eastAsia" w:ascii="宋体" w:hAnsi="宋体" w:eastAsia="宋体" w:cs="宋体"/>
                <w:color w:val="auto"/>
                <w:sz w:val="18"/>
                <w:szCs w:val="18"/>
              </w:rPr>
            </w:pPr>
          </w:p>
        </w:tc>
      </w:tr>
      <w:tr w14:paraId="41023DBD">
        <w:tblPrEx>
          <w:tblCellMar>
            <w:top w:w="15" w:type="dxa"/>
            <w:left w:w="15" w:type="dxa"/>
            <w:bottom w:w="15" w:type="dxa"/>
            <w:right w:w="15" w:type="dxa"/>
          </w:tblCellMar>
        </w:tblPrEx>
        <w:trPr>
          <w:trHeight w:val="284" w:hRule="atLeast"/>
          <w:jc w:val="center"/>
        </w:trPr>
        <w:tc>
          <w:tcPr>
            <w:tcW w:w="688" w:type="dxa"/>
            <w:vMerge w:val="continue"/>
            <w:tcBorders>
              <w:top w:val="single" w:color="000000" w:sz="4" w:space="0"/>
              <w:left w:val="single" w:color="000000" w:sz="4" w:space="0"/>
              <w:bottom w:val="single" w:color="000000" w:sz="4" w:space="0"/>
              <w:right w:val="single" w:color="000000" w:sz="4" w:space="0"/>
            </w:tcBorders>
            <w:vAlign w:val="center"/>
          </w:tcPr>
          <w:p w14:paraId="3E0A8768">
            <w:pPr>
              <w:pStyle w:val="47"/>
              <w:widowControl w:val="0"/>
              <w:ind w:firstLine="0" w:firstLineChars="0"/>
              <w:jc w:val="center"/>
              <w:rPr>
                <w:rFonts w:hint="eastAsia" w:ascii="宋体" w:hAnsi="宋体" w:eastAsia="宋体" w:cs="宋体"/>
                <w:color w:val="auto"/>
                <w:sz w:val="18"/>
                <w:szCs w:val="18"/>
              </w:rPr>
            </w:pPr>
          </w:p>
        </w:tc>
        <w:tc>
          <w:tcPr>
            <w:tcW w:w="2716" w:type="dxa"/>
            <w:tcBorders>
              <w:top w:val="single" w:color="000000" w:sz="4" w:space="0"/>
              <w:left w:val="single" w:color="000000" w:sz="4" w:space="0"/>
              <w:bottom w:val="single" w:color="000000" w:sz="4" w:space="0"/>
              <w:right w:val="single" w:color="000000" w:sz="4" w:space="0"/>
            </w:tcBorders>
            <w:vAlign w:val="center"/>
          </w:tcPr>
          <w:p w14:paraId="34F96D95">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耐碱性（48h）</w:t>
            </w:r>
          </w:p>
        </w:tc>
        <w:tc>
          <w:tcPr>
            <w:tcW w:w="4105" w:type="dxa"/>
            <w:tcBorders>
              <w:top w:val="single" w:color="000000" w:sz="4" w:space="0"/>
              <w:left w:val="single" w:color="000000" w:sz="4" w:space="0"/>
              <w:bottom w:val="single" w:color="000000" w:sz="4" w:space="0"/>
              <w:right w:val="single" w:color="000000" w:sz="4" w:space="0"/>
            </w:tcBorders>
            <w:vAlign w:val="center"/>
          </w:tcPr>
          <w:p w14:paraId="5FEDCDEF">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无异常</w:t>
            </w:r>
          </w:p>
        </w:tc>
        <w:tc>
          <w:tcPr>
            <w:tcW w:w="1565" w:type="dxa"/>
            <w:vMerge w:val="continue"/>
            <w:tcBorders>
              <w:left w:val="single" w:color="000000" w:sz="4" w:space="0"/>
              <w:right w:val="single" w:color="000000" w:sz="4" w:space="0"/>
            </w:tcBorders>
            <w:vAlign w:val="center"/>
          </w:tcPr>
          <w:p w14:paraId="74CC8544">
            <w:pPr>
              <w:pStyle w:val="47"/>
              <w:widowControl w:val="0"/>
              <w:ind w:firstLine="0" w:firstLineChars="0"/>
              <w:jc w:val="center"/>
              <w:rPr>
                <w:rFonts w:hint="eastAsia" w:ascii="宋体" w:hAnsi="宋体" w:eastAsia="宋体" w:cs="宋体"/>
                <w:color w:val="auto"/>
                <w:sz w:val="18"/>
                <w:szCs w:val="18"/>
              </w:rPr>
            </w:pPr>
          </w:p>
        </w:tc>
      </w:tr>
      <w:tr w14:paraId="4C5196E6">
        <w:tblPrEx>
          <w:tblCellMar>
            <w:top w:w="15" w:type="dxa"/>
            <w:left w:w="15" w:type="dxa"/>
            <w:bottom w:w="15" w:type="dxa"/>
            <w:right w:w="15" w:type="dxa"/>
          </w:tblCellMar>
        </w:tblPrEx>
        <w:trPr>
          <w:trHeight w:val="284" w:hRule="atLeast"/>
          <w:jc w:val="center"/>
        </w:trPr>
        <w:tc>
          <w:tcPr>
            <w:tcW w:w="688" w:type="dxa"/>
            <w:vMerge w:val="continue"/>
            <w:tcBorders>
              <w:top w:val="single" w:color="000000" w:sz="4" w:space="0"/>
              <w:left w:val="single" w:color="000000" w:sz="4" w:space="0"/>
              <w:bottom w:val="single" w:color="000000" w:sz="4" w:space="0"/>
              <w:right w:val="single" w:color="000000" w:sz="4" w:space="0"/>
            </w:tcBorders>
            <w:vAlign w:val="center"/>
          </w:tcPr>
          <w:p w14:paraId="0E07556D">
            <w:pPr>
              <w:pStyle w:val="47"/>
              <w:widowControl w:val="0"/>
              <w:ind w:firstLine="0" w:firstLineChars="0"/>
              <w:jc w:val="center"/>
              <w:rPr>
                <w:rFonts w:hint="eastAsia" w:ascii="宋体" w:hAnsi="宋体" w:eastAsia="宋体" w:cs="宋体"/>
                <w:color w:val="auto"/>
                <w:sz w:val="18"/>
                <w:szCs w:val="18"/>
              </w:rPr>
            </w:pPr>
          </w:p>
        </w:tc>
        <w:tc>
          <w:tcPr>
            <w:tcW w:w="2716" w:type="dxa"/>
            <w:tcBorders>
              <w:top w:val="single" w:color="000000" w:sz="4" w:space="0"/>
              <w:left w:val="single" w:color="000000" w:sz="4" w:space="0"/>
              <w:bottom w:val="single" w:color="000000" w:sz="4" w:space="0"/>
              <w:right w:val="single" w:color="000000" w:sz="4" w:space="0"/>
            </w:tcBorders>
            <w:vAlign w:val="center"/>
          </w:tcPr>
          <w:p w14:paraId="4A65014D">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耐水性（96h）</w:t>
            </w:r>
          </w:p>
        </w:tc>
        <w:tc>
          <w:tcPr>
            <w:tcW w:w="4105" w:type="dxa"/>
            <w:tcBorders>
              <w:top w:val="single" w:color="000000" w:sz="4" w:space="0"/>
              <w:left w:val="single" w:color="000000" w:sz="4" w:space="0"/>
              <w:bottom w:val="single" w:color="000000" w:sz="4" w:space="0"/>
              <w:right w:val="single" w:color="000000" w:sz="4" w:space="0"/>
            </w:tcBorders>
            <w:vAlign w:val="center"/>
          </w:tcPr>
          <w:p w14:paraId="1FEFC47C">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无异常</w:t>
            </w:r>
          </w:p>
        </w:tc>
        <w:tc>
          <w:tcPr>
            <w:tcW w:w="1565" w:type="dxa"/>
            <w:vMerge w:val="continue"/>
            <w:tcBorders>
              <w:left w:val="single" w:color="000000" w:sz="4" w:space="0"/>
              <w:right w:val="single" w:color="000000" w:sz="4" w:space="0"/>
            </w:tcBorders>
            <w:vAlign w:val="center"/>
          </w:tcPr>
          <w:p w14:paraId="4E739634">
            <w:pPr>
              <w:pStyle w:val="47"/>
              <w:widowControl w:val="0"/>
              <w:ind w:firstLine="0" w:firstLineChars="0"/>
              <w:jc w:val="center"/>
              <w:rPr>
                <w:rFonts w:hint="eastAsia" w:ascii="宋体" w:hAnsi="宋体" w:eastAsia="宋体" w:cs="宋体"/>
                <w:color w:val="auto"/>
                <w:sz w:val="18"/>
                <w:szCs w:val="18"/>
              </w:rPr>
            </w:pPr>
          </w:p>
        </w:tc>
      </w:tr>
      <w:tr w14:paraId="38DFE3DB">
        <w:tblPrEx>
          <w:tblCellMar>
            <w:top w:w="15" w:type="dxa"/>
            <w:left w:w="15" w:type="dxa"/>
            <w:bottom w:w="15" w:type="dxa"/>
            <w:right w:w="15" w:type="dxa"/>
          </w:tblCellMar>
        </w:tblPrEx>
        <w:trPr>
          <w:trHeight w:val="284" w:hRule="atLeast"/>
          <w:jc w:val="center"/>
        </w:trPr>
        <w:tc>
          <w:tcPr>
            <w:tcW w:w="688" w:type="dxa"/>
            <w:vMerge w:val="continue"/>
            <w:tcBorders>
              <w:top w:val="single" w:color="000000" w:sz="4" w:space="0"/>
              <w:left w:val="single" w:color="000000" w:sz="4" w:space="0"/>
              <w:bottom w:val="single" w:color="000000" w:sz="4" w:space="0"/>
              <w:right w:val="single" w:color="000000" w:sz="4" w:space="0"/>
            </w:tcBorders>
            <w:vAlign w:val="center"/>
          </w:tcPr>
          <w:p w14:paraId="7116C4D3">
            <w:pPr>
              <w:pStyle w:val="47"/>
              <w:widowControl w:val="0"/>
              <w:ind w:firstLine="0" w:firstLineChars="0"/>
              <w:jc w:val="center"/>
              <w:rPr>
                <w:rFonts w:hint="eastAsia" w:ascii="宋体" w:hAnsi="宋体" w:eastAsia="宋体" w:cs="宋体"/>
                <w:color w:val="auto"/>
                <w:sz w:val="18"/>
                <w:szCs w:val="18"/>
              </w:rPr>
            </w:pPr>
          </w:p>
        </w:tc>
        <w:tc>
          <w:tcPr>
            <w:tcW w:w="2716" w:type="dxa"/>
            <w:tcBorders>
              <w:top w:val="single" w:color="000000" w:sz="4" w:space="0"/>
              <w:left w:val="single" w:color="000000" w:sz="4" w:space="0"/>
              <w:bottom w:val="single" w:color="000000" w:sz="4" w:space="0"/>
              <w:right w:val="single" w:color="000000" w:sz="4" w:space="0"/>
            </w:tcBorders>
            <w:vAlign w:val="center"/>
          </w:tcPr>
          <w:p w14:paraId="1189D99A">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耐洗刷性/次</w:t>
            </w:r>
          </w:p>
        </w:tc>
        <w:tc>
          <w:tcPr>
            <w:tcW w:w="4105" w:type="dxa"/>
            <w:tcBorders>
              <w:top w:val="single" w:color="000000" w:sz="4" w:space="0"/>
              <w:left w:val="single" w:color="000000" w:sz="4" w:space="0"/>
              <w:bottom w:val="single" w:color="000000" w:sz="4" w:space="0"/>
              <w:right w:val="single" w:color="000000" w:sz="4" w:space="0"/>
            </w:tcBorders>
            <w:vAlign w:val="center"/>
          </w:tcPr>
          <w:p w14:paraId="706DA1AA">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≥5000</w:t>
            </w:r>
          </w:p>
        </w:tc>
        <w:tc>
          <w:tcPr>
            <w:tcW w:w="1565" w:type="dxa"/>
            <w:vMerge w:val="continue"/>
            <w:tcBorders>
              <w:left w:val="single" w:color="000000" w:sz="4" w:space="0"/>
              <w:right w:val="single" w:color="000000" w:sz="4" w:space="0"/>
            </w:tcBorders>
            <w:vAlign w:val="center"/>
          </w:tcPr>
          <w:p w14:paraId="5CBB37DE">
            <w:pPr>
              <w:pStyle w:val="47"/>
              <w:widowControl w:val="0"/>
              <w:ind w:firstLine="0" w:firstLineChars="0"/>
              <w:jc w:val="center"/>
              <w:rPr>
                <w:rFonts w:hint="eastAsia" w:ascii="宋体" w:hAnsi="宋体" w:eastAsia="宋体" w:cs="宋体"/>
                <w:color w:val="auto"/>
                <w:sz w:val="18"/>
                <w:szCs w:val="18"/>
              </w:rPr>
            </w:pPr>
          </w:p>
        </w:tc>
      </w:tr>
      <w:tr w14:paraId="7B136ECE">
        <w:tblPrEx>
          <w:tblCellMar>
            <w:top w:w="15" w:type="dxa"/>
            <w:left w:w="15" w:type="dxa"/>
            <w:bottom w:w="15" w:type="dxa"/>
            <w:right w:w="15" w:type="dxa"/>
          </w:tblCellMar>
        </w:tblPrEx>
        <w:trPr>
          <w:trHeight w:val="284" w:hRule="atLeast"/>
          <w:jc w:val="center"/>
        </w:trPr>
        <w:tc>
          <w:tcPr>
            <w:tcW w:w="688" w:type="dxa"/>
            <w:vMerge w:val="continue"/>
            <w:tcBorders>
              <w:top w:val="single" w:color="000000" w:sz="4" w:space="0"/>
              <w:left w:val="single" w:color="000000" w:sz="4" w:space="0"/>
              <w:bottom w:val="single" w:color="000000" w:sz="4" w:space="0"/>
              <w:right w:val="single" w:color="000000" w:sz="4" w:space="0"/>
            </w:tcBorders>
            <w:vAlign w:val="center"/>
          </w:tcPr>
          <w:p w14:paraId="00350E05">
            <w:pPr>
              <w:pStyle w:val="47"/>
              <w:widowControl w:val="0"/>
              <w:ind w:firstLine="0" w:firstLineChars="0"/>
              <w:jc w:val="center"/>
              <w:rPr>
                <w:rFonts w:hint="eastAsia" w:ascii="宋体" w:hAnsi="宋体" w:eastAsia="宋体" w:cs="宋体"/>
                <w:color w:val="auto"/>
                <w:sz w:val="18"/>
                <w:szCs w:val="18"/>
              </w:rPr>
            </w:pPr>
          </w:p>
        </w:tc>
        <w:tc>
          <w:tcPr>
            <w:tcW w:w="2716" w:type="dxa"/>
            <w:tcBorders>
              <w:top w:val="single" w:color="000000" w:sz="4" w:space="0"/>
              <w:left w:val="single" w:color="000000" w:sz="4" w:space="0"/>
              <w:bottom w:val="single" w:color="000000" w:sz="4" w:space="0"/>
              <w:right w:val="single" w:color="000000" w:sz="4" w:space="0"/>
            </w:tcBorders>
            <w:vAlign w:val="center"/>
          </w:tcPr>
          <w:p w14:paraId="0E6797E8">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耐酸性雨（48h）</w:t>
            </w:r>
          </w:p>
        </w:tc>
        <w:tc>
          <w:tcPr>
            <w:tcW w:w="4105" w:type="dxa"/>
            <w:tcBorders>
              <w:top w:val="single" w:color="000000" w:sz="4" w:space="0"/>
              <w:left w:val="single" w:color="000000" w:sz="4" w:space="0"/>
              <w:bottom w:val="single" w:color="000000" w:sz="4" w:space="0"/>
              <w:right w:val="single" w:color="000000" w:sz="4" w:space="0"/>
            </w:tcBorders>
            <w:vAlign w:val="center"/>
          </w:tcPr>
          <w:p w14:paraId="373B5AB4">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无异常</w:t>
            </w:r>
          </w:p>
        </w:tc>
        <w:tc>
          <w:tcPr>
            <w:tcW w:w="1565" w:type="dxa"/>
            <w:vMerge w:val="continue"/>
            <w:tcBorders>
              <w:left w:val="single" w:color="000000" w:sz="4" w:space="0"/>
              <w:right w:val="single" w:color="000000" w:sz="4" w:space="0"/>
            </w:tcBorders>
            <w:vAlign w:val="center"/>
          </w:tcPr>
          <w:p w14:paraId="6671599A">
            <w:pPr>
              <w:pStyle w:val="47"/>
              <w:widowControl w:val="0"/>
              <w:ind w:firstLine="0" w:firstLineChars="0"/>
              <w:jc w:val="center"/>
              <w:rPr>
                <w:rFonts w:hint="eastAsia" w:ascii="宋体" w:hAnsi="宋体" w:eastAsia="宋体" w:cs="宋体"/>
                <w:color w:val="auto"/>
                <w:sz w:val="18"/>
                <w:szCs w:val="18"/>
              </w:rPr>
            </w:pPr>
          </w:p>
        </w:tc>
      </w:tr>
      <w:tr w14:paraId="640E23BE">
        <w:tblPrEx>
          <w:tblCellMar>
            <w:top w:w="15" w:type="dxa"/>
            <w:left w:w="15" w:type="dxa"/>
            <w:bottom w:w="15" w:type="dxa"/>
            <w:right w:w="15" w:type="dxa"/>
          </w:tblCellMar>
        </w:tblPrEx>
        <w:trPr>
          <w:trHeight w:val="284" w:hRule="atLeast"/>
          <w:jc w:val="center"/>
        </w:trPr>
        <w:tc>
          <w:tcPr>
            <w:tcW w:w="688" w:type="dxa"/>
            <w:vMerge w:val="continue"/>
            <w:tcBorders>
              <w:top w:val="single" w:color="000000" w:sz="4" w:space="0"/>
              <w:left w:val="single" w:color="000000" w:sz="4" w:space="0"/>
              <w:bottom w:val="single" w:color="000000" w:sz="4" w:space="0"/>
              <w:right w:val="single" w:color="000000" w:sz="4" w:space="0"/>
            </w:tcBorders>
            <w:vAlign w:val="center"/>
          </w:tcPr>
          <w:p w14:paraId="338EC8D3">
            <w:pPr>
              <w:pStyle w:val="47"/>
              <w:widowControl w:val="0"/>
              <w:ind w:firstLine="0" w:firstLineChars="0"/>
              <w:jc w:val="center"/>
              <w:rPr>
                <w:rFonts w:hint="eastAsia" w:ascii="宋体" w:hAnsi="宋体" w:eastAsia="宋体" w:cs="宋体"/>
                <w:color w:val="auto"/>
                <w:sz w:val="18"/>
                <w:szCs w:val="18"/>
              </w:rPr>
            </w:pPr>
          </w:p>
        </w:tc>
        <w:tc>
          <w:tcPr>
            <w:tcW w:w="2716" w:type="dxa"/>
            <w:tcBorders>
              <w:top w:val="single" w:color="000000" w:sz="4" w:space="0"/>
              <w:left w:val="single" w:color="000000" w:sz="4" w:space="0"/>
              <w:bottom w:val="single" w:color="000000" w:sz="4" w:space="0"/>
              <w:right w:val="single" w:color="000000" w:sz="4" w:space="0"/>
            </w:tcBorders>
            <w:vAlign w:val="center"/>
          </w:tcPr>
          <w:p w14:paraId="07BB2763">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耐湿冷热循环性（5次）</w:t>
            </w:r>
          </w:p>
        </w:tc>
        <w:tc>
          <w:tcPr>
            <w:tcW w:w="4105" w:type="dxa"/>
            <w:tcBorders>
              <w:top w:val="single" w:color="000000" w:sz="4" w:space="0"/>
              <w:left w:val="single" w:color="000000" w:sz="4" w:space="0"/>
              <w:bottom w:val="single" w:color="000000" w:sz="4" w:space="0"/>
              <w:right w:val="single" w:color="000000" w:sz="4" w:space="0"/>
            </w:tcBorders>
            <w:vAlign w:val="center"/>
          </w:tcPr>
          <w:p w14:paraId="31E2C78C">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无异常</w:t>
            </w:r>
          </w:p>
        </w:tc>
        <w:tc>
          <w:tcPr>
            <w:tcW w:w="1565" w:type="dxa"/>
            <w:vMerge w:val="continue"/>
            <w:tcBorders>
              <w:left w:val="single" w:color="000000" w:sz="4" w:space="0"/>
              <w:right w:val="single" w:color="000000" w:sz="4" w:space="0"/>
            </w:tcBorders>
            <w:vAlign w:val="center"/>
          </w:tcPr>
          <w:p w14:paraId="53337282">
            <w:pPr>
              <w:pStyle w:val="47"/>
              <w:widowControl w:val="0"/>
              <w:ind w:firstLine="0" w:firstLineChars="0"/>
              <w:jc w:val="center"/>
              <w:rPr>
                <w:rFonts w:hint="eastAsia" w:ascii="宋体" w:hAnsi="宋体" w:eastAsia="宋体" w:cs="宋体"/>
                <w:color w:val="auto"/>
                <w:sz w:val="18"/>
                <w:szCs w:val="18"/>
              </w:rPr>
            </w:pPr>
          </w:p>
        </w:tc>
      </w:tr>
      <w:tr w14:paraId="7C6AA2C2">
        <w:tblPrEx>
          <w:tblCellMar>
            <w:top w:w="15" w:type="dxa"/>
            <w:left w:w="15" w:type="dxa"/>
            <w:bottom w:w="15" w:type="dxa"/>
            <w:right w:w="15" w:type="dxa"/>
          </w:tblCellMar>
        </w:tblPrEx>
        <w:trPr>
          <w:trHeight w:val="284" w:hRule="atLeast"/>
          <w:jc w:val="center"/>
        </w:trPr>
        <w:tc>
          <w:tcPr>
            <w:tcW w:w="688" w:type="dxa"/>
            <w:vMerge w:val="continue"/>
            <w:tcBorders>
              <w:top w:val="single" w:color="000000" w:sz="4" w:space="0"/>
              <w:left w:val="single" w:color="000000" w:sz="4" w:space="0"/>
              <w:bottom w:val="single" w:color="000000" w:sz="4" w:space="0"/>
              <w:right w:val="single" w:color="000000" w:sz="4" w:space="0"/>
            </w:tcBorders>
            <w:vAlign w:val="center"/>
          </w:tcPr>
          <w:p w14:paraId="0D7E20B8">
            <w:pPr>
              <w:pStyle w:val="47"/>
              <w:widowControl w:val="0"/>
              <w:ind w:firstLine="0" w:firstLineChars="0"/>
              <w:jc w:val="center"/>
              <w:rPr>
                <w:rFonts w:hint="eastAsia" w:ascii="宋体" w:hAnsi="宋体" w:eastAsia="宋体" w:cs="宋体"/>
                <w:color w:val="auto"/>
                <w:sz w:val="18"/>
                <w:szCs w:val="18"/>
              </w:rPr>
            </w:pPr>
          </w:p>
        </w:tc>
        <w:tc>
          <w:tcPr>
            <w:tcW w:w="2716" w:type="dxa"/>
            <w:tcBorders>
              <w:top w:val="single" w:color="000000" w:sz="4" w:space="0"/>
              <w:left w:val="single" w:color="000000" w:sz="4" w:space="0"/>
              <w:bottom w:val="single" w:color="000000" w:sz="4" w:space="0"/>
              <w:right w:val="single" w:color="000000" w:sz="4" w:space="0"/>
            </w:tcBorders>
            <w:vAlign w:val="center"/>
          </w:tcPr>
          <w:p w14:paraId="3AB9ED83">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耐沾污性/级</w:t>
            </w:r>
          </w:p>
        </w:tc>
        <w:tc>
          <w:tcPr>
            <w:tcW w:w="4105" w:type="dxa"/>
            <w:tcBorders>
              <w:top w:val="single" w:color="000000" w:sz="4" w:space="0"/>
              <w:left w:val="single" w:color="000000" w:sz="4" w:space="0"/>
              <w:bottom w:val="single" w:color="000000" w:sz="4" w:space="0"/>
              <w:right w:val="single" w:color="000000" w:sz="4" w:space="0"/>
            </w:tcBorders>
            <w:vAlign w:val="center"/>
          </w:tcPr>
          <w:p w14:paraId="09D99D0D">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≤2</w:t>
            </w:r>
          </w:p>
        </w:tc>
        <w:tc>
          <w:tcPr>
            <w:tcW w:w="1565" w:type="dxa"/>
            <w:vMerge w:val="continue"/>
            <w:tcBorders>
              <w:left w:val="single" w:color="000000" w:sz="4" w:space="0"/>
              <w:right w:val="single" w:color="000000" w:sz="4" w:space="0"/>
            </w:tcBorders>
            <w:vAlign w:val="center"/>
          </w:tcPr>
          <w:p w14:paraId="1E682772">
            <w:pPr>
              <w:pStyle w:val="47"/>
              <w:widowControl w:val="0"/>
              <w:ind w:firstLine="0" w:firstLineChars="0"/>
              <w:jc w:val="center"/>
              <w:rPr>
                <w:rFonts w:hint="eastAsia" w:ascii="宋体" w:hAnsi="宋体" w:eastAsia="宋体" w:cs="宋体"/>
                <w:color w:val="auto"/>
                <w:sz w:val="18"/>
                <w:szCs w:val="18"/>
              </w:rPr>
            </w:pPr>
          </w:p>
        </w:tc>
      </w:tr>
      <w:tr w14:paraId="1B7F353C">
        <w:tblPrEx>
          <w:tblCellMar>
            <w:top w:w="15" w:type="dxa"/>
            <w:left w:w="15" w:type="dxa"/>
            <w:bottom w:w="15" w:type="dxa"/>
            <w:right w:w="15" w:type="dxa"/>
          </w:tblCellMar>
        </w:tblPrEx>
        <w:trPr>
          <w:trHeight w:val="284" w:hRule="atLeast"/>
          <w:jc w:val="center"/>
        </w:trPr>
        <w:tc>
          <w:tcPr>
            <w:tcW w:w="688" w:type="dxa"/>
            <w:vMerge w:val="continue"/>
            <w:tcBorders>
              <w:top w:val="single" w:color="000000" w:sz="4" w:space="0"/>
              <w:left w:val="single" w:color="000000" w:sz="4" w:space="0"/>
              <w:bottom w:val="single" w:color="000000" w:sz="4" w:space="0"/>
              <w:right w:val="single" w:color="000000" w:sz="4" w:space="0"/>
            </w:tcBorders>
            <w:vAlign w:val="center"/>
          </w:tcPr>
          <w:p w14:paraId="21F2DEAB">
            <w:pPr>
              <w:pStyle w:val="47"/>
              <w:widowControl w:val="0"/>
              <w:ind w:firstLine="0" w:firstLineChars="0"/>
              <w:jc w:val="center"/>
              <w:rPr>
                <w:rFonts w:hint="eastAsia" w:ascii="宋体" w:hAnsi="宋体" w:eastAsia="宋体" w:cs="宋体"/>
                <w:color w:val="auto"/>
                <w:sz w:val="18"/>
                <w:szCs w:val="18"/>
              </w:rPr>
            </w:pPr>
          </w:p>
        </w:tc>
        <w:tc>
          <w:tcPr>
            <w:tcW w:w="2716" w:type="dxa"/>
            <w:tcBorders>
              <w:top w:val="single" w:color="000000" w:sz="4" w:space="0"/>
              <w:left w:val="single" w:color="000000" w:sz="4" w:space="0"/>
              <w:bottom w:val="single" w:color="000000" w:sz="4" w:space="0"/>
              <w:right w:val="single" w:color="000000" w:sz="4" w:space="0"/>
            </w:tcBorders>
            <w:vAlign w:val="center"/>
          </w:tcPr>
          <w:p w14:paraId="7D551910">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耐人工气候老化</w:t>
            </w:r>
          </w:p>
        </w:tc>
        <w:tc>
          <w:tcPr>
            <w:tcW w:w="4105" w:type="dxa"/>
            <w:tcBorders>
              <w:top w:val="single" w:color="000000" w:sz="4" w:space="0"/>
              <w:left w:val="single" w:color="000000" w:sz="4" w:space="0"/>
              <w:bottom w:val="single" w:color="000000" w:sz="4" w:space="0"/>
              <w:right w:val="single" w:color="000000" w:sz="4" w:space="0"/>
            </w:tcBorders>
            <w:vAlign w:val="center"/>
          </w:tcPr>
          <w:p w14:paraId="44AF7DF0">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1000h不起泡、不剥落、无裂纹、无粉化、无明显变色、无明显失光</w:t>
            </w:r>
          </w:p>
        </w:tc>
        <w:tc>
          <w:tcPr>
            <w:tcW w:w="1565" w:type="dxa"/>
            <w:vMerge w:val="continue"/>
            <w:tcBorders>
              <w:left w:val="single" w:color="000000" w:sz="4" w:space="0"/>
              <w:bottom w:val="single" w:color="000000" w:sz="4" w:space="0"/>
              <w:right w:val="single" w:color="000000" w:sz="4" w:space="0"/>
            </w:tcBorders>
            <w:vAlign w:val="center"/>
          </w:tcPr>
          <w:p w14:paraId="40F42476">
            <w:pPr>
              <w:pStyle w:val="47"/>
              <w:widowControl w:val="0"/>
              <w:ind w:firstLine="0" w:firstLineChars="0"/>
              <w:jc w:val="center"/>
              <w:rPr>
                <w:rFonts w:hint="eastAsia" w:ascii="宋体" w:hAnsi="宋体" w:eastAsia="宋体" w:cs="宋体"/>
                <w:color w:val="auto"/>
                <w:sz w:val="18"/>
                <w:szCs w:val="18"/>
              </w:rPr>
            </w:pPr>
          </w:p>
        </w:tc>
      </w:tr>
    </w:tbl>
    <w:p w14:paraId="4F737AE3">
      <w:pPr>
        <w:pStyle w:val="60"/>
        <w:rPr>
          <w:rFonts w:hint="eastAsia" w:ascii="宋体" w:hAnsi="宋体" w:eastAsia="宋体" w:cs="宋体"/>
          <w:color w:val="auto"/>
        </w:rPr>
      </w:pPr>
      <w:bookmarkStart w:id="27" w:name="_Toc181179940"/>
      <w:r>
        <w:rPr>
          <w:rFonts w:hint="eastAsia" w:ascii="宋体" w:hAnsi="宋体" w:eastAsia="宋体" w:cs="宋体"/>
          <w:color w:val="auto"/>
        </w:rPr>
        <w:t>外墙水性氟树脂涂料</w:t>
      </w:r>
      <w:bookmarkEnd w:id="27"/>
    </w:p>
    <w:p w14:paraId="1C3E2AFD">
      <w:pPr>
        <w:snapToGrid/>
        <w:ind w:firstLine="420"/>
        <w:rPr>
          <w:rFonts w:hint="eastAsia" w:ascii="宋体" w:hAnsi="宋体" w:eastAsia="宋体" w:cs="宋体"/>
          <w:color w:val="auto"/>
        </w:rPr>
      </w:pPr>
      <w:r>
        <w:rPr>
          <w:rFonts w:hint="eastAsia" w:ascii="宋体" w:hAnsi="宋体" w:eastAsia="宋体" w:cs="宋体"/>
          <w:color w:val="auto"/>
        </w:rPr>
        <w:t>外墙水性氟树脂涂料的性能应符合表15的要求。</w:t>
      </w:r>
    </w:p>
    <w:p w14:paraId="1803DB31">
      <w:pPr>
        <w:pStyle w:val="67"/>
        <w:rPr>
          <w:rFonts w:hint="eastAsia" w:ascii="宋体" w:hAnsi="宋体" w:eastAsia="宋体" w:cs="宋体"/>
          <w:color w:val="auto"/>
        </w:rPr>
      </w:pPr>
      <w:r>
        <w:rPr>
          <w:rFonts w:hint="eastAsia" w:ascii="宋体" w:hAnsi="宋体" w:eastAsia="宋体" w:cs="宋体"/>
          <w:color w:val="auto"/>
        </w:rPr>
        <w:t>表</w:t>
      </w:r>
      <w:r>
        <w:rPr>
          <w:rFonts w:hint="eastAsia" w:ascii="宋体" w:hAnsi="宋体" w:eastAsia="宋体" w:cs="宋体"/>
          <w:color w:val="auto"/>
        </w:rPr>
        <w:t>1</w:t>
      </w:r>
      <w:r>
        <w:rPr>
          <w:rFonts w:hint="eastAsia" w:ascii="宋体" w:hAnsi="宋体" w:eastAsia="宋体" w:cs="宋体"/>
          <w:color w:val="auto"/>
        </w:rPr>
        <w:t>5</w:t>
      </w:r>
      <w:r>
        <w:rPr>
          <w:rFonts w:hint="eastAsia" w:ascii="宋体" w:hAnsi="宋体" w:eastAsia="宋体" w:cs="宋体"/>
          <w:color w:val="auto"/>
        </w:rPr>
        <w:t xml:space="preserve"> </w:t>
      </w:r>
      <w:r>
        <w:rPr>
          <w:rFonts w:hint="eastAsia" w:ascii="宋体" w:hAnsi="宋体" w:eastAsia="宋体" w:cs="宋体"/>
          <w:color w:val="auto"/>
        </w:rPr>
        <w:t>外墙水性氟树脂涂料的性能要求</w:t>
      </w:r>
    </w:p>
    <w:tbl>
      <w:tblPr>
        <w:tblStyle w:val="21"/>
        <w:tblW w:w="9072" w:type="dxa"/>
        <w:tblInd w:w="15" w:type="dxa"/>
        <w:tblLayout w:type="fixed"/>
        <w:tblCellMar>
          <w:top w:w="15" w:type="dxa"/>
          <w:left w:w="15" w:type="dxa"/>
          <w:bottom w:w="15" w:type="dxa"/>
          <w:right w:w="15" w:type="dxa"/>
        </w:tblCellMar>
      </w:tblPr>
      <w:tblGrid>
        <w:gridCol w:w="851"/>
        <w:gridCol w:w="1276"/>
        <w:gridCol w:w="708"/>
        <w:gridCol w:w="5245"/>
        <w:gridCol w:w="992"/>
      </w:tblGrid>
      <w:tr w14:paraId="68B08F02">
        <w:tblPrEx>
          <w:tblCellMar>
            <w:top w:w="15" w:type="dxa"/>
            <w:left w:w="15" w:type="dxa"/>
            <w:bottom w:w="15" w:type="dxa"/>
            <w:right w:w="15" w:type="dxa"/>
          </w:tblCellMar>
        </w:tblPrEx>
        <w:trPr>
          <w:trHeight w:val="284" w:hRule="atLeast"/>
        </w:trPr>
        <w:tc>
          <w:tcPr>
            <w:tcW w:w="2835" w:type="dxa"/>
            <w:gridSpan w:val="3"/>
            <w:tcBorders>
              <w:top w:val="single" w:color="000000" w:sz="4" w:space="0"/>
              <w:left w:val="single" w:color="000000" w:sz="4" w:space="0"/>
              <w:bottom w:val="single" w:color="000000" w:sz="4" w:space="0"/>
              <w:right w:val="single" w:color="000000" w:sz="4" w:space="0"/>
            </w:tcBorders>
            <w:vAlign w:val="center"/>
          </w:tcPr>
          <w:p w14:paraId="4C837D4A">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项目</w:t>
            </w:r>
          </w:p>
        </w:tc>
        <w:tc>
          <w:tcPr>
            <w:tcW w:w="5245" w:type="dxa"/>
            <w:tcBorders>
              <w:top w:val="single" w:color="000000" w:sz="4" w:space="0"/>
              <w:left w:val="single" w:color="000000" w:sz="4" w:space="0"/>
              <w:bottom w:val="single" w:color="000000" w:sz="4" w:space="0"/>
              <w:right w:val="single" w:color="000000" w:sz="4" w:space="0"/>
            </w:tcBorders>
            <w:vAlign w:val="center"/>
          </w:tcPr>
          <w:p w14:paraId="6B6A50F4">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技术要求</w:t>
            </w:r>
          </w:p>
        </w:tc>
        <w:tc>
          <w:tcPr>
            <w:tcW w:w="992" w:type="dxa"/>
            <w:tcBorders>
              <w:top w:val="single" w:color="000000" w:sz="4" w:space="0"/>
              <w:left w:val="single" w:color="000000" w:sz="4" w:space="0"/>
              <w:bottom w:val="single" w:color="000000" w:sz="4" w:space="0"/>
              <w:right w:val="single" w:color="000000" w:sz="4" w:space="0"/>
            </w:tcBorders>
            <w:vAlign w:val="center"/>
          </w:tcPr>
          <w:p w14:paraId="4F1EB9D8">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测试方法</w:t>
            </w:r>
          </w:p>
        </w:tc>
      </w:tr>
      <w:tr w14:paraId="6EA4F973">
        <w:tblPrEx>
          <w:tblCellMar>
            <w:top w:w="15" w:type="dxa"/>
            <w:left w:w="15" w:type="dxa"/>
            <w:bottom w:w="15" w:type="dxa"/>
            <w:right w:w="15" w:type="dxa"/>
          </w:tblCellMar>
        </w:tblPrEx>
        <w:trPr>
          <w:trHeight w:val="284" w:hRule="atLeast"/>
        </w:trPr>
        <w:tc>
          <w:tcPr>
            <w:tcW w:w="2835" w:type="dxa"/>
            <w:gridSpan w:val="3"/>
            <w:tcBorders>
              <w:top w:val="single" w:color="000000" w:sz="4" w:space="0"/>
              <w:left w:val="single" w:color="000000" w:sz="4" w:space="0"/>
              <w:bottom w:val="single" w:color="000000" w:sz="4" w:space="0"/>
              <w:right w:val="single" w:color="000000" w:sz="4" w:space="0"/>
            </w:tcBorders>
            <w:vAlign w:val="center"/>
          </w:tcPr>
          <w:p w14:paraId="586B2EFE">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容器中状态</w:t>
            </w:r>
          </w:p>
        </w:tc>
        <w:tc>
          <w:tcPr>
            <w:tcW w:w="5245" w:type="dxa"/>
            <w:tcBorders>
              <w:top w:val="single" w:color="000000" w:sz="4" w:space="0"/>
              <w:left w:val="single" w:color="000000" w:sz="4" w:space="0"/>
              <w:bottom w:val="single" w:color="000000" w:sz="4" w:space="0"/>
              <w:right w:val="single" w:color="000000" w:sz="4" w:space="0"/>
            </w:tcBorders>
            <w:vAlign w:val="center"/>
          </w:tcPr>
          <w:p w14:paraId="22F6BC5D">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无硬块，搅拌后呈均匀状态</w:t>
            </w:r>
          </w:p>
        </w:tc>
        <w:tc>
          <w:tcPr>
            <w:tcW w:w="992" w:type="dxa"/>
            <w:vMerge w:val="restart"/>
            <w:tcBorders>
              <w:top w:val="single" w:color="000000" w:sz="4" w:space="0"/>
              <w:left w:val="single" w:color="000000" w:sz="4" w:space="0"/>
              <w:right w:val="single" w:color="000000" w:sz="4" w:space="0"/>
            </w:tcBorders>
            <w:vAlign w:val="center"/>
          </w:tcPr>
          <w:p w14:paraId="08811F3C">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HG/T 4104</w:t>
            </w:r>
          </w:p>
        </w:tc>
      </w:tr>
      <w:tr w14:paraId="731B9B39">
        <w:tblPrEx>
          <w:tblCellMar>
            <w:top w:w="15" w:type="dxa"/>
            <w:left w:w="15" w:type="dxa"/>
            <w:bottom w:w="15" w:type="dxa"/>
            <w:right w:w="15" w:type="dxa"/>
          </w:tblCellMar>
        </w:tblPrEx>
        <w:trPr>
          <w:trHeight w:val="284" w:hRule="atLeast"/>
        </w:trPr>
        <w:tc>
          <w:tcPr>
            <w:tcW w:w="2835" w:type="dxa"/>
            <w:gridSpan w:val="3"/>
            <w:tcBorders>
              <w:top w:val="single" w:color="000000" w:sz="4" w:space="0"/>
              <w:left w:val="single" w:color="000000" w:sz="4" w:space="0"/>
              <w:bottom w:val="single" w:color="000000" w:sz="4" w:space="0"/>
              <w:right w:val="single" w:color="000000" w:sz="4" w:space="0"/>
            </w:tcBorders>
            <w:vAlign w:val="center"/>
          </w:tcPr>
          <w:p w14:paraId="4A029D6C">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低温稳定性(</w:t>
            </w:r>
            <w:r>
              <w:rPr>
                <w:rFonts w:hint="eastAsia" w:ascii="宋体" w:hAnsi="宋体" w:eastAsia="宋体" w:cs="宋体"/>
                <w:color w:val="auto"/>
                <w:sz w:val="18"/>
                <w:szCs w:val="18"/>
              </w:rPr>
              <w:t>3</w:t>
            </w:r>
            <w:r>
              <w:rPr>
                <w:rFonts w:hint="eastAsia" w:ascii="宋体" w:hAnsi="宋体" w:eastAsia="宋体" w:cs="宋体"/>
                <w:color w:val="auto"/>
                <w:sz w:val="18"/>
                <w:szCs w:val="18"/>
              </w:rPr>
              <w:t>次循环)</w:t>
            </w:r>
          </w:p>
        </w:tc>
        <w:tc>
          <w:tcPr>
            <w:tcW w:w="5245" w:type="dxa"/>
            <w:tcBorders>
              <w:top w:val="single" w:color="000000" w:sz="4" w:space="0"/>
              <w:left w:val="single" w:color="000000" w:sz="4" w:space="0"/>
              <w:bottom w:val="single" w:color="000000" w:sz="4" w:space="0"/>
              <w:right w:val="single" w:color="000000" w:sz="4" w:space="0"/>
            </w:tcBorders>
            <w:vAlign w:val="center"/>
          </w:tcPr>
          <w:p w14:paraId="615E20C2">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不变质</w:t>
            </w:r>
          </w:p>
        </w:tc>
        <w:tc>
          <w:tcPr>
            <w:tcW w:w="992" w:type="dxa"/>
            <w:vMerge w:val="continue"/>
            <w:tcBorders>
              <w:left w:val="single" w:color="000000" w:sz="4" w:space="0"/>
              <w:right w:val="single" w:color="000000" w:sz="4" w:space="0"/>
            </w:tcBorders>
            <w:vAlign w:val="center"/>
          </w:tcPr>
          <w:p w14:paraId="4A60CBAC">
            <w:pPr>
              <w:pStyle w:val="47"/>
              <w:widowControl w:val="0"/>
              <w:ind w:firstLine="0" w:firstLineChars="0"/>
              <w:jc w:val="center"/>
              <w:rPr>
                <w:rFonts w:hint="eastAsia" w:ascii="宋体" w:hAnsi="宋体" w:eastAsia="宋体" w:cs="宋体"/>
                <w:color w:val="auto"/>
                <w:sz w:val="18"/>
                <w:szCs w:val="18"/>
              </w:rPr>
            </w:pPr>
          </w:p>
        </w:tc>
      </w:tr>
      <w:tr w14:paraId="1E6E7968">
        <w:tblPrEx>
          <w:tblCellMar>
            <w:top w:w="15" w:type="dxa"/>
            <w:left w:w="15" w:type="dxa"/>
            <w:bottom w:w="15" w:type="dxa"/>
            <w:right w:w="15" w:type="dxa"/>
          </w:tblCellMar>
        </w:tblPrEx>
        <w:trPr>
          <w:trHeight w:val="284" w:hRule="atLeast"/>
        </w:trPr>
        <w:tc>
          <w:tcPr>
            <w:tcW w:w="2835" w:type="dxa"/>
            <w:gridSpan w:val="3"/>
            <w:tcBorders>
              <w:top w:val="single" w:color="000000" w:sz="4" w:space="0"/>
              <w:left w:val="single" w:color="000000" w:sz="4" w:space="0"/>
              <w:bottom w:val="single" w:color="000000" w:sz="4" w:space="0"/>
              <w:right w:val="single" w:color="000000" w:sz="4" w:space="0"/>
            </w:tcBorders>
            <w:vAlign w:val="center"/>
          </w:tcPr>
          <w:p w14:paraId="051ED75E">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基料中氟含量/%</w:t>
            </w:r>
          </w:p>
        </w:tc>
        <w:tc>
          <w:tcPr>
            <w:tcW w:w="5245" w:type="dxa"/>
            <w:tcBorders>
              <w:top w:val="single" w:color="000000" w:sz="4" w:space="0"/>
              <w:left w:val="single" w:color="000000" w:sz="4" w:space="0"/>
              <w:bottom w:val="single" w:color="000000" w:sz="4" w:space="0"/>
              <w:right w:val="single" w:color="000000" w:sz="4" w:space="0"/>
            </w:tcBorders>
            <w:vAlign w:val="center"/>
          </w:tcPr>
          <w:p w14:paraId="0B38D5CB">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≥8</w:t>
            </w:r>
          </w:p>
        </w:tc>
        <w:tc>
          <w:tcPr>
            <w:tcW w:w="992" w:type="dxa"/>
            <w:vMerge w:val="continue"/>
            <w:tcBorders>
              <w:left w:val="single" w:color="000000" w:sz="4" w:space="0"/>
              <w:right w:val="single" w:color="000000" w:sz="4" w:space="0"/>
            </w:tcBorders>
            <w:vAlign w:val="center"/>
          </w:tcPr>
          <w:p w14:paraId="070A2A72">
            <w:pPr>
              <w:pStyle w:val="47"/>
              <w:widowControl w:val="0"/>
              <w:ind w:firstLine="0" w:firstLineChars="0"/>
              <w:jc w:val="center"/>
              <w:rPr>
                <w:rFonts w:hint="eastAsia" w:ascii="宋体" w:hAnsi="宋体" w:eastAsia="宋体" w:cs="宋体"/>
                <w:color w:val="auto"/>
                <w:sz w:val="18"/>
                <w:szCs w:val="18"/>
              </w:rPr>
            </w:pPr>
          </w:p>
        </w:tc>
      </w:tr>
      <w:tr w14:paraId="715CC242">
        <w:tblPrEx>
          <w:tblCellMar>
            <w:top w:w="15" w:type="dxa"/>
            <w:left w:w="15" w:type="dxa"/>
            <w:bottom w:w="15" w:type="dxa"/>
            <w:right w:w="15" w:type="dxa"/>
          </w:tblCellMar>
        </w:tblPrEx>
        <w:trPr>
          <w:trHeight w:val="284" w:hRule="atLeast"/>
        </w:trPr>
        <w:tc>
          <w:tcPr>
            <w:tcW w:w="2835" w:type="dxa"/>
            <w:gridSpan w:val="3"/>
            <w:tcBorders>
              <w:top w:val="single" w:color="000000" w:sz="4" w:space="0"/>
              <w:left w:val="single" w:color="000000" w:sz="4" w:space="0"/>
              <w:bottom w:val="single" w:color="000000" w:sz="4" w:space="0"/>
              <w:right w:val="single" w:color="000000" w:sz="4" w:space="0"/>
            </w:tcBorders>
            <w:vAlign w:val="center"/>
          </w:tcPr>
          <w:p w14:paraId="0F344827">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干燥时间（表干）/h</w:t>
            </w:r>
          </w:p>
        </w:tc>
        <w:tc>
          <w:tcPr>
            <w:tcW w:w="5245" w:type="dxa"/>
            <w:tcBorders>
              <w:top w:val="single" w:color="000000" w:sz="4" w:space="0"/>
              <w:left w:val="single" w:color="000000" w:sz="4" w:space="0"/>
              <w:bottom w:val="single" w:color="000000" w:sz="4" w:space="0"/>
              <w:right w:val="single" w:color="000000" w:sz="4" w:space="0"/>
            </w:tcBorders>
            <w:vAlign w:val="center"/>
          </w:tcPr>
          <w:p w14:paraId="63C0AA93">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≤2</w:t>
            </w:r>
          </w:p>
        </w:tc>
        <w:tc>
          <w:tcPr>
            <w:tcW w:w="992" w:type="dxa"/>
            <w:vMerge w:val="continue"/>
            <w:tcBorders>
              <w:left w:val="single" w:color="000000" w:sz="4" w:space="0"/>
              <w:right w:val="single" w:color="000000" w:sz="4" w:space="0"/>
            </w:tcBorders>
            <w:vAlign w:val="center"/>
          </w:tcPr>
          <w:p w14:paraId="3F209954">
            <w:pPr>
              <w:pStyle w:val="47"/>
              <w:widowControl w:val="0"/>
              <w:ind w:firstLine="0" w:firstLineChars="0"/>
              <w:jc w:val="center"/>
              <w:rPr>
                <w:rFonts w:hint="eastAsia" w:ascii="宋体" w:hAnsi="宋体" w:eastAsia="宋体" w:cs="宋体"/>
                <w:color w:val="auto"/>
                <w:sz w:val="18"/>
                <w:szCs w:val="18"/>
              </w:rPr>
            </w:pPr>
          </w:p>
        </w:tc>
      </w:tr>
      <w:tr w14:paraId="017FD115">
        <w:tblPrEx>
          <w:tblCellMar>
            <w:top w:w="15" w:type="dxa"/>
            <w:left w:w="15" w:type="dxa"/>
            <w:bottom w:w="15" w:type="dxa"/>
            <w:right w:w="15" w:type="dxa"/>
          </w:tblCellMar>
        </w:tblPrEx>
        <w:trPr>
          <w:trHeight w:val="284" w:hRule="atLeast"/>
        </w:trPr>
        <w:tc>
          <w:tcPr>
            <w:tcW w:w="851" w:type="dxa"/>
            <w:tcBorders>
              <w:top w:val="single" w:color="000000" w:sz="4" w:space="0"/>
              <w:left w:val="single" w:color="000000" w:sz="4" w:space="0"/>
              <w:bottom w:val="single" w:color="000000" w:sz="4" w:space="0"/>
              <w:right w:val="single" w:color="000000" w:sz="4" w:space="0"/>
            </w:tcBorders>
            <w:vAlign w:val="center"/>
          </w:tcPr>
          <w:p w14:paraId="0E955DA8">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 xml:space="preserve">对比率  </w:t>
            </w:r>
          </w:p>
        </w:tc>
        <w:tc>
          <w:tcPr>
            <w:tcW w:w="1984" w:type="dxa"/>
            <w:gridSpan w:val="2"/>
            <w:tcBorders>
              <w:top w:val="single" w:color="000000" w:sz="4" w:space="0"/>
              <w:left w:val="single" w:color="000000" w:sz="4" w:space="0"/>
              <w:bottom w:val="single" w:color="000000" w:sz="4" w:space="0"/>
              <w:right w:val="single" w:color="000000" w:sz="4" w:space="0"/>
            </w:tcBorders>
            <w:vAlign w:val="center"/>
          </w:tcPr>
          <w:p w14:paraId="1336BD4B">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白色和浅色（含铝粉、珠光颜料的涂料除外）</w:t>
            </w:r>
          </w:p>
        </w:tc>
        <w:tc>
          <w:tcPr>
            <w:tcW w:w="5245" w:type="dxa"/>
            <w:tcBorders>
              <w:top w:val="single" w:color="000000" w:sz="4" w:space="0"/>
              <w:left w:val="single" w:color="000000" w:sz="4" w:space="0"/>
              <w:bottom w:val="single" w:color="000000" w:sz="4" w:space="0"/>
              <w:right w:val="single" w:color="000000" w:sz="4" w:space="0"/>
            </w:tcBorders>
            <w:vAlign w:val="center"/>
          </w:tcPr>
          <w:p w14:paraId="36088FC2">
            <w:pPr>
              <w:pStyle w:val="47"/>
              <w:widowControl w:val="0"/>
              <w:ind w:firstLine="0" w:firstLineChars="0"/>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w:t>
            </w:r>
            <w:r>
              <w:rPr>
                <w:rFonts w:hint="eastAsia" w:ascii="宋体" w:hAnsi="宋体" w:eastAsia="宋体" w:cs="宋体"/>
                <w:color w:val="auto"/>
                <w:sz w:val="18"/>
                <w:szCs w:val="18"/>
                <w:lang w:val="en-US" w:eastAsia="zh-CN"/>
              </w:rPr>
              <w:t>0.90</w:t>
            </w:r>
          </w:p>
        </w:tc>
        <w:tc>
          <w:tcPr>
            <w:tcW w:w="992" w:type="dxa"/>
            <w:vMerge w:val="continue"/>
            <w:tcBorders>
              <w:left w:val="single" w:color="000000" w:sz="4" w:space="0"/>
              <w:right w:val="single" w:color="000000" w:sz="4" w:space="0"/>
            </w:tcBorders>
            <w:vAlign w:val="center"/>
          </w:tcPr>
          <w:p w14:paraId="00BF1A2B">
            <w:pPr>
              <w:pStyle w:val="47"/>
              <w:widowControl w:val="0"/>
              <w:ind w:firstLine="0" w:firstLineChars="0"/>
              <w:jc w:val="center"/>
              <w:rPr>
                <w:rFonts w:hint="eastAsia" w:ascii="宋体" w:hAnsi="宋体" w:eastAsia="宋体" w:cs="宋体"/>
                <w:color w:val="auto"/>
                <w:sz w:val="18"/>
                <w:szCs w:val="18"/>
              </w:rPr>
            </w:pPr>
          </w:p>
        </w:tc>
      </w:tr>
      <w:tr w14:paraId="2D436529">
        <w:tblPrEx>
          <w:tblCellMar>
            <w:top w:w="15" w:type="dxa"/>
            <w:left w:w="15" w:type="dxa"/>
            <w:bottom w:w="15" w:type="dxa"/>
            <w:right w:w="15" w:type="dxa"/>
          </w:tblCellMar>
        </w:tblPrEx>
        <w:trPr>
          <w:trHeight w:val="284" w:hRule="atLeast"/>
        </w:trPr>
        <w:tc>
          <w:tcPr>
            <w:tcW w:w="2835" w:type="dxa"/>
            <w:gridSpan w:val="3"/>
            <w:tcBorders>
              <w:top w:val="single" w:color="000000" w:sz="4" w:space="0"/>
              <w:left w:val="single" w:color="000000" w:sz="4" w:space="0"/>
              <w:bottom w:val="single" w:color="000000" w:sz="4" w:space="0"/>
              <w:right w:val="single" w:color="000000" w:sz="4" w:space="0"/>
            </w:tcBorders>
            <w:vAlign w:val="center"/>
          </w:tcPr>
          <w:p w14:paraId="1F84D0AC">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涂膜外观</w:t>
            </w:r>
          </w:p>
        </w:tc>
        <w:tc>
          <w:tcPr>
            <w:tcW w:w="5245" w:type="dxa"/>
            <w:tcBorders>
              <w:top w:val="single" w:color="000000" w:sz="4" w:space="0"/>
              <w:left w:val="single" w:color="000000" w:sz="4" w:space="0"/>
              <w:bottom w:val="single" w:color="000000" w:sz="4" w:space="0"/>
              <w:right w:val="single" w:color="000000" w:sz="4" w:space="0"/>
            </w:tcBorders>
            <w:vAlign w:val="center"/>
          </w:tcPr>
          <w:p w14:paraId="4546193F">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正常</w:t>
            </w:r>
          </w:p>
        </w:tc>
        <w:tc>
          <w:tcPr>
            <w:tcW w:w="992" w:type="dxa"/>
            <w:vMerge w:val="continue"/>
            <w:tcBorders>
              <w:left w:val="single" w:color="000000" w:sz="4" w:space="0"/>
              <w:right w:val="single" w:color="000000" w:sz="4" w:space="0"/>
            </w:tcBorders>
            <w:vAlign w:val="center"/>
          </w:tcPr>
          <w:p w14:paraId="5A86EE57">
            <w:pPr>
              <w:pStyle w:val="47"/>
              <w:widowControl w:val="0"/>
              <w:ind w:firstLine="0" w:firstLineChars="0"/>
              <w:jc w:val="center"/>
              <w:rPr>
                <w:rFonts w:hint="eastAsia" w:ascii="宋体" w:hAnsi="宋体" w:eastAsia="宋体" w:cs="宋体"/>
                <w:color w:val="auto"/>
                <w:sz w:val="18"/>
                <w:szCs w:val="18"/>
              </w:rPr>
            </w:pPr>
          </w:p>
        </w:tc>
      </w:tr>
      <w:tr w14:paraId="718EEBFC">
        <w:tblPrEx>
          <w:tblCellMar>
            <w:top w:w="15" w:type="dxa"/>
            <w:left w:w="15" w:type="dxa"/>
            <w:bottom w:w="15" w:type="dxa"/>
            <w:right w:w="15" w:type="dxa"/>
          </w:tblCellMar>
        </w:tblPrEx>
        <w:trPr>
          <w:trHeight w:val="284" w:hRule="atLeast"/>
        </w:trPr>
        <w:tc>
          <w:tcPr>
            <w:tcW w:w="2835" w:type="dxa"/>
            <w:gridSpan w:val="3"/>
            <w:tcBorders>
              <w:top w:val="single" w:color="000000" w:sz="4" w:space="0"/>
              <w:left w:val="single" w:color="000000" w:sz="4" w:space="0"/>
              <w:bottom w:val="single" w:color="000000" w:sz="4" w:space="0"/>
              <w:right w:val="single" w:color="000000" w:sz="4" w:space="0"/>
            </w:tcBorders>
            <w:vAlign w:val="center"/>
          </w:tcPr>
          <w:p w14:paraId="0D8C9AD5">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划格试验/级</w:t>
            </w:r>
          </w:p>
        </w:tc>
        <w:tc>
          <w:tcPr>
            <w:tcW w:w="5245" w:type="dxa"/>
            <w:tcBorders>
              <w:top w:val="single" w:color="000000" w:sz="4" w:space="0"/>
              <w:left w:val="single" w:color="000000" w:sz="4" w:space="0"/>
              <w:bottom w:val="single" w:color="000000" w:sz="4" w:space="0"/>
              <w:right w:val="single" w:color="000000" w:sz="4" w:space="0"/>
            </w:tcBorders>
            <w:vAlign w:val="center"/>
          </w:tcPr>
          <w:p w14:paraId="661C950C">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≤1</w:t>
            </w:r>
          </w:p>
        </w:tc>
        <w:tc>
          <w:tcPr>
            <w:tcW w:w="992" w:type="dxa"/>
            <w:vMerge w:val="continue"/>
            <w:tcBorders>
              <w:left w:val="single" w:color="000000" w:sz="4" w:space="0"/>
              <w:right w:val="single" w:color="000000" w:sz="4" w:space="0"/>
            </w:tcBorders>
            <w:vAlign w:val="center"/>
          </w:tcPr>
          <w:p w14:paraId="115F3F40">
            <w:pPr>
              <w:pStyle w:val="47"/>
              <w:widowControl w:val="0"/>
              <w:ind w:firstLine="0" w:firstLineChars="0"/>
              <w:jc w:val="center"/>
              <w:rPr>
                <w:rFonts w:hint="eastAsia" w:ascii="宋体" w:hAnsi="宋体" w:eastAsia="宋体" w:cs="宋体"/>
                <w:color w:val="auto"/>
                <w:sz w:val="18"/>
                <w:szCs w:val="18"/>
              </w:rPr>
            </w:pPr>
          </w:p>
        </w:tc>
      </w:tr>
      <w:tr w14:paraId="0000AB08">
        <w:tblPrEx>
          <w:tblCellMar>
            <w:top w:w="15" w:type="dxa"/>
            <w:left w:w="15" w:type="dxa"/>
            <w:bottom w:w="15" w:type="dxa"/>
            <w:right w:w="15" w:type="dxa"/>
          </w:tblCellMar>
        </w:tblPrEx>
        <w:trPr>
          <w:trHeight w:val="284" w:hRule="atLeast"/>
        </w:trPr>
        <w:tc>
          <w:tcPr>
            <w:tcW w:w="2835" w:type="dxa"/>
            <w:gridSpan w:val="3"/>
            <w:tcBorders>
              <w:top w:val="single" w:color="000000" w:sz="4" w:space="0"/>
              <w:left w:val="single" w:color="000000" w:sz="4" w:space="0"/>
              <w:bottom w:val="single" w:color="000000" w:sz="4" w:space="0"/>
              <w:right w:val="single" w:color="000000" w:sz="4" w:space="0"/>
            </w:tcBorders>
            <w:vAlign w:val="center"/>
          </w:tcPr>
          <w:p w14:paraId="130021B4">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耐碱性（168h）</w:t>
            </w:r>
          </w:p>
        </w:tc>
        <w:tc>
          <w:tcPr>
            <w:tcW w:w="5245" w:type="dxa"/>
            <w:tcBorders>
              <w:top w:val="single" w:color="000000" w:sz="4" w:space="0"/>
              <w:left w:val="single" w:color="000000" w:sz="4" w:space="0"/>
              <w:bottom w:val="single" w:color="000000" w:sz="4" w:space="0"/>
              <w:right w:val="single" w:color="000000" w:sz="4" w:space="0"/>
            </w:tcBorders>
            <w:vAlign w:val="center"/>
          </w:tcPr>
          <w:p w14:paraId="0719B350">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无异常</w:t>
            </w:r>
          </w:p>
        </w:tc>
        <w:tc>
          <w:tcPr>
            <w:tcW w:w="992" w:type="dxa"/>
            <w:vMerge w:val="continue"/>
            <w:tcBorders>
              <w:left w:val="single" w:color="000000" w:sz="4" w:space="0"/>
              <w:right w:val="single" w:color="000000" w:sz="4" w:space="0"/>
            </w:tcBorders>
            <w:vAlign w:val="center"/>
          </w:tcPr>
          <w:p w14:paraId="37B9E80B">
            <w:pPr>
              <w:pStyle w:val="47"/>
              <w:widowControl w:val="0"/>
              <w:ind w:firstLine="0" w:firstLineChars="0"/>
              <w:jc w:val="center"/>
              <w:rPr>
                <w:rFonts w:hint="eastAsia" w:ascii="宋体" w:hAnsi="宋体" w:eastAsia="宋体" w:cs="宋体"/>
                <w:color w:val="auto"/>
                <w:sz w:val="18"/>
                <w:szCs w:val="18"/>
              </w:rPr>
            </w:pPr>
          </w:p>
        </w:tc>
      </w:tr>
      <w:tr w14:paraId="7D8A5D38">
        <w:tblPrEx>
          <w:tblCellMar>
            <w:top w:w="15" w:type="dxa"/>
            <w:left w:w="15" w:type="dxa"/>
            <w:bottom w:w="15" w:type="dxa"/>
            <w:right w:w="15" w:type="dxa"/>
          </w:tblCellMar>
        </w:tblPrEx>
        <w:trPr>
          <w:trHeight w:val="284" w:hRule="atLeast"/>
        </w:trPr>
        <w:tc>
          <w:tcPr>
            <w:tcW w:w="2835" w:type="dxa"/>
            <w:gridSpan w:val="3"/>
            <w:tcBorders>
              <w:top w:val="single" w:color="000000" w:sz="4" w:space="0"/>
              <w:left w:val="single" w:color="000000" w:sz="4" w:space="0"/>
              <w:bottom w:val="single" w:color="000000" w:sz="4" w:space="0"/>
              <w:right w:val="single" w:color="000000" w:sz="4" w:space="0"/>
            </w:tcBorders>
            <w:vAlign w:val="center"/>
          </w:tcPr>
          <w:p w14:paraId="34ADF067">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耐酸雨性（48h）</w:t>
            </w:r>
          </w:p>
        </w:tc>
        <w:tc>
          <w:tcPr>
            <w:tcW w:w="5245" w:type="dxa"/>
            <w:tcBorders>
              <w:top w:val="single" w:color="000000" w:sz="4" w:space="0"/>
              <w:left w:val="single" w:color="000000" w:sz="4" w:space="0"/>
              <w:bottom w:val="single" w:color="000000" w:sz="4" w:space="0"/>
              <w:right w:val="single" w:color="000000" w:sz="4" w:space="0"/>
            </w:tcBorders>
            <w:vAlign w:val="center"/>
          </w:tcPr>
          <w:p w14:paraId="0FEC767D">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无异常</w:t>
            </w:r>
          </w:p>
        </w:tc>
        <w:tc>
          <w:tcPr>
            <w:tcW w:w="992" w:type="dxa"/>
            <w:vMerge w:val="continue"/>
            <w:tcBorders>
              <w:left w:val="single" w:color="000000" w:sz="4" w:space="0"/>
              <w:right w:val="single" w:color="000000" w:sz="4" w:space="0"/>
            </w:tcBorders>
            <w:vAlign w:val="center"/>
          </w:tcPr>
          <w:p w14:paraId="3078C3AE">
            <w:pPr>
              <w:pStyle w:val="47"/>
              <w:widowControl w:val="0"/>
              <w:ind w:firstLine="0" w:firstLineChars="0"/>
              <w:jc w:val="center"/>
              <w:rPr>
                <w:rFonts w:hint="eastAsia" w:ascii="宋体" w:hAnsi="宋体" w:eastAsia="宋体" w:cs="宋体"/>
                <w:color w:val="auto"/>
                <w:sz w:val="18"/>
                <w:szCs w:val="18"/>
              </w:rPr>
            </w:pPr>
          </w:p>
        </w:tc>
      </w:tr>
      <w:tr w14:paraId="2807603D">
        <w:tblPrEx>
          <w:tblCellMar>
            <w:top w:w="15" w:type="dxa"/>
            <w:left w:w="15" w:type="dxa"/>
            <w:bottom w:w="15" w:type="dxa"/>
            <w:right w:w="15" w:type="dxa"/>
          </w:tblCellMar>
        </w:tblPrEx>
        <w:trPr>
          <w:trHeight w:val="284" w:hRule="atLeast"/>
        </w:trPr>
        <w:tc>
          <w:tcPr>
            <w:tcW w:w="2835" w:type="dxa"/>
            <w:gridSpan w:val="3"/>
            <w:tcBorders>
              <w:top w:val="single" w:color="000000" w:sz="4" w:space="0"/>
              <w:left w:val="single" w:color="000000" w:sz="4" w:space="0"/>
              <w:bottom w:val="single" w:color="000000" w:sz="4" w:space="0"/>
              <w:right w:val="single" w:color="000000" w:sz="4" w:space="0"/>
            </w:tcBorders>
            <w:vAlign w:val="center"/>
          </w:tcPr>
          <w:p w14:paraId="402715F2">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耐水性（168h）</w:t>
            </w:r>
          </w:p>
        </w:tc>
        <w:tc>
          <w:tcPr>
            <w:tcW w:w="5245" w:type="dxa"/>
            <w:tcBorders>
              <w:top w:val="single" w:color="000000" w:sz="4" w:space="0"/>
              <w:left w:val="single" w:color="000000" w:sz="4" w:space="0"/>
              <w:bottom w:val="single" w:color="000000" w:sz="4" w:space="0"/>
              <w:right w:val="single" w:color="000000" w:sz="4" w:space="0"/>
            </w:tcBorders>
            <w:vAlign w:val="center"/>
          </w:tcPr>
          <w:p w14:paraId="3681AE45">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无异常</w:t>
            </w:r>
          </w:p>
        </w:tc>
        <w:tc>
          <w:tcPr>
            <w:tcW w:w="992" w:type="dxa"/>
            <w:vMerge w:val="continue"/>
            <w:tcBorders>
              <w:left w:val="single" w:color="000000" w:sz="4" w:space="0"/>
              <w:right w:val="single" w:color="000000" w:sz="4" w:space="0"/>
            </w:tcBorders>
            <w:vAlign w:val="center"/>
          </w:tcPr>
          <w:p w14:paraId="7396337A">
            <w:pPr>
              <w:pStyle w:val="47"/>
              <w:widowControl w:val="0"/>
              <w:ind w:firstLine="0" w:firstLineChars="0"/>
              <w:jc w:val="center"/>
              <w:rPr>
                <w:rFonts w:hint="eastAsia" w:ascii="宋体" w:hAnsi="宋体" w:eastAsia="宋体" w:cs="宋体"/>
                <w:color w:val="auto"/>
                <w:sz w:val="18"/>
                <w:szCs w:val="18"/>
              </w:rPr>
            </w:pPr>
          </w:p>
        </w:tc>
      </w:tr>
      <w:tr w14:paraId="72679C15">
        <w:tblPrEx>
          <w:tblCellMar>
            <w:top w:w="15" w:type="dxa"/>
            <w:left w:w="15" w:type="dxa"/>
            <w:bottom w:w="15" w:type="dxa"/>
            <w:right w:w="15" w:type="dxa"/>
          </w:tblCellMar>
        </w:tblPrEx>
        <w:trPr>
          <w:trHeight w:val="284" w:hRule="atLeast"/>
        </w:trPr>
        <w:tc>
          <w:tcPr>
            <w:tcW w:w="2835" w:type="dxa"/>
            <w:gridSpan w:val="3"/>
            <w:tcBorders>
              <w:top w:val="single" w:color="000000" w:sz="4" w:space="0"/>
              <w:left w:val="single" w:color="000000" w:sz="4" w:space="0"/>
              <w:bottom w:val="single" w:color="000000" w:sz="4" w:space="0"/>
              <w:right w:val="single" w:color="000000" w:sz="4" w:space="0"/>
            </w:tcBorders>
            <w:vAlign w:val="center"/>
          </w:tcPr>
          <w:p w14:paraId="3E03CF77">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耐湿冷热循环性（5次循环）</w:t>
            </w:r>
          </w:p>
        </w:tc>
        <w:tc>
          <w:tcPr>
            <w:tcW w:w="5245" w:type="dxa"/>
            <w:tcBorders>
              <w:top w:val="single" w:color="000000" w:sz="4" w:space="0"/>
              <w:left w:val="single" w:color="000000" w:sz="4" w:space="0"/>
              <w:bottom w:val="single" w:color="000000" w:sz="4" w:space="0"/>
              <w:right w:val="single" w:color="000000" w:sz="4" w:space="0"/>
            </w:tcBorders>
            <w:vAlign w:val="center"/>
          </w:tcPr>
          <w:p w14:paraId="333AD0C3">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无异常</w:t>
            </w:r>
          </w:p>
        </w:tc>
        <w:tc>
          <w:tcPr>
            <w:tcW w:w="992" w:type="dxa"/>
            <w:vMerge w:val="continue"/>
            <w:tcBorders>
              <w:left w:val="single" w:color="000000" w:sz="4" w:space="0"/>
              <w:right w:val="single" w:color="000000" w:sz="4" w:space="0"/>
            </w:tcBorders>
            <w:vAlign w:val="center"/>
          </w:tcPr>
          <w:p w14:paraId="4B391FA2">
            <w:pPr>
              <w:pStyle w:val="47"/>
              <w:widowControl w:val="0"/>
              <w:ind w:firstLine="0" w:firstLineChars="0"/>
              <w:jc w:val="center"/>
              <w:rPr>
                <w:rFonts w:hint="eastAsia" w:ascii="宋体" w:hAnsi="宋体" w:eastAsia="宋体" w:cs="宋体"/>
                <w:color w:val="auto"/>
                <w:sz w:val="18"/>
                <w:szCs w:val="18"/>
              </w:rPr>
            </w:pPr>
          </w:p>
        </w:tc>
      </w:tr>
      <w:tr w14:paraId="247F86E6">
        <w:tblPrEx>
          <w:tblCellMar>
            <w:top w:w="15" w:type="dxa"/>
            <w:left w:w="15" w:type="dxa"/>
            <w:bottom w:w="15" w:type="dxa"/>
            <w:right w:w="15" w:type="dxa"/>
          </w:tblCellMar>
        </w:tblPrEx>
        <w:trPr>
          <w:trHeight w:val="284" w:hRule="atLeast"/>
        </w:trPr>
        <w:tc>
          <w:tcPr>
            <w:tcW w:w="2835" w:type="dxa"/>
            <w:gridSpan w:val="3"/>
            <w:tcBorders>
              <w:top w:val="single" w:color="000000" w:sz="4" w:space="0"/>
              <w:left w:val="single" w:color="000000" w:sz="4" w:space="0"/>
              <w:bottom w:val="single" w:color="000000" w:sz="4" w:space="0"/>
              <w:right w:val="single" w:color="000000" w:sz="4" w:space="0"/>
            </w:tcBorders>
            <w:vAlign w:val="center"/>
          </w:tcPr>
          <w:p w14:paraId="0BDBCA44">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耐洗刷性（</w:t>
            </w:r>
            <w:r>
              <w:rPr>
                <w:rFonts w:hint="eastAsia" w:ascii="宋体" w:hAnsi="宋体" w:eastAsia="宋体" w:cs="宋体"/>
                <w:color w:val="auto"/>
                <w:sz w:val="18"/>
                <w:szCs w:val="18"/>
                <w:lang w:val="en-US" w:eastAsia="zh-CN"/>
              </w:rPr>
              <w:t>2000</w:t>
            </w:r>
            <w:r>
              <w:rPr>
                <w:rFonts w:hint="eastAsia" w:ascii="宋体" w:hAnsi="宋体" w:eastAsia="宋体" w:cs="宋体"/>
                <w:color w:val="auto"/>
                <w:sz w:val="18"/>
                <w:szCs w:val="18"/>
              </w:rPr>
              <w:t>次）</w:t>
            </w:r>
          </w:p>
        </w:tc>
        <w:tc>
          <w:tcPr>
            <w:tcW w:w="5245" w:type="dxa"/>
            <w:tcBorders>
              <w:top w:val="single" w:color="000000" w:sz="4" w:space="0"/>
              <w:left w:val="single" w:color="000000" w:sz="4" w:space="0"/>
              <w:bottom w:val="single" w:color="000000" w:sz="4" w:space="0"/>
              <w:right w:val="single" w:color="000000" w:sz="4" w:space="0"/>
            </w:tcBorders>
            <w:vAlign w:val="center"/>
          </w:tcPr>
          <w:p w14:paraId="09EB5744">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漆膜未损坏</w:t>
            </w:r>
          </w:p>
        </w:tc>
        <w:tc>
          <w:tcPr>
            <w:tcW w:w="992" w:type="dxa"/>
            <w:vMerge w:val="continue"/>
            <w:tcBorders>
              <w:left w:val="single" w:color="000000" w:sz="4" w:space="0"/>
              <w:right w:val="single" w:color="000000" w:sz="4" w:space="0"/>
            </w:tcBorders>
            <w:vAlign w:val="center"/>
          </w:tcPr>
          <w:p w14:paraId="59005960">
            <w:pPr>
              <w:pStyle w:val="47"/>
              <w:widowControl w:val="0"/>
              <w:ind w:firstLine="0" w:firstLineChars="0"/>
              <w:jc w:val="center"/>
              <w:rPr>
                <w:rFonts w:hint="eastAsia" w:ascii="宋体" w:hAnsi="宋体" w:eastAsia="宋体" w:cs="宋体"/>
                <w:color w:val="auto"/>
                <w:sz w:val="18"/>
                <w:szCs w:val="18"/>
              </w:rPr>
            </w:pPr>
          </w:p>
        </w:tc>
      </w:tr>
      <w:tr w14:paraId="76A4EC61">
        <w:tblPrEx>
          <w:tblCellMar>
            <w:top w:w="15" w:type="dxa"/>
            <w:left w:w="15" w:type="dxa"/>
            <w:bottom w:w="15" w:type="dxa"/>
            <w:right w:w="15" w:type="dxa"/>
          </w:tblCellMar>
        </w:tblPrEx>
        <w:trPr>
          <w:trHeight w:val="284" w:hRule="atLeast"/>
        </w:trPr>
        <w:tc>
          <w:tcPr>
            <w:tcW w:w="2835" w:type="dxa"/>
            <w:gridSpan w:val="3"/>
            <w:tcBorders>
              <w:top w:val="single" w:color="000000" w:sz="4" w:space="0"/>
              <w:left w:val="single" w:color="000000" w:sz="4" w:space="0"/>
              <w:bottom w:val="single" w:color="000000" w:sz="4" w:space="0"/>
              <w:right w:val="single" w:color="000000" w:sz="4" w:space="0"/>
            </w:tcBorders>
            <w:vAlign w:val="center"/>
          </w:tcPr>
          <w:p w14:paraId="62F2308F">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耐沾污性/%</w:t>
            </w:r>
          </w:p>
          <w:p w14:paraId="4B66EC10">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 xml:space="preserve">（含铝粉、珠光颜料的涂料除外）  </w:t>
            </w:r>
          </w:p>
        </w:tc>
        <w:tc>
          <w:tcPr>
            <w:tcW w:w="5245" w:type="dxa"/>
            <w:tcBorders>
              <w:top w:val="single" w:color="000000" w:sz="4" w:space="0"/>
              <w:left w:val="single" w:color="000000" w:sz="4" w:space="0"/>
              <w:bottom w:val="single" w:color="000000" w:sz="4" w:space="0"/>
              <w:right w:val="single" w:color="000000" w:sz="4" w:space="0"/>
            </w:tcBorders>
            <w:vAlign w:val="center"/>
          </w:tcPr>
          <w:p w14:paraId="467AF8BB">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≤15</w:t>
            </w:r>
          </w:p>
        </w:tc>
        <w:tc>
          <w:tcPr>
            <w:tcW w:w="992" w:type="dxa"/>
            <w:vMerge w:val="continue"/>
            <w:tcBorders>
              <w:left w:val="single" w:color="000000" w:sz="4" w:space="0"/>
              <w:right w:val="single" w:color="000000" w:sz="4" w:space="0"/>
            </w:tcBorders>
            <w:vAlign w:val="center"/>
          </w:tcPr>
          <w:p w14:paraId="0937C7EC">
            <w:pPr>
              <w:pStyle w:val="47"/>
              <w:widowControl w:val="0"/>
              <w:ind w:firstLine="0" w:firstLineChars="0"/>
              <w:jc w:val="center"/>
              <w:rPr>
                <w:rFonts w:hint="eastAsia" w:ascii="宋体" w:hAnsi="宋体" w:eastAsia="宋体" w:cs="宋体"/>
                <w:color w:val="auto"/>
                <w:sz w:val="18"/>
                <w:szCs w:val="18"/>
              </w:rPr>
            </w:pPr>
          </w:p>
        </w:tc>
      </w:tr>
      <w:tr w14:paraId="6684B409">
        <w:tblPrEx>
          <w:tblCellMar>
            <w:top w:w="15" w:type="dxa"/>
            <w:left w:w="15" w:type="dxa"/>
            <w:bottom w:w="15" w:type="dxa"/>
            <w:right w:w="15" w:type="dxa"/>
          </w:tblCellMar>
        </w:tblPrEx>
        <w:trPr>
          <w:trHeight w:val="284" w:hRule="atLeast"/>
        </w:trPr>
        <w:tc>
          <w:tcPr>
            <w:tcW w:w="2127" w:type="dxa"/>
            <w:gridSpan w:val="2"/>
            <w:vMerge w:val="restart"/>
            <w:tcBorders>
              <w:left w:val="single" w:color="000000" w:sz="4" w:space="0"/>
              <w:right w:val="single" w:color="000000" w:sz="4" w:space="0"/>
            </w:tcBorders>
            <w:vAlign w:val="center"/>
          </w:tcPr>
          <w:p w14:paraId="3CB9BC20">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荧光紫外加速老化</w:t>
            </w:r>
          </w:p>
          <w:p w14:paraId="5AC11EB2">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[UVB-313,1.0W/</w:t>
            </w:r>
            <w:r>
              <w:rPr>
                <w:rFonts w:hint="eastAsia" w:ascii="宋体" w:hAnsi="宋体" w:eastAsia="宋体" w:cs="宋体"/>
                <w:color w:val="auto"/>
                <w:sz w:val="18"/>
                <w:szCs w:val="18"/>
              </w:rPr>
              <w:t>(</w:t>
            </w:r>
            <w:r>
              <w:rPr>
                <w:rFonts w:hint="eastAsia" w:ascii="宋体" w:hAnsi="宋体" w:eastAsia="宋体" w:cs="宋体"/>
                <w:color w:val="auto"/>
                <w:sz w:val="18"/>
                <w:szCs w:val="18"/>
              </w:rPr>
              <w:t>m</w:t>
            </w:r>
            <w:r>
              <w:rPr>
                <w:rFonts w:hint="eastAsia" w:ascii="宋体" w:hAnsi="宋体" w:eastAsia="宋体" w:cs="宋体"/>
                <w:color w:val="auto"/>
                <w:sz w:val="18"/>
                <w:szCs w:val="18"/>
                <w:vertAlign w:val="superscript"/>
              </w:rPr>
              <w:t>2</w:t>
            </w:r>
            <w:r>
              <w:rPr>
                <w:rFonts w:hint="eastAsia" w:ascii="宋体" w:hAnsi="宋体" w:eastAsia="宋体" w:cs="宋体"/>
                <w:color w:val="auto"/>
                <w:sz w:val="18"/>
                <w:szCs w:val="18"/>
              </w:rPr>
              <w:t>·n</w:t>
            </w:r>
            <w:r>
              <w:rPr>
                <w:rFonts w:hint="eastAsia" w:ascii="宋体" w:hAnsi="宋体" w:eastAsia="宋体" w:cs="宋体"/>
                <w:color w:val="auto"/>
                <w:sz w:val="18"/>
                <w:szCs w:val="18"/>
              </w:rPr>
              <w:t>m</w:t>
            </w:r>
            <w:r>
              <w:rPr>
                <w:rFonts w:hint="eastAsia" w:ascii="宋体" w:hAnsi="宋体" w:eastAsia="宋体" w:cs="宋体"/>
                <w:color w:val="auto"/>
                <w:sz w:val="18"/>
                <w:szCs w:val="18"/>
              </w:rPr>
              <w:t>)</w:t>
            </w:r>
            <w:r>
              <w:rPr>
                <w:rFonts w:hint="eastAsia" w:ascii="宋体" w:hAnsi="宋体" w:eastAsia="宋体" w:cs="宋体"/>
                <w:color w:val="auto"/>
                <w:sz w:val="18"/>
                <w:szCs w:val="18"/>
              </w:rPr>
              <w:t>]</w:t>
            </w:r>
          </w:p>
        </w:tc>
        <w:tc>
          <w:tcPr>
            <w:tcW w:w="708" w:type="dxa"/>
            <w:tcBorders>
              <w:top w:val="single" w:color="000000" w:sz="4" w:space="0"/>
              <w:left w:val="single" w:color="000000" w:sz="4" w:space="0"/>
              <w:bottom w:val="single" w:color="000000" w:sz="4" w:space="0"/>
              <w:right w:val="single" w:color="000000" w:sz="4" w:space="0"/>
            </w:tcBorders>
            <w:vAlign w:val="center"/>
          </w:tcPr>
          <w:p w14:paraId="1CF17650">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合格品</w:t>
            </w:r>
          </w:p>
          <w:p w14:paraId="3DC38AC6">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1000h</w:t>
            </w:r>
          </w:p>
        </w:tc>
        <w:tc>
          <w:tcPr>
            <w:tcW w:w="5245" w:type="dxa"/>
            <w:tcBorders>
              <w:top w:val="single" w:color="000000" w:sz="4" w:space="0"/>
              <w:left w:val="single" w:color="000000" w:sz="4" w:space="0"/>
              <w:bottom w:val="single" w:color="000000" w:sz="4" w:space="0"/>
              <w:right w:val="single" w:color="000000" w:sz="4" w:space="0"/>
            </w:tcBorders>
            <w:vAlign w:val="center"/>
          </w:tcPr>
          <w:p w14:paraId="11AFAE4A">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白色和浅色：不起泡、不开裂、不脱落，变色≤1级，粉化≤0级；</w:t>
            </w:r>
          </w:p>
          <w:p w14:paraId="1BBE16FD">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其他色：不起泡、不开裂、不脱落，变色商定、粉化0级</w:t>
            </w:r>
          </w:p>
        </w:tc>
        <w:tc>
          <w:tcPr>
            <w:tcW w:w="992" w:type="dxa"/>
            <w:vMerge w:val="continue"/>
            <w:tcBorders>
              <w:left w:val="single" w:color="000000" w:sz="4" w:space="0"/>
              <w:right w:val="single" w:color="000000" w:sz="4" w:space="0"/>
            </w:tcBorders>
            <w:vAlign w:val="center"/>
          </w:tcPr>
          <w:p w14:paraId="77A6C079">
            <w:pPr>
              <w:pStyle w:val="47"/>
              <w:widowControl w:val="0"/>
              <w:ind w:firstLine="0" w:firstLineChars="0"/>
              <w:jc w:val="center"/>
              <w:rPr>
                <w:rFonts w:hint="eastAsia" w:ascii="宋体" w:hAnsi="宋体" w:eastAsia="宋体" w:cs="宋体"/>
                <w:color w:val="auto"/>
                <w:sz w:val="18"/>
                <w:szCs w:val="18"/>
              </w:rPr>
            </w:pPr>
          </w:p>
        </w:tc>
      </w:tr>
      <w:tr w14:paraId="392097BB">
        <w:tblPrEx>
          <w:tblCellMar>
            <w:top w:w="15" w:type="dxa"/>
            <w:left w:w="15" w:type="dxa"/>
            <w:bottom w:w="15" w:type="dxa"/>
            <w:right w:w="15" w:type="dxa"/>
          </w:tblCellMar>
        </w:tblPrEx>
        <w:trPr>
          <w:trHeight w:val="284" w:hRule="atLeast"/>
        </w:trPr>
        <w:tc>
          <w:tcPr>
            <w:tcW w:w="2127" w:type="dxa"/>
            <w:gridSpan w:val="2"/>
            <w:vMerge w:val="continue"/>
            <w:tcBorders>
              <w:left w:val="single" w:color="000000" w:sz="4" w:space="0"/>
              <w:bottom w:val="single" w:color="000000" w:sz="4" w:space="0"/>
              <w:right w:val="single" w:color="000000" w:sz="4" w:space="0"/>
            </w:tcBorders>
            <w:vAlign w:val="center"/>
          </w:tcPr>
          <w:p w14:paraId="5105BAA2">
            <w:pPr>
              <w:pStyle w:val="47"/>
              <w:widowControl w:val="0"/>
              <w:ind w:firstLine="0" w:firstLineChars="0"/>
              <w:jc w:val="center"/>
              <w:rPr>
                <w:rFonts w:hint="eastAsia" w:ascii="宋体" w:hAnsi="宋体" w:eastAsia="宋体" w:cs="宋体"/>
                <w:color w:val="auto"/>
                <w:sz w:val="18"/>
                <w:szCs w:val="18"/>
              </w:rPr>
            </w:pPr>
          </w:p>
        </w:tc>
        <w:tc>
          <w:tcPr>
            <w:tcW w:w="708" w:type="dxa"/>
            <w:tcBorders>
              <w:top w:val="single" w:color="000000" w:sz="4" w:space="0"/>
              <w:left w:val="single" w:color="000000" w:sz="4" w:space="0"/>
              <w:bottom w:val="single" w:color="000000" w:sz="4" w:space="0"/>
              <w:right w:val="single" w:color="000000" w:sz="4" w:space="0"/>
            </w:tcBorders>
            <w:vAlign w:val="center"/>
          </w:tcPr>
          <w:p w14:paraId="7D8EE3DF">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优等品</w:t>
            </w:r>
          </w:p>
          <w:p w14:paraId="63D5AF3E">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1700h</w:t>
            </w:r>
          </w:p>
        </w:tc>
        <w:tc>
          <w:tcPr>
            <w:tcW w:w="5245" w:type="dxa"/>
            <w:tcBorders>
              <w:top w:val="single" w:color="000000" w:sz="4" w:space="0"/>
              <w:left w:val="single" w:color="000000" w:sz="4" w:space="0"/>
              <w:bottom w:val="single" w:color="000000" w:sz="4" w:space="0"/>
              <w:right w:val="single" w:color="000000" w:sz="4" w:space="0"/>
            </w:tcBorders>
            <w:vAlign w:val="center"/>
          </w:tcPr>
          <w:p w14:paraId="17B0C7ED">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白色和浅色：不起泡、不开裂、不脱落，变色≤1级，粉化≤0级；</w:t>
            </w:r>
          </w:p>
          <w:p w14:paraId="73F27FE0">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其他色：不起泡、不开裂、不脱落，变色商定、粉化0级</w:t>
            </w:r>
          </w:p>
        </w:tc>
        <w:tc>
          <w:tcPr>
            <w:tcW w:w="992" w:type="dxa"/>
            <w:vMerge w:val="continue"/>
            <w:tcBorders>
              <w:left w:val="single" w:color="000000" w:sz="4" w:space="0"/>
              <w:bottom w:val="single" w:color="000000" w:sz="4" w:space="0"/>
              <w:right w:val="single" w:color="000000" w:sz="4" w:space="0"/>
            </w:tcBorders>
            <w:vAlign w:val="center"/>
          </w:tcPr>
          <w:p w14:paraId="620131E1">
            <w:pPr>
              <w:pStyle w:val="47"/>
              <w:widowControl w:val="0"/>
              <w:ind w:firstLine="0" w:firstLineChars="0"/>
              <w:jc w:val="center"/>
              <w:rPr>
                <w:rFonts w:hint="eastAsia" w:ascii="宋体" w:hAnsi="宋体" w:eastAsia="宋体" w:cs="宋体"/>
                <w:color w:val="auto"/>
                <w:sz w:val="18"/>
                <w:szCs w:val="18"/>
              </w:rPr>
            </w:pPr>
          </w:p>
        </w:tc>
      </w:tr>
    </w:tbl>
    <w:p w14:paraId="7C3FCC6E">
      <w:pPr>
        <w:pStyle w:val="60"/>
        <w:rPr>
          <w:rFonts w:hint="eastAsia" w:ascii="宋体" w:hAnsi="宋体" w:eastAsia="宋体" w:cs="宋体"/>
          <w:color w:val="auto"/>
        </w:rPr>
      </w:pPr>
      <w:bookmarkStart w:id="28" w:name="_Toc181179941"/>
      <w:r>
        <w:rPr>
          <w:rFonts w:hint="eastAsia" w:ascii="宋体" w:hAnsi="宋体" w:eastAsia="宋体" w:cs="宋体"/>
          <w:color w:val="auto"/>
        </w:rPr>
        <w:t>外墙罩面清漆</w:t>
      </w:r>
      <w:bookmarkEnd w:id="28"/>
    </w:p>
    <w:p w14:paraId="3692A25B">
      <w:pPr>
        <w:snapToGrid/>
        <w:ind w:firstLine="420"/>
        <w:rPr>
          <w:rFonts w:hint="eastAsia" w:ascii="宋体" w:hAnsi="宋体" w:eastAsia="宋体" w:cs="宋体"/>
          <w:color w:val="auto"/>
        </w:rPr>
      </w:pPr>
      <w:r>
        <w:rPr>
          <w:rFonts w:hint="eastAsia" w:ascii="宋体" w:hAnsi="宋体" w:eastAsia="宋体" w:cs="宋体"/>
          <w:color w:val="auto"/>
        </w:rPr>
        <w:t>外墙罩面清漆的性能应符合表16的要求。</w:t>
      </w:r>
    </w:p>
    <w:p w14:paraId="5D322163">
      <w:pPr>
        <w:pStyle w:val="67"/>
        <w:rPr>
          <w:rFonts w:hint="eastAsia" w:ascii="宋体" w:hAnsi="宋体" w:eastAsia="宋体" w:cs="宋体"/>
          <w:color w:val="auto"/>
        </w:rPr>
      </w:pPr>
      <w:r>
        <w:rPr>
          <w:rFonts w:hint="eastAsia" w:ascii="宋体" w:hAnsi="宋体" w:eastAsia="宋体" w:cs="宋体"/>
          <w:color w:val="auto"/>
        </w:rPr>
        <w:t>表</w:t>
      </w:r>
      <w:r>
        <w:rPr>
          <w:rFonts w:hint="eastAsia" w:ascii="宋体" w:hAnsi="宋体" w:eastAsia="宋体" w:cs="宋体"/>
          <w:color w:val="auto"/>
        </w:rPr>
        <w:t>1</w:t>
      </w:r>
      <w:r>
        <w:rPr>
          <w:rFonts w:hint="eastAsia" w:ascii="宋体" w:hAnsi="宋体" w:eastAsia="宋体" w:cs="宋体"/>
          <w:color w:val="auto"/>
        </w:rPr>
        <w:t>6</w:t>
      </w:r>
      <w:r>
        <w:rPr>
          <w:rFonts w:hint="eastAsia" w:ascii="宋体" w:hAnsi="宋体" w:eastAsia="宋体" w:cs="宋体"/>
          <w:color w:val="auto"/>
        </w:rPr>
        <w:t xml:space="preserve"> </w:t>
      </w:r>
      <w:r>
        <w:rPr>
          <w:rFonts w:hint="eastAsia" w:ascii="宋体" w:hAnsi="宋体" w:eastAsia="宋体" w:cs="宋体"/>
          <w:color w:val="auto"/>
        </w:rPr>
        <w:t>外墙罩面清漆的性能要求</w:t>
      </w:r>
    </w:p>
    <w:tbl>
      <w:tblPr>
        <w:tblStyle w:val="21"/>
        <w:tblW w:w="9087" w:type="dxa"/>
        <w:tblInd w:w="0" w:type="dxa"/>
        <w:tblLayout w:type="fixed"/>
        <w:tblCellMar>
          <w:top w:w="15" w:type="dxa"/>
          <w:left w:w="15" w:type="dxa"/>
          <w:bottom w:w="15" w:type="dxa"/>
          <w:right w:w="15" w:type="dxa"/>
        </w:tblCellMar>
      </w:tblPr>
      <w:tblGrid>
        <w:gridCol w:w="2000"/>
        <w:gridCol w:w="1843"/>
        <w:gridCol w:w="3969"/>
        <w:gridCol w:w="1275"/>
      </w:tblGrid>
      <w:tr w14:paraId="1B9F99E2">
        <w:tblPrEx>
          <w:tblCellMar>
            <w:top w:w="15" w:type="dxa"/>
            <w:left w:w="15" w:type="dxa"/>
            <w:bottom w:w="15" w:type="dxa"/>
            <w:right w:w="15" w:type="dxa"/>
          </w:tblCellMar>
        </w:tblPrEx>
        <w:trPr>
          <w:trHeight w:val="284" w:hRule="atLeast"/>
        </w:trPr>
        <w:tc>
          <w:tcPr>
            <w:tcW w:w="3843" w:type="dxa"/>
            <w:gridSpan w:val="2"/>
            <w:tcBorders>
              <w:top w:val="single" w:color="000000" w:sz="4" w:space="0"/>
              <w:left w:val="single" w:color="000000" w:sz="4" w:space="0"/>
              <w:bottom w:val="single" w:color="000000" w:sz="4" w:space="0"/>
              <w:right w:val="single" w:color="000000" w:sz="4" w:space="0"/>
            </w:tcBorders>
            <w:vAlign w:val="center"/>
          </w:tcPr>
          <w:p w14:paraId="55D5D63B">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项目</w:t>
            </w:r>
          </w:p>
        </w:tc>
        <w:tc>
          <w:tcPr>
            <w:tcW w:w="3969" w:type="dxa"/>
            <w:tcBorders>
              <w:top w:val="single" w:color="000000" w:sz="4" w:space="0"/>
              <w:left w:val="single" w:color="000000" w:sz="4" w:space="0"/>
              <w:bottom w:val="single" w:color="000000" w:sz="4" w:space="0"/>
              <w:right w:val="single" w:color="000000" w:sz="4" w:space="0"/>
            </w:tcBorders>
            <w:vAlign w:val="center"/>
          </w:tcPr>
          <w:p w14:paraId="07888694">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技术要求</w:t>
            </w:r>
          </w:p>
        </w:tc>
        <w:tc>
          <w:tcPr>
            <w:tcW w:w="1275" w:type="dxa"/>
            <w:tcBorders>
              <w:top w:val="single" w:color="000000" w:sz="4" w:space="0"/>
              <w:left w:val="single" w:color="000000" w:sz="4" w:space="0"/>
              <w:bottom w:val="single" w:color="000000" w:sz="4" w:space="0"/>
              <w:right w:val="single" w:color="000000" w:sz="4" w:space="0"/>
            </w:tcBorders>
            <w:vAlign w:val="center"/>
          </w:tcPr>
          <w:p w14:paraId="0B08A380">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测试方法</w:t>
            </w:r>
          </w:p>
        </w:tc>
      </w:tr>
      <w:tr w14:paraId="54A1F49A">
        <w:tblPrEx>
          <w:tblCellMar>
            <w:top w:w="15" w:type="dxa"/>
            <w:left w:w="15" w:type="dxa"/>
            <w:bottom w:w="15" w:type="dxa"/>
            <w:right w:w="15" w:type="dxa"/>
          </w:tblCellMar>
        </w:tblPrEx>
        <w:trPr>
          <w:trHeight w:val="284" w:hRule="atLeast"/>
        </w:trPr>
        <w:tc>
          <w:tcPr>
            <w:tcW w:w="3843" w:type="dxa"/>
            <w:gridSpan w:val="2"/>
            <w:tcBorders>
              <w:top w:val="single" w:color="000000" w:sz="4" w:space="0"/>
              <w:left w:val="single" w:color="000000" w:sz="4" w:space="0"/>
              <w:bottom w:val="single" w:color="000000" w:sz="4" w:space="0"/>
              <w:right w:val="single" w:color="000000" w:sz="4" w:space="0"/>
            </w:tcBorders>
            <w:vAlign w:val="center"/>
          </w:tcPr>
          <w:p w14:paraId="54DF3CD4">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容器中状态</w:t>
            </w:r>
          </w:p>
        </w:tc>
        <w:tc>
          <w:tcPr>
            <w:tcW w:w="3969" w:type="dxa"/>
            <w:tcBorders>
              <w:top w:val="single" w:color="000000" w:sz="4" w:space="0"/>
              <w:left w:val="single" w:color="000000" w:sz="4" w:space="0"/>
              <w:bottom w:val="single" w:color="000000" w:sz="4" w:space="0"/>
              <w:right w:val="single" w:color="000000" w:sz="4" w:space="0"/>
            </w:tcBorders>
            <w:vAlign w:val="center"/>
          </w:tcPr>
          <w:p w14:paraId="132D8708">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搅拌后无硬块，呈均匀状态</w:t>
            </w:r>
          </w:p>
        </w:tc>
        <w:tc>
          <w:tcPr>
            <w:tcW w:w="1275" w:type="dxa"/>
            <w:vMerge w:val="restart"/>
            <w:tcBorders>
              <w:top w:val="single" w:color="000000" w:sz="4" w:space="0"/>
              <w:left w:val="single" w:color="000000" w:sz="4" w:space="0"/>
              <w:right w:val="single" w:color="000000" w:sz="4" w:space="0"/>
            </w:tcBorders>
            <w:vAlign w:val="center"/>
          </w:tcPr>
          <w:p w14:paraId="5A544915">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H</w:t>
            </w:r>
            <w:r>
              <w:rPr>
                <w:rFonts w:hint="eastAsia" w:ascii="宋体" w:hAnsi="宋体" w:eastAsia="宋体" w:cs="宋体"/>
                <w:color w:val="auto"/>
                <w:sz w:val="18"/>
                <w:szCs w:val="18"/>
              </w:rPr>
              <w:t>G/T 5065</w:t>
            </w:r>
          </w:p>
        </w:tc>
      </w:tr>
      <w:tr w14:paraId="1B82FB3C">
        <w:tblPrEx>
          <w:tblCellMar>
            <w:top w:w="15" w:type="dxa"/>
            <w:left w:w="15" w:type="dxa"/>
            <w:bottom w:w="15" w:type="dxa"/>
            <w:right w:w="15" w:type="dxa"/>
          </w:tblCellMar>
        </w:tblPrEx>
        <w:trPr>
          <w:trHeight w:val="284" w:hRule="atLeast"/>
        </w:trPr>
        <w:tc>
          <w:tcPr>
            <w:tcW w:w="3843" w:type="dxa"/>
            <w:gridSpan w:val="2"/>
            <w:tcBorders>
              <w:top w:val="single" w:color="000000" w:sz="4" w:space="0"/>
              <w:left w:val="single" w:color="000000" w:sz="4" w:space="0"/>
              <w:bottom w:val="single" w:color="000000" w:sz="4" w:space="0"/>
              <w:right w:val="single" w:color="000000" w:sz="4" w:space="0"/>
            </w:tcBorders>
            <w:vAlign w:val="center"/>
          </w:tcPr>
          <w:p w14:paraId="6431A8B6">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低温稳定性（3次循环）</w:t>
            </w:r>
          </w:p>
        </w:tc>
        <w:tc>
          <w:tcPr>
            <w:tcW w:w="3969" w:type="dxa"/>
            <w:tcBorders>
              <w:top w:val="single" w:color="000000" w:sz="4" w:space="0"/>
              <w:left w:val="single" w:color="000000" w:sz="4" w:space="0"/>
              <w:bottom w:val="single" w:color="000000" w:sz="4" w:space="0"/>
              <w:right w:val="single" w:color="000000" w:sz="4" w:space="0"/>
            </w:tcBorders>
            <w:vAlign w:val="center"/>
          </w:tcPr>
          <w:p w14:paraId="6022361E">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不变质</w:t>
            </w:r>
          </w:p>
        </w:tc>
        <w:tc>
          <w:tcPr>
            <w:tcW w:w="1275" w:type="dxa"/>
            <w:vMerge w:val="continue"/>
            <w:tcBorders>
              <w:left w:val="single" w:color="000000" w:sz="4" w:space="0"/>
              <w:right w:val="single" w:color="000000" w:sz="4" w:space="0"/>
            </w:tcBorders>
            <w:vAlign w:val="center"/>
          </w:tcPr>
          <w:p w14:paraId="6FFCBD2E">
            <w:pPr>
              <w:pStyle w:val="47"/>
              <w:widowControl w:val="0"/>
              <w:ind w:firstLine="0" w:firstLineChars="0"/>
              <w:jc w:val="center"/>
              <w:rPr>
                <w:rFonts w:hint="eastAsia" w:ascii="宋体" w:hAnsi="宋体" w:eastAsia="宋体" w:cs="宋体"/>
                <w:color w:val="auto"/>
                <w:sz w:val="18"/>
                <w:szCs w:val="18"/>
              </w:rPr>
            </w:pPr>
          </w:p>
        </w:tc>
      </w:tr>
      <w:tr w14:paraId="30298175">
        <w:tblPrEx>
          <w:tblCellMar>
            <w:top w:w="15" w:type="dxa"/>
            <w:left w:w="15" w:type="dxa"/>
            <w:bottom w:w="15" w:type="dxa"/>
            <w:right w:w="15" w:type="dxa"/>
          </w:tblCellMar>
        </w:tblPrEx>
        <w:trPr>
          <w:trHeight w:val="284" w:hRule="atLeast"/>
        </w:trPr>
        <w:tc>
          <w:tcPr>
            <w:tcW w:w="3843" w:type="dxa"/>
            <w:gridSpan w:val="2"/>
            <w:tcBorders>
              <w:top w:val="single" w:color="000000" w:sz="4" w:space="0"/>
              <w:left w:val="single" w:color="000000" w:sz="4" w:space="0"/>
              <w:bottom w:val="single" w:color="000000" w:sz="4" w:space="0"/>
              <w:right w:val="single" w:color="000000" w:sz="4" w:space="0"/>
            </w:tcBorders>
            <w:vAlign w:val="center"/>
          </w:tcPr>
          <w:p w14:paraId="0AECFA93">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施工性</w:t>
            </w:r>
          </w:p>
        </w:tc>
        <w:tc>
          <w:tcPr>
            <w:tcW w:w="3969" w:type="dxa"/>
            <w:tcBorders>
              <w:top w:val="single" w:color="000000" w:sz="4" w:space="0"/>
              <w:left w:val="single" w:color="000000" w:sz="4" w:space="0"/>
              <w:bottom w:val="single" w:color="000000" w:sz="4" w:space="0"/>
              <w:right w:val="single" w:color="000000" w:sz="4" w:space="0"/>
            </w:tcBorders>
            <w:vAlign w:val="center"/>
          </w:tcPr>
          <w:p w14:paraId="4055A1B5">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施涂无障碍</w:t>
            </w:r>
          </w:p>
        </w:tc>
        <w:tc>
          <w:tcPr>
            <w:tcW w:w="1275" w:type="dxa"/>
            <w:vMerge w:val="continue"/>
            <w:tcBorders>
              <w:left w:val="single" w:color="000000" w:sz="4" w:space="0"/>
              <w:right w:val="single" w:color="000000" w:sz="4" w:space="0"/>
            </w:tcBorders>
            <w:vAlign w:val="center"/>
          </w:tcPr>
          <w:p w14:paraId="6D57DA75">
            <w:pPr>
              <w:pStyle w:val="47"/>
              <w:widowControl w:val="0"/>
              <w:ind w:firstLine="0" w:firstLineChars="0"/>
              <w:jc w:val="center"/>
              <w:rPr>
                <w:rFonts w:hint="eastAsia" w:ascii="宋体" w:hAnsi="宋体" w:eastAsia="宋体" w:cs="宋体"/>
                <w:color w:val="auto"/>
                <w:sz w:val="18"/>
                <w:szCs w:val="18"/>
              </w:rPr>
            </w:pPr>
          </w:p>
        </w:tc>
      </w:tr>
      <w:tr w14:paraId="03F3F37D">
        <w:tblPrEx>
          <w:tblCellMar>
            <w:top w:w="15" w:type="dxa"/>
            <w:left w:w="15" w:type="dxa"/>
            <w:bottom w:w="15" w:type="dxa"/>
            <w:right w:w="15" w:type="dxa"/>
          </w:tblCellMar>
        </w:tblPrEx>
        <w:trPr>
          <w:trHeight w:val="284" w:hRule="atLeast"/>
        </w:trPr>
        <w:tc>
          <w:tcPr>
            <w:tcW w:w="3843" w:type="dxa"/>
            <w:gridSpan w:val="2"/>
            <w:tcBorders>
              <w:top w:val="single" w:color="000000" w:sz="4" w:space="0"/>
              <w:left w:val="single" w:color="000000" w:sz="4" w:space="0"/>
              <w:bottom w:val="single" w:color="000000" w:sz="4" w:space="0"/>
              <w:right w:val="single" w:color="000000" w:sz="4" w:space="0"/>
            </w:tcBorders>
            <w:vAlign w:val="center"/>
          </w:tcPr>
          <w:p w14:paraId="40FF454C">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 xml:space="preserve">干燥时间（表干）/h </w:t>
            </w:r>
          </w:p>
        </w:tc>
        <w:tc>
          <w:tcPr>
            <w:tcW w:w="3969" w:type="dxa"/>
            <w:tcBorders>
              <w:top w:val="single" w:color="000000" w:sz="4" w:space="0"/>
              <w:left w:val="single" w:color="000000" w:sz="4" w:space="0"/>
              <w:bottom w:val="single" w:color="000000" w:sz="4" w:space="0"/>
              <w:right w:val="single" w:color="000000" w:sz="4" w:space="0"/>
            </w:tcBorders>
            <w:vAlign w:val="center"/>
          </w:tcPr>
          <w:p w14:paraId="1C124529">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≤1</w:t>
            </w:r>
          </w:p>
        </w:tc>
        <w:tc>
          <w:tcPr>
            <w:tcW w:w="1275" w:type="dxa"/>
            <w:vMerge w:val="continue"/>
            <w:tcBorders>
              <w:left w:val="single" w:color="000000" w:sz="4" w:space="0"/>
              <w:right w:val="single" w:color="000000" w:sz="4" w:space="0"/>
            </w:tcBorders>
            <w:vAlign w:val="center"/>
          </w:tcPr>
          <w:p w14:paraId="60CCA312">
            <w:pPr>
              <w:pStyle w:val="47"/>
              <w:widowControl w:val="0"/>
              <w:ind w:firstLine="0" w:firstLineChars="0"/>
              <w:jc w:val="center"/>
              <w:rPr>
                <w:rFonts w:hint="eastAsia" w:ascii="宋体" w:hAnsi="宋体" w:eastAsia="宋体" w:cs="宋体"/>
                <w:color w:val="auto"/>
                <w:sz w:val="18"/>
                <w:szCs w:val="18"/>
              </w:rPr>
            </w:pPr>
          </w:p>
        </w:tc>
      </w:tr>
      <w:tr w14:paraId="02CE4DD5">
        <w:tblPrEx>
          <w:tblCellMar>
            <w:top w:w="15" w:type="dxa"/>
            <w:left w:w="15" w:type="dxa"/>
            <w:bottom w:w="15" w:type="dxa"/>
            <w:right w:w="15" w:type="dxa"/>
          </w:tblCellMar>
        </w:tblPrEx>
        <w:trPr>
          <w:trHeight w:val="284" w:hRule="atLeast"/>
        </w:trPr>
        <w:tc>
          <w:tcPr>
            <w:tcW w:w="3843" w:type="dxa"/>
            <w:gridSpan w:val="2"/>
            <w:tcBorders>
              <w:top w:val="single" w:color="000000" w:sz="4" w:space="0"/>
              <w:left w:val="single" w:color="000000" w:sz="4" w:space="0"/>
              <w:bottom w:val="single" w:color="000000" w:sz="4" w:space="0"/>
              <w:right w:val="single" w:color="000000" w:sz="4" w:space="0"/>
            </w:tcBorders>
            <w:vAlign w:val="center"/>
          </w:tcPr>
          <w:p w14:paraId="40D0C1BA">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 xml:space="preserve">干燥时间（实干）/h </w:t>
            </w:r>
          </w:p>
        </w:tc>
        <w:tc>
          <w:tcPr>
            <w:tcW w:w="3969" w:type="dxa"/>
            <w:tcBorders>
              <w:top w:val="single" w:color="000000" w:sz="4" w:space="0"/>
              <w:left w:val="single" w:color="000000" w:sz="4" w:space="0"/>
              <w:bottom w:val="single" w:color="000000" w:sz="4" w:space="0"/>
              <w:right w:val="single" w:color="000000" w:sz="4" w:space="0"/>
            </w:tcBorders>
            <w:vAlign w:val="center"/>
          </w:tcPr>
          <w:p w14:paraId="23A4C2B5">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≤24</w:t>
            </w:r>
          </w:p>
        </w:tc>
        <w:tc>
          <w:tcPr>
            <w:tcW w:w="1275" w:type="dxa"/>
            <w:vMerge w:val="continue"/>
            <w:tcBorders>
              <w:left w:val="single" w:color="000000" w:sz="4" w:space="0"/>
              <w:right w:val="single" w:color="000000" w:sz="4" w:space="0"/>
            </w:tcBorders>
            <w:vAlign w:val="center"/>
          </w:tcPr>
          <w:p w14:paraId="715288FC">
            <w:pPr>
              <w:pStyle w:val="47"/>
              <w:widowControl w:val="0"/>
              <w:ind w:firstLine="0" w:firstLineChars="0"/>
              <w:jc w:val="center"/>
              <w:rPr>
                <w:rFonts w:hint="eastAsia" w:ascii="宋体" w:hAnsi="宋体" w:eastAsia="宋体" w:cs="宋体"/>
                <w:color w:val="auto"/>
                <w:sz w:val="18"/>
                <w:szCs w:val="18"/>
              </w:rPr>
            </w:pPr>
          </w:p>
        </w:tc>
      </w:tr>
      <w:tr w14:paraId="168E6E61">
        <w:tblPrEx>
          <w:tblCellMar>
            <w:top w:w="15" w:type="dxa"/>
            <w:left w:w="15" w:type="dxa"/>
            <w:bottom w:w="15" w:type="dxa"/>
            <w:right w:w="15" w:type="dxa"/>
          </w:tblCellMar>
        </w:tblPrEx>
        <w:trPr>
          <w:trHeight w:val="284" w:hRule="atLeast"/>
        </w:trPr>
        <w:tc>
          <w:tcPr>
            <w:tcW w:w="3843" w:type="dxa"/>
            <w:gridSpan w:val="2"/>
            <w:tcBorders>
              <w:top w:val="single" w:color="000000" w:sz="4" w:space="0"/>
              <w:left w:val="single" w:color="000000" w:sz="4" w:space="0"/>
              <w:bottom w:val="single" w:color="000000" w:sz="4" w:space="0"/>
              <w:right w:val="single" w:color="000000" w:sz="4" w:space="0"/>
            </w:tcBorders>
            <w:vAlign w:val="center"/>
          </w:tcPr>
          <w:p w14:paraId="3F8CA112">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涂膜外观</w:t>
            </w:r>
          </w:p>
        </w:tc>
        <w:tc>
          <w:tcPr>
            <w:tcW w:w="3969" w:type="dxa"/>
            <w:tcBorders>
              <w:top w:val="single" w:color="000000" w:sz="4" w:space="0"/>
              <w:left w:val="single" w:color="000000" w:sz="4" w:space="0"/>
              <w:bottom w:val="single" w:color="000000" w:sz="4" w:space="0"/>
              <w:right w:val="single" w:color="000000" w:sz="4" w:space="0"/>
            </w:tcBorders>
            <w:vAlign w:val="center"/>
          </w:tcPr>
          <w:p w14:paraId="110C0E54">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正常</w:t>
            </w:r>
          </w:p>
        </w:tc>
        <w:tc>
          <w:tcPr>
            <w:tcW w:w="1275" w:type="dxa"/>
            <w:vMerge w:val="continue"/>
            <w:tcBorders>
              <w:left w:val="single" w:color="000000" w:sz="4" w:space="0"/>
              <w:right w:val="single" w:color="000000" w:sz="4" w:space="0"/>
            </w:tcBorders>
            <w:vAlign w:val="center"/>
          </w:tcPr>
          <w:p w14:paraId="635172A2">
            <w:pPr>
              <w:pStyle w:val="47"/>
              <w:widowControl w:val="0"/>
              <w:ind w:firstLine="0" w:firstLineChars="0"/>
              <w:jc w:val="center"/>
              <w:rPr>
                <w:rFonts w:hint="eastAsia" w:ascii="宋体" w:hAnsi="宋体" w:eastAsia="宋体" w:cs="宋体"/>
                <w:color w:val="auto"/>
                <w:sz w:val="18"/>
                <w:szCs w:val="18"/>
              </w:rPr>
            </w:pPr>
          </w:p>
        </w:tc>
      </w:tr>
      <w:tr w14:paraId="0189B292">
        <w:tblPrEx>
          <w:tblCellMar>
            <w:top w:w="15" w:type="dxa"/>
            <w:left w:w="15" w:type="dxa"/>
            <w:bottom w:w="15" w:type="dxa"/>
            <w:right w:w="15" w:type="dxa"/>
          </w:tblCellMar>
        </w:tblPrEx>
        <w:trPr>
          <w:trHeight w:val="284" w:hRule="atLeast"/>
        </w:trPr>
        <w:tc>
          <w:tcPr>
            <w:tcW w:w="3843" w:type="dxa"/>
            <w:gridSpan w:val="2"/>
            <w:tcBorders>
              <w:top w:val="single" w:color="000000" w:sz="4" w:space="0"/>
              <w:left w:val="single" w:color="000000" w:sz="4" w:space="0"/>
              <w:bottom w:val="single" w:color="000000" w:sz="4" w:space="0"/>
              <w:right w:val="single" w:color="000000" w:sz="4" w:space="0"/>
            </w:tcBorders>
            <w:vAlign w:val="center"/>
          </w:tcPr>
          <w:p w14:paraId="712D4C1D">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 xml:space="preserve">透光率/% </w:t>
            </w:r>
          </w:p>
        </w:tc>
        <w:tc>
          <w:tcPr>
            <w:tcW w:w="3969" w:type="dxa"/>
            <w:tcBorders>
              <w:top w:val="single" w:color="000000" w:sz="4" w:space="0"/>
              <w:left w:val="single" w:color="000000" w:sz="4" w:space="0"/>
              <w:bottom w:val="single" w:color="000000" w:sz="4" w:space="0"/>
              <w:right w:val="single" w:color="000000" w:sz="4" w:space="0"/>
            </w:tcBorders>
            <w:vAlign w:val="center"/>
          </w:tcPr>
          <w:p w14:paraId="71CDDC4F">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≥90</w:t>
            </w:r>
          </w:p>
        </w:tc>
        <w:tc>
          <w:tcPr>
            <w:tcW w:w="1275" w:type="dxa"/>
            <w:vMerge w:val="continue"/>
            <w:tcBorders>
              <w:left w:val="single" w:color="000000" w:sz="4" w:space="0"/>
              <w:right w:val="single" w:color="000000" w:sz="4" w:space="0"/>
            </w:tcBorders>
            <w:vAlign w:val="center"/>
          </w:tcPr>
          <w:p w14:paraId="284EEE22">
            <w:pPr>
              <w:pStyle w:val="47"/>
              <w:widowControl w:val="0"/>
              <w:ind w:firstLine="0" w:firstLineChars="0"/>
              <w:jc w:val="center"/>
              <w:rPr>
                <w:rFonts w:hint="eastAsia" w:ascii="宋体" w:hAnsi="宋体" w:eastAsia="宋体" w:cs="宋体"/>
                <w:color w:val="auto"/>
                <w:sz w:val="18"/>
                <w:szCs w:val="18"/>
              </w:rPr>
            </w:pPr>
          </w:p>
        </w:tc>
      </w:tr>
      <w:tr w14:paraId="15D1AB4E">
        <w:tblPrEx>
          <w:tblCellMar>
            <w:top w:w="15" w:type="dxa"/>
            <w:left w:w="15" w:type="dxa"/>
            <w:bottom w:w="15" w:type="dxa"/>
            <w:right w:w="15" w:type="dxa"/>
          </w:tblCellMar>
        </w:tblPrEx>
        <w:trPr>
          <w:trHeight w:val="284" w:hRule="atLeast"/>
        </w:trPr>
        <w:tc>
          <w:tcPr>
            <w:tcW w:w="3843" w:type="dxa"/>
            <w:gridSpan w:val="2"/>
            <w:tcBorders>
              <w:top w:val="single" w:color="000000" w:sz="4" w:space="0"/>
              <w:left w:val="single" w:color="000000" w:sz="4" w:space="0"/>
              <w:bottom w:val="single" w:color="000000" w:sz="4" w:space="0"/>
              <w:right w:val="single" w:color="000000" w:sz="4" w:space="0"/>
            </w:tcBorders>
            <w:vAlign w:val="center"/>
          </w:tcPr>
          <w:p w14:paraId="1A9445DC">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耐水性（96h）</w:t>
            </w:r>
          </w:p>
        </w:tc>
        <w:tc>
          <w:tcPr>
            <w:tcW w:w="3969" w:type="dxa"/>
            <w:tcBorders>
              <w:top w:val="single" w:color="000000" w:sz="4" w:space="0"/>
              <w:left w:val="single" w:color="000000" w:sz="4" w:space="0"/>
              <w:bottom w:val="single" w:color="000000" w:sz="4" w:space="0"/>
              <w:right w:val="single" w:color="000000" w:sz="4" w:space="0"/>
            </w:tcBorders>
            <w:vAlign w:val="center"/>
          </w:tcPr>
          <w:p w14:paraId="4548D2F4">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无异常</w:t>
            </w:r>
          </w:p>
        </w:tc>
        <w:tc>
          <w:tcPr>
            <w:tcW w:w="1275" w:type="dxa"/>
            <w:vMerge w:val="continue"/>
            <w:tcBorders>
              <w:left w:val="single" w:color="000000" w:sz="4" w:space="0"/>
              <w:right w:val="single" w:color="000000" w:sz="4" w:space="0"/>
            </w:tcBorders>
            <w:vAlign w:val="center"/>
          </w:tcPr>
          <w:p w14:paraId="15BE6DCC">
            <w:pPr>
              <w:pStyle w:val="47"/>
              <w:widowControl w:val="0"/>
              <w:ind w:firstLine="0" w:firstLineChars="0"/>
              <w:jc w:val="center"/>
              <w:rPr>
                <w:rFonts w:hint="eastAsia" w:ascii="宋体" w:hAnsi="宋体" w:eastAsia="宋体" w:cs="宋体"/>
                <w:color w:val="auto"/>
                <w:sz w:val="18"/>
                <w:szCs w:val="18"/>
              </w:rPr>
            </w:pPr>
          </w:p>
        </w:tc>
      </w:tr>
      <w:tr w14:paraId="00C5AE1D">
        <w:tblPrEx>
          <w:tblCellMar>
            <w:top w:w="15" w:type="dxa"/>
            <w:left w:w="15" w:type="dxa"/>
            <w:bottom w:w="15" w:type="dxa"/>
            <w:right w:w="15" w:type="dxa"/>
          </w:tblCellMar>
        </w:tblPrEx>
        <w:trPr>
          <w:trHeight w:val="284" w:hRule="atLeast"/>
        </w:trPr>
        <w:tc>
          <w:tcPr>
            <w:tcW w:w="3843" w:type="dxa"/>
            <w:gridSpan w:val="2"/>
            <w:tcBorders>
              <w:top w:val="single" w:color="000000" w:sz="4" w:space="0"/>
              <w:left w:val="single" w:color="000000" w:sz="4" w:space="0"/>
              <w:bottom w:val="single" w:color="000000" w:sz="4" w:space="0"/>
              <w:right w:val="single" w:color="000000" w:sz="4" w:space="0"/>
            </w:tcBorders>
            <w:vAlign w:val="center"/>
          </w:tcPr>
          <w:p w14:paraId="27A5843D">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耐酸雨性（48h）</w:t>
            </w:r>
          </w:p>
        </w:tc>
        <w:tc>
          <w:tcPr>
            <w:tcW w:w="3969" w:type="dxa"/>
            <w:tcBorders>
              <w:top w:val="single" w:color="000000" w:sz="4" w:space="0"/>
              <w:left w:val="single" w:color="000000" w:sz="4" w:space="0"/>
              <w:bottom w:val="single" w:color="000000" w:sz="4" w:space="0"/>
              <w:right w:val="single" w:color="000000" w:sz="4" w:space="0"/>
            </w:tcBorders>
            <w:vAlign w:val="center"/>
          </w:tcPr>
          <w:p w14:paraId="13CED4C8">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无异常</w:t>
            </w:r>
          </w:p>
        </w:tc>
        <w:tc>
          <w:tcPr>
            <w:tcW w:w="1275" w:type="dxa"/>
            <w:vMerge w:val="continue"/>
            <w:tcBorders>
              <w:left w:val="single" w:color="000000" w:sz="4" w:space="0"/>
              <w:right w:val="single" w:color="000000" w:sz="4" w:space="0"/>
            </w:tcBorders>
            <w:vAlign w:val="center"/>
          </w:tcPr>
          <w:p w14:paraId="650CD005">
            <w:pPr>
              <w:pStyle w:val="47"/>
              <w:widowControl w:val="0"/>
              <w:ind w:firstLine="0" w:firstLineChars="0"/>
              <w:jc w:val="center"/>
              <w:rPr>
                <w:rFonts w:hint="eastAsia" w:ascii="宋体" w:hAnsi="宋体" w:eastAsia="宋体" w:cs="宋体"/>
                <w:color w:val="auto"/>
                <w:sz w:val="18"/>
                <w:szCs w:val="18"/>
              </w:rPr>
            </w:pPr>
          </w:p>
        </w:tc>
      </w:tr>
      <w:tr w14:paraId="369DD241">
        <w:tblPrEx>
          <w:tblCellMar>
            <w:top w:w="15" w:type="dxa"/>
            <w:left w:w="15" w:type="dxa"/>
            <w:bottom w:w="15" w:type="dxa"/>
            <w:right w:w="15" w:type="dxa"/>
          </w:tblCellMar>
        </w:tblPrEx>
        <w:trPr>
          <w:trHeight w:val="284" w:hRule="atLeast"/>
        </w:trPr>
        <w:tc>
          <w:tcPr>
            <w:tcW w:w="3843" w:type="dxa"/>
            <w:gridSpan w:val="2"/>
            <w:tcBorders>
              <w:top w:val="single" w:color="000000" w:sz="4" w:space="0"/>
              <w:left w:val="single" w:color="000000" w:sz="4" w:space="0"/>
              <w:bottom w:val="single" w:color="000000" w:sz="4" w:space="0"/>
              <w:right w:val="single" w:color="000000" w:sz="4" w:space="0"/>
            </w:tcBorders>
            <w:vAlign w:val="center"/>
          </w:tcPr>
          <w:p w14:paraId="3AB53D84">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耐碱性（48h）</w:t>
            </w:r>
          </w:p>
        </w:tc>
        <w:tc>
          <w:tcPr>
            <w:tcW w:w="3969" w:type="dxa"/>
            <w:tcBorders>
              <w:top w:val="single" w:color="000000" w:sz="4" w:space="0"/>
              <w:left w:val="single" w:color="000000" w:sz="4" w:space="0"/>
              <w:bottom w:val="single" w:color="000000" w:sz="4" w:space="0"/>
              <w:right w:val="single" w:color="000000" w:sz="4" w:space="0"/>
            </w:tcBorders>
            <w:vAlign w:val="center"/>
          </w:tcPr>
          <w:p w14:paraId="5605C685">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无异常</w:t>
            </w:r>
          </w:p>
        </w:tc>
        <w:tc>
          <w:tcPr>
            <w:tcW w:w="1275" w:type="dxa"/>
            <w:vMerge w:val="continue"/>
            <w:tcBorders>
              <w:left w:val="single" w:color="000000" w:sz="4" w:space="0"/>
              <w:right w:val="single" w:color="000000" w:sz="4" w:space="0"/>
            </w:tcBorders>
            <w:vAlign w:val="center"/>
          </w:tcPr>
          <w:p w14:paraId="74097A0F">
            <w:pPr>
              <w:pStyle w:val="47"/>
              <w:widowControl w:val="0"/>
              <w:ind w:firstLine="0" w:firstLineChars="0"/>
              <w:jc w:val="center"/>
              <w:rPr>
                <w:rFonts w:hint="eastAsia" w:ascii="宋体" w:hAnsi="宋体" w:eastAsia="宋体" w:cs="宋体"/>
                <w:color w:val="auto"/>
                <w:sz w:val="18"/>
                <w:szCs w:val="18"/>
              </w:rPr>
            </w:pPr>
          </w:p>
        </w:tc>
      </w:tr>
      <w:tr w14:paraId="7552866A">
        <w:tblPrEx>
          <w:tblCellMar>
            <w:top w:w="15" w:type="dxa"/>
            <w:left w:w="15" w:type="dxa"/>
            <w:bottom w:w="15" w:type="dxa"/>
            <w:right w:w="15" w:type="dxa"/>
          </w:tblCellMar>
        </w:tblPrEx>
        <w:trPr>
          <w:trHeight w:val="284" w:hRule="atLeast"/>
        </w:trPr>
        <w:tc>
          <w:tcPr>
            <w:tcW w:w="3843" w:type="dxa"/>
            <w:gridSpan w:val="2"/>
            <w:tcBorders>
              <w:top w:val="single" w:color="000000" w:sz="4" w:space="0"/>
              <w:left w:val="single" w:color="000000" w:sz="4" w:space="0"/>
              <w:bottom w:val="single" w:color="000000" w:sz="4" w:space="0"/>
              <w:right w:val="single" w:color="000000" w:sz="4" w:space="0"/>
            </w:tcBorders>
            <w:vAlign w:val="center"/>
          </w:tcPr>
          <w:p w14:paraId="5F97DDB4">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涂层耐温变性（3次循环）</w:t>
            </w:r>
          </w:p>
        </w:tc>
        <w:tc>
          <w:tcPr>
            <w:tcW w:w="3969" w:type="dxa"/>
            <w:tcBorders>
              <w:top w:val="single" w:color="000000" w:sz="4" w:space="0"/>
              <w:left w:val="single" w:color="000000" w:sz="4" w:space="0"/>
              <w:bottom w:val="single" w:color="000000" w:sz="4" w:space="0"/>
              <w:right w:val="single" w:color="000000" w:sz="4" w:space="0"/>
            </w:tcBorders>
            <w:vAlign w:val="center"/>
          </w:tcPr>
          <w:p w14:paraId="60213747">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无异常</w:t>
            </w:r>
          </w:p>
        </w:tc>
        <w:tc>
          <w:tcPr>
            <w:tcW w:w="1275" w:type="dxa"/>
            <w:vMerge w:val="continue"/>
            <w:tcBorders>
              <w:left w:val="single" w:color="000000" w:sz="4" w:space="0"/>
              <w:right w:val="single" w:color="000000" w:sz="4" w:space="0"/>
            </w:tcBorders>
            <w:vAlign w:val="center"/>
          </w:tcPr>
          <w:p w14:paraId="50172D3F">
            <w:pPr>
              <w:pStyle w:val="47"/>
              <w:widowControl w:val="0"/>
              <w:ind w:firstLine="0" w:firstLineChars="0"/>
              <w:jc w:val="center"/>
              <w:rPr>
                <w:rFonts w:hint="eastAsia" w:ascii="宋体" w:hAnsi="宋体" w:eastAsia="宋体" w:cs="宋体"/>
                <w:color w:val="auto"/>
                <w:sz w:val="18"/>
                <w:szCs w:val="18"/>
              </w:rPr>
            </w:pPr>
          </w:p>
        </w:tc>
      </w:tr>
      <w:tr w14:paraId="736D8BE3">
        <w:tblPrEx>
          <w:tblCellMar>
            <w:top w:w="15" w:type="dxa"/>
            <w:left w:w="15" w:type="dxa"/>
            <w:bottom w:w="15" w:type="dxa"/>
            <w:right w:w="15" w:type="dxa"/>
          </w:tblCellMar>
        </w:tblPrEx>
        <w:trPr>
          <w:trHeight w:val="284" w:hRule="atLeast"/>
        </w:trPr>
        <w:tc>
          <w:tcPr>
            <w:tcW w:w="3843" w:type="dxa"/>
            <w:gridSpan w:val="2"/>
            <w:tcBorders>
              <w:top w:val="single" w:color="000000" w:sz="4" w:space="0"/>
              <w:left w:val="single" w:color="000000" w:sz="4" w:space="0"/>
              <w:bottom w:val="single" w:color="000000" w:sz="4" w:space="0"/>
              <w:right w:val="single" w:color="000000" w:sz="4" w:space="0"/>
            </w:tcBorders>
            <w:vAlign w:val="center"/>
          </w:tcPr>
          <w:p w14:paraId="79FB98B9">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耐洗刷性/次（2000次）</w:t>
            </w:r>
          </w:p>
        </w:tc>
        <w:tc>
          <w:tcPr>
            <w:tcW w:w="3969" w:type="dxa"/>
            <w:tcBorders>
              <w:top w:val="single" w:color="000000" w:sz="4" w:space="0"/>
              <w:left w:val="single" w:color="000000" w:sz="4" w:space="0"/>
              <w:bottom w:val="single" w:color="000000" w:sz="4" w:space="0"/>
              <w:right w:val="single" w:color="000000" w:sz="4" w:space="0"/>
            </w:tcBorders>
            <w:vAlign w:val="center"/>
          </w:tcPr>
          <w:p w14:paraId="441EFA1A">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漆膜未损坏</w:t>
            </w:r>
          </w:p>
        </w:tc>
        <w:tc>
          <w:tcPr>
            <w:tcW w:w="1275" w:type="dxa"/>
            <w:vMerge w:val="continue"/>
            <w:tcBorders>
              <w:left w:val="single" w:color="000000" w:sz="4" w:space="0"/>
              <w:right w:val="single" w:color="000000" w:sz="4" w:space="0"/>
            </w:tcBorders>
            <w:vAlign w:val="center"/>
          </w:tcPr>
          <w:p w14:paraId="5421774D">
            <w:pPr>
              <w:pStyle w:val="47"/>
              <w:widowControl w:val="0"/>
              <w:ind w:firstLine="0" w:firstLineChars="0"/>
              <w:jc w:val="center"/>
              <w:rPr>
                <w:rFonts w:hint="eastAsia" w:ascii="宋体" w:hAnsi="宋体" w:eastAsia="宋体" w:cs="宋体"/>
                <w:color w:val="auto"/>
                <w:sz w:val="18"/>
                <w:szCs w:val="18"/>
              </w:rPr>
            </w:pPr>
          </w:p>
        </w:tc>
      </w:tr>
      <w:tr w14:paraId="6E8C4B2A">
        <w:tblPrEx>
          <w:tblCellMar>
            <w:top w:w="15" w:type="dxa"/>
            <w:left w:w="15" w:type="dxa"/>
            <w:bottom w:w="15" w:type="dxa"/>
            <w:right w:w="15" w:type="dxa"/>
          </w:tblCellMar>
        </w:tblPrEx>
        <w:trPr>
          <w:trHeight w:val="284" w:hRule="atLeast"/>
        </w:trPr>
        <w:tc>
          <w:tcPr>
            <w:tcW w:w="3843" w:type="dxa"/>
            <w:gridSpan w:val="2"/>
            <w:tcBorders>
              <w:top w:val="single" w:color="000000" w:sz="4" w:space="0"/>
              <w:left w:val="single" w:color="000000" w:sz="4" w:space="0"/>
              <w:bottom w:val="single" w:color="000000" w:sz="4" w:space="0"/>
              <w:right w:val="single" w:color="000000" w:sz="4" w:space="0"/>
            </w:tcBorders>
            <w:vAlign w:val="center"/>
          </w:tcPr>
          <w:p w14:paraId="4C9C7881">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 xml:space="preserve">耐沾污性/%（配套白色涂料）   </w:t>
            </w:r>
          </w:p>
        </w:tc>
        <w:tc>
          <w:tcPr>
            <w:tcW w:w="3969" w:type="dxa"/>
            <w:tcBorders>
              <w:top w:val="single" w:color="000000" w:sz="4" w:space="0"/>
              <w:left w:val="single" w:color="000000" w:sz="4" w:space="0"/>
              <w:bottom w:val="single" w:color="000000" w:sz="4" w:space="0"/>
              <w:right w:val="single" w:color="000000" w:sz="4" w:space="0"/>
            </w:tcBorders>
            <w:vAlign w:val="center"/>
          </w:tcPr>
          <w:p w14:paraId="29C7BC37">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≤15</w:t>
            </w:r>
          </w:p>
        </w:tc>
        <w:tc>
          <w:tcPr>
            <w:tcW w:w="1275" w:type="dxa"/>
            <w:vMerge w:val="continue"/>
            <w:tcBorders>
              <w:left w:val="single" w:color="000000" w:sz="4" w:space="0"/>
              <w:right w:val="single" w:color="000000" w:sz="4" w:space="0"/>
            </w:tcBorders>
            <w:vAlign w:val="center"/>
          </w:tcPr>
          <w:p w14:paraId="1D5FC8CC">
            <w:pPr>
              <w:pStyle w:val="47"/>
              <w:widowControl w:val="0"/>
              <w:ind w:firstLine="0" w:firstLineChars="0"/>
              <w:jc w:val="center"/>
              <w:rPr>
                <w:rFonts w:hint="eastAsia" w:ascii="宋体" w:hAnsi="宋体" w:eastAsia="宋体" w:cs="宋体"/>
                <w:color w:val="auto"/>
                <w:sz w:val="18"/>
                <w:szCs w:val="18"/>
              </w:rPr>
            </w:pPr>
          </w:p>
        </w:tc>
      </w:tr>
      <w:tr w14:paraId="0DED0BDE">
        <w:tblPrEx>
          <w:tblCellMar>
            <w:top w:w="15" w:type="dxa"/>
            <w:left w:w="15" w:type="dxa"/>
            <w:bottom w:w="15" w:type="dxa"/>
            <w:right w:w="15" w:type="dxa"/>
          </w:tblCellMar>
        </w:tblPrEx>
        <w:trPr>
          <w:trHeight w:val="284" w:hRule="atLeast"/>
        </w:trPr>
        <w:tc>
          <w:tcPr>
            <w:tcW w:w="2000" w:type="dxa"/>
            <w:vMerge w:val="restart"/>
            <w:tcBorders>
              <w:top w:val="single" w:color="000000" w:sz="4" w:space="0"/>
              <w:left w:val="single" w:color="000000" w:sz="4" w:space="0"/>
              <w:right w:val="single" w:color="000000" w:sz="4" w:space="0"/>
            </w:tcBorders>
            <w:vAlign w:val="center"/>
          </w:tcPr>
          <w:p w14:paraId="59BD4E45">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耐人工气候老化性</w:t>
            </w:r>
          </w:p>
          <w:p w14:paraId="68AF3E92">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（配套白色涂料）</w:t>
            </w:r>
          </w:p>
          <w:p w14:paraId="0AE451F8">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1000h</w:t>
            </w:r>
          </w:p>
        </w:tc>
        <w:tc>
          <w:tcPr>
            <w:tcW w:w="1843" w:type="dxa"/>
            <w:tcBorders>
              <w:top w:val="single" w:color="000000" w:sz="4" w:space="0"/>
              <w:left w:val="single" w:color="000000" w:sz="4" w:space="0"/>
              <w:bottom w:val="single" w:color="000000" w:sz="4" w:space="0"/>
              <w:right w:val="single" w:color="000000" w:sz="4" w:space="0"/>
            </w:tcBorders>
            <w:vAlign w:val="center"/>
          </w:tcPr>
          <w:p w14:paraId="172C8B83">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外观</w:t>
            </w:r>
          </w:p>
        </w:tc>
        <w:tc>
          <w:tcPr>
            <w:tcW w:w="3969" w:type="dxa"/>
            <w:tcBorders>
              <w:top w:val="single" w:color="000000" w:sz="4" w:space="0"/>
              <w:left w:val="single" w:color="000000" w:sz="4" w:space="0"/>
              <w:bottom w:val="single" w:color="000000" w:sz="4" w:space="0"/>
              <w:right w:val="single" w:color="000000" w:sz="4" w:space="0"/>
            </w:tcBorders>
            <w:vAlign w:val="center"/>
          </w:tcPr>
          <w:p w14:paraId="22F0E0CE">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不起泡、不剥落、无裂纹</w:t>
            </w:r>
          </w:p>
        </w:tc>
        <w:tc>
          <w:tcPr>
            <w:tcW w:w="1275" w:type="dxa"/>
            <w:vMerge w:val="continue"/>
            <w:tcBorders>
              <w:left w:val="single" w:color="000000" w:sz="4" w:space="0"/>
              <w:right w:val="single" w:color="000000" w:sz="4" w:space="0"/>
            </w:tcBorders>
            <w:vAlign w:val="center"/>
          </w:tcPr>
          <w:p w14:paraId="68735CF1">
            <w:pPr>
              <w:pStyle w:val="47"/>
              <w:widowControl w:val="0"/>
              <w:ind w:firstLine="0" w:firstLineChars="0"/>
              <w:jc w:val="center"/>
              <w:rPr>
                <w:rFonts w:hint="eastAsia" w:ascii="宋体" w:hAnsi="宋体" w:eastAsia="宋体" w:cs="宋体"/>
                <w:color w:val="auto"/>
                <w:sz w:val="18"/>
                <w:szCs w:val="18"/>
              </w:rPr>
            </w:pPr>
          </w:p>
        </w:tc>
      </w:tr>
      <w:tr w14:paraId="15B34C4F">
        <w:tblPrEx>
          <w:tblCellMar>
            <w:top w:w="15" w:type="dxa"/>
            <w:left w:w="15" w:type="dxa"/>
            <w:bottom w:w="15" w:type="dxa"/>
            <w:right w:w="15" w:type="dxa"/>
          </w:tblCellMar>
        </w:tblPrEx>
        <w:trPr>
          <w:trHeight w:val="284" w:hRule="atLeast"/>
        </w:trPr>
        <w:tc>
          <w:tcPr>
            <w:tcW w:w="2000" w:type="dxa"/>
            <w:vMerge w:val="continue"/>
            <w:tcBorders>
              <w:left w:val="single" w:color="000000" w:sz="4" w:space="0"/>
              <w:right w:val="single" w:color="000000" w:sz="4" w:space="0"/>
            </w:tcBorders>
            <w:vAlign w:val="center"/>
          </w:tcPr>
          <w:p w14:paraId="79C6CAE2">
            <w:pPr>
              <w:pStyle w:val="47"/>
              <w:widowControl w:val="0"/>
              <w:ind w:firstLine="0" w:firstLineChars="0"/>
              <w:jc w:val="center"/>
              <w:rPr>
                <w:rFonts w:hint="eastAsia" w:ascii="宋体" w:hAnsi="宋体" w:eastAsia="宋体" w:cs="宋体"/>
                <w:color w:val="auto"/>
                <w:sz w:val="18"/>
                <w:szCs w:val="18"/>
              </w:rPr>
            </w:pPr>
          </w:p>
        </w:tc>
        <w:tc>
          <w:tcPr>
            <w:tcW w:w="1843" w:type="dxa"/>
            <w:tcBorders>
              <w:top w:val="single" w:color="000000" w:sz="4" w:space="0"/>
              <w:left w:val="single" w:color="000000" w:sz="4" w:space="0"/>
              <w:bottom w:val="single" w:color="000000" w:sz="4" w:space="0"/>
              <w:right w:val="single" w:color="000000" w:sz="4" w:space="0"/>
            </w:tcBorders>
            <w:vAlign w:val="center"/>
          </w:tcPr>
          <w:p w14:paraId="59ECECA2">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 xml:space="preserve">粉化/级  </w:t>
            </w:r>
          </w:p>
        </w:tc>
        <w:tc>
          <w:tcPr>
            <w:tcW w:w="3969" w:type="dxa"/>
            <w:tcBorders>
              <w:top w:val="single" w:color="000000" w:sz="4" w:space="0"/>
              <w:left w:val="single" w:color="000000" w:sz="4" w:space="0"/>
              <w:bottom w:val="single" w:color="000000" w:sz="4" w:space="0"/>
              <w:right w:val="single" w:color="000000" w:sz="4" w:space="0"/>
            </w:tcBorders>
            <w:vAlign w:val="center"/>
          </w:tcPr>
          <w:p w14:paraId="713EEA66">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≤0</w:t>
            </w:r>
          </w:p>
        </w:tc>
        <w:tc>
          <w:tcPr>
            <w:tcW w:w="1275" w:type="dxa"/>
            <w:vMerge w:val="continue"/>
            <w:tcBorders>
              <w:left w:val="single" w:color="000000" w:sz="4" w:space="0"/>
              <w:right w:val="single" w:color="000000" w:sz="4" w:space="0"/>
            </w:tcBorders>
            <w:vAlign w:val="center"/>
          </w:tcPr>
          <w:p w14:paraId="15675E77">
            <w:pPr>
              <w:pStyle w:val="47"/>
              <w:widowControl w:val="0"/>
              <w:ind w:firstLine="0" w:firstLineChars="0"/>
              <w:jc w:val="center"/>
              <w:rPr>
                <w:rFonts w:hint="eastAsia" w:ascii="宋体" w:hAnsi="宋体" w:eastAsia="宋体" w:cs="宋体"/>
                <w:color w:val="auto"/>
                <w:sz w:val="18"/>
                <w:szCs w:val="18"/>
              </w:rPr>
            </w:pPr>
          </w:p>
        </w:tc>
      </w:tr>
      <w:tr w14:paraId="1152109F">
        <w:tblPrEx>
          <w:tblCellMar>
            <w:top w:w="15" w:type="dxa"/>
            <w:left w:w="15" w:type="dxa"/>
            <w:bottom w:w="15" w:type="dxa"/>
            <w:right w:w="15" w:type="dxa"/>
          </w:tblCellMar>
        </w:tblPrEx>
        <w:trPr>
          <w:trHeight w:val="284" w:hRule="atLeast"/>
        </w:trPr>
        <w:tc>
          <w:tcPr>
            <w:tcW w:w="2000" w:type="dxa"/>
            <w:vMerge w:val="continue"/>
            <w:tcBorders>
              <w:left w:val="single" w:color="000000" w:sz="4" w:space="0"/>
              <w:right w:val="single" w:color="000000" w:sz="4" w:space="0"/>
            </w:tcBorders>
            <w:vAlign w:val="center"/>
          </w:tcPr>
          <w:p w14:paraId="4936CA21">
            <w:pPr>
              <w:pStyle w:val="47"/>
              <w:widowControl w:val="0"/>
              <w:ind w:firstLine="0" w:firstLineChars="0"/>
              <w:jc w:val="center"/>
              <w:rPr>
                <w:rFonts w:hint="eastAsia" w:ascii="宋体" w:hAnsi="宋体" w:eastAsia="宋体" w:cs="宋体"/>
                <w:color w:val="auto"/>
                <w:sz w:val="18"/>
                <w:szCs w:val="18"/>
              </w:rPr>
            </w:pPr>
          </w:p>
        </w:tc>
        <w:tc>
          <w:tcPr>
            <w:tcW w:w="1843" w:type="dxa"/>
            <w:tcBorders>
              <w:top w:val="single" w:color="000000" w:sz="4" w:space="0"/>
              <w:left w:val="single" w:color="000000" w:sz="4" w:space="0"/>
              <w:bottom w:val="single" w:color="000000" w:sz="4" w:space="0"/>
              <w:right w:val="single" w:color="000000" w:sz="4" w:space="0"/>
            </w:tcBorders>
            <w:vAlign w:val="center"/>
          </w:tcPr>
          <w:p w14:paraId="1A8332EA">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 xml:space="preserve">变色/级 </w:t>
            </w:r>
          </w:p>
        </w:tc>
        <w:tc>
          <w:tcPr>
            <w:tcW w:w="3969" w:type="dxa"/>
            <w:tcBorders>
              <w:top w:val="single" w:color="000000" w:sz="4" w:space="0"/>
              <w:left w:val="single" w:color="000000" w:sz="4" w:space="0"/>
              <w:bottom w:val="single" w:color="000000" w:sz="4" w:space="0"/>
              <w:right w:val="single" w:color="000000" w:sz="4" w:space="0"/>
            </w:tcBorders>
            <w:vAlign w:val="center"/>
          </w:tcPr>
          <w:p w14:paraId="36450809">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≤2</w:t>
            </w:r>
          </w:p>
        </w:tc>
        <w:tc>
          <w:tcPr>
            <w:tcW w:w="1275" w:type="dxa"/>
            <w:vMerge w:val="continue"/>
            <w:tcBorders>
              <w:left w:val="single" w:color="000000" w:sz="4" w:space="0"/>
              <w:right w:val="single" w:color="000000" w:sz="4" w:space="0"/>
            </w:tcBorders>
            <w:vAlign w:val="center"/>
          </w:tcPr>
          <w:p w14:paraId="3DDBA8FA">
            <w:pPr>
              <w:pStyle w:val="47"/>
              <w:widowControl w:val="0"/>
              <w:ind w:firstLine="0" w:firstLineChars="0"/>
              <w:jc w:val="center"/>
              <w:rPr>
                <w:rFonts w:hint="eastAsia" w:ascii="宋体" w:hAnsi="宋体" w:eastAsia="宋体" w:cs="宋体"/>
                <w:color w:val="auto"/>
                <w:sz w:val="18"/>
                <w:szCs w:val="18"/>
              </w:rPr>
            </w:pPr>
          </w:p>
        </w:tc>
      </w:tr>
      <w:tr w14:paraId="2C4DC6C3">
        <w:tblPrEx>
          <w:tblCellMar>
            <w:top w:w="15" w:type="dxa"/>
            <w:left w:w="15" w:type="dxa"/>
            <w:bottom w:w="15" w:type="dxa"/>
            <w:right w:w="15" w:type="dxa"/>
          </w:tblCellMar>
        </w:tblPrEx>
        <w:trPr>
          <w:trHeight w:val="284" w:hRule="atLeast"/>
        </w:trPr>
        <w:tc>
          <w:tcPr>
            <w:tcW w:w="2000" w:type="dxa"/>
            <w:vMerge w:val="continue"/>
            <w:tcBorders>
              <w:left w:val="single" w:color="000000" w:sz="4" w:space="0"/>
              <w:bottom w:val="single" w:color="000000" w:sz="4" w:space="0"/>
              <w:right w:val="single" w:color="000000" w:sz="4" w:space="0"/>
            </w:tcBorders>
            <w:vAlign w:val="center"/>
          </w:tcPr>
          <w:p w14:paraId="0297290F">
            <w:pPr>
              <w:pStyle w:val="47"/>
              <w:widowControl w:val="0"/>
              <w:ind w:firstLine="0" w:firstLineChars="0"/>
              <w:jc w:val="center"/>
              <w:rPr>
                <w:rFonts w:hint="eastAsia" w:ascii="宋体" w:hAnsi="宋体" w:eastAsia="宋体" w:cs="宋体"/>
                <w:color w:val="auto"/>
                <w:sz w:val="18"/>
                <w:szCs w:val="18"/>
              </w:rPr>
            </w:pPr>
          </w:p>
        </w:tc>
        <w:tc>
          <w:tcPr>
            <w:tcW w:w="1843" w:type="dxa"/>
            <w:tcBorders>
              <w:top w:val="single" w:color="000000" w:sz="4" w:space="0"/>
              <w:left w:val="single" w:color="000000" w:sz="4" w:space="0"/>
              <w:bottom w:val="single" w:color="000000" w:sz="4" w:space="0"/>
              <w:right w:val="single" w:color="000000" w:sz="4" w:space="0"/>
            </w:tcBorders>
            <w:vAlign w:val="center"/>
          </w:tcPr>
          <w:p w14:paraId="145464F4">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 xml:space="preserve">失光/级  </w:t>
            </w:r>
          </w:p>
        </w:tc>
        <w:tc>
          <w:tcPr>
            <w:tcW w:w="3969" w:type="dxa"/>
            <w:tcBorders>
              <w:top w:val="single" w:color="000000" w:sz="4" w:space="0"/>
              <w:left w:val="single" w:color="000000" w:sz="4" w:space="0"/>
              <w:bottom w:val="single" w:color="000000" w:sz="4" w:space="0"/>
              <w:right w:val="single" w:color="000000" w:sz="4" w:space="0"/>
            </w:tcBorders>
            <w:vAlign w:val="center"/>
          </w:tcPr>
          <w:p w14:paraId="04B1992B">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≤1</w:t>
            </w:r>
          </w:p>
        </w:tc>
        <w:tc>
          <w:tcPr>
            <w:tcW w:w="1275" w:type="dxa"/>
            <w:vMerge w:val="continue"/>
            <w:tcBorders>
              <w:left w:val="single" w:color="000000" w:sz="4" w:space="0"/>
              <w:right w:val="single" w:color="000000" w:sz="4" w:space="0"/>
            </w:tcBorders>
            <w:vAlign w:val="center"/>
          </w:tcPr>
          <w:p w14:paraId="0A644AB5">
            <w:pPr>
              <w:pStyle w:val="47"/>
              <w:widowControl w:val="0"/>
              <w:ind w:firstLine="0" w:firstLineChars="0"/>
              <w:jc w:val="center"/>
              <w:rPr>
                <w:rFonts w:hint="eastAsia" w:ascii="宋体" w:hAnsi="宋体" w:eastAsia="宋体" w:cs="宋体"/>
                <w:color w:val="auto"/>
                <w:sz w:val="18"/>
                <w:szCs w:val="18"/>
              </w:rPr>
            </w:pPr>
          </w:p>
        </w:tc>
      </w:tr>
      <w:tr w14:paraId="2911585C">
        <w:tblPrEx>
          <w:tblCellMar>
            <w:top w:w="15" w:type="dxa"/>
            <w:left w:w="15" w:type="dxa"/>
            <w:bottom w:w="15" w:type="dxa"/>
            <w:right w:w="15" w:type="dxa"/>
          </w:tblCellMar>
        </w:tblPrEx>
        <w:trPr>
          <w:trHeight w:val="284" w:hRule="atLeast"/>
        </w:trPr>
        <w:tc>
          <w:tcPr>
            <w:tcW w:w="3843" w:type="dxa"/>
            <w:gridSpan w:val="2"/>
            <w:tcBorders>
              <w:top w:val="single" w:color="000000" w:sz="4" w:space="0"/>
              <w:left w:val="single" w:color="000000" w:sz="4" w:space="0"/>
              <w:bottom w:val="single" w:color="000000" w:sz="4" w:space="0"/>
              <w:right w:val="single" w:color="000000" w:sz="4" w:space="0"/>
            </w:tcBorders>
            <w:vAlign w:val="center"/>
          </w:tcPr>
          <w:p w14:paraId="3ECEECE6">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与下层涂料的适应性</w:t>
            </w:r>
          </w:p>
        </w:tc>
        <w:tc>
          <w:tcPr>
            <w:tcW w:w="3969" w:type="dxa"/>
            <w:tcBorders>
              <w:top w:val="single" w:color="000000" w:sz="4" w:space="0"/>
              <w:left w:val="single" w:color="000000" w:sz="4" w:space="0"/>
              <w:bottom w:val="single" w:color="000000" w:sz="4" w:space="0"/>
              <w:right w:val="single" w:color="000000" w:sz="4" w:space="0"/>
            </w:tcBorders>
            <w:vAlign w:val="center"/>
          </w:tcPr>
          <w:p w14:paraId="23630707">
            <w:pPr>
              <w:pStyle w:val="47"/>
              <w:widowControl w:val="0"/>
              <w:ind w:firstLine="0" w:firstLineChars="0"/>
              <w:jc w:val="center"/>
              <w:rPr>
                <w:rFonts w:hint="eastAsia" w:ascii="宋体" w:hAnsi="宋体" w:eastAsia="宋体" w:cs="宋体"/>
                <w:color w:val="auto"/>
                <w:sz w:val="18"/>
                <w:szCs w:val="18"/>
              </w:rPr>
            </w:pPr>
            <w:r>
              <w:rPr>
                <w:rFonts w:hint="eastAsia" w:ascii="宋体" w:hAnsi="宋体" w:eastAsia="宋体" w:cs="宋体"/>
                <w:color w:val="auto"/>
                <w:sz w:val="18"/>
                <w:szCs w:val="18"/>
              </w:rPr>
              <w:t>通过</w:t>
            </w:r>
          </w:p>
        </w:tc>
        <w:tc>
          <w:tcPr>
            <w:tcW w:w="1275" w:type="dxa"/>
            <w:vMerge w:val="continue"/>
            <w:tcBorders>
              <w:left w:val="single" w:color="000000" w:sz="4" w:space="0"/>
              <w:bottom w:val="single" w:color="000000" w:sz="4" w:space="0"/>
              <w:right w:val="single" w:color="000000" w:sz="4" w:space="0"/>
            </w:tcBorders>
            <w:vAlign w:val="center"/>
          </w:tcPr>
          <w:p w14:paraId="49B87BB2">
            <w:pPr>
              <w:pStyle w:val="47"/>
              <w:widowControl w:val="0"/>
              <w:ind w:firstLine="0" w:firstLineChars="0"/>
              <w:jc w:val="center"/>
              <w:rPr>
                <w:rFonts w:hint="eastAsia" w:ascii="宋体" w:hAnsi="宋体" w:eastAsia="宋体" w:cs="宋体"/>
                <w:color w:val="auto"/>
                <w:sz w:val="18"/>
                <w:szCs w:val="18"/>
              </w:rPr>
            </w:pPr>
          </w:p>
        </w:tc>
      </w:tr>
    </w:tbl>
    <w:p w14:paraId="232E6C82">
      <w:pPr>
        <w:pStyle w:val="60"/>
        <w:rPr>
          <w:rFonts w:hint="eastAsia" w:ascii="宋体" w:hAnsi="宋体" w:eastAsia="宋体" w:cs="宋体"/>
          <w:color w:val="auto"/>
        </w:rPr>
      </w:pPr>
      <w:bookmarkStart w:id="29" w:name="_Toc181179942"/>
      <w:r>
        <w:rPr>
          <w:rFonts w:hint="eastAsia" w:ascii="宋体" w:hAnsi="宋体" w:eastAsia="宋体" w:cs="宋体"/>
          <w:color w:val="auto"/>
        </w:rPr>
        <w:t>外墙反射隔热涂料</w:t>
      </w:r>
      <w:bookmarkEnd w:id="29"/>
    </w:p>
    <w:p w14:paraId="470570C5">
      <w:pPr>
        <w:snapToGrid/>
        <w:ind w:firstLine="420"/>
        <w:rPr>
          <w:rFonts w:hint="eastAsia" w:ascii="宋体" w:hAnsi="宋体" w:eastAsia="宋体" w:cs="宋体"/>
          <w:color w:val="auto"/>
        </w:rPr>
      </w:pPr>
      <w:r>
        <w:rPr>
          <w:rFonts w:hint="eastAsia" w:ascii="宋体" w:hAnsi="宋体" w:eastAsia="宋体" w:cs="宋体"/>
          <w:color w:val="auto"/>
        </w:rPr>
        <w:t>外墙反射隔热涂料应符合</w:t>
      </w:r>
      <w:r>
        <w:rPr>
          <w:rFonts w:hint="eastAsia" w:ascii="宋体" w:hAnsi="宋体" w:eastAsia="宋体" w:cs="宋体"/>
          <w:color w:val="auto"/>
        </w:rPr>
        <w:t>JG/T 235</w:t>
      </w:r>
      <w:r>
        <w:rPr>
          <w:rFonts w:hint="eastAsia" w:ascii="宋体" w:hAnsi="宋体" w:eastAsia="宋体" w:cs="宋体"/>
          <w:color w:val="auto"/>
        </w:rPr>
        <w:t>或</w:t>
      </w:r>
      <w:r>
        <w:rPr>
          <w:rFonts w:hint="eastAsia" w:ascii="宋体" w:hAnsi="宋体" w:eastAsia="宋体" w:cs="宋体"/>
          <w:color w:val="auto"/>
        </w:rPr>
        <w:t>GB/T 25261</w:t>
      </w:r>
      <w:r>
        <w:rPr>
          <w:rFonts w:hint="eastAsia" w:ascii="宋体" w:hAnsi="宋体" w:eastAsia="宋体" w:cs="宋体"/>
          <w:color w:val="auto"/>
        </w:rPr>
        <w:t xml:space="preserve">中的反射隔热性能要求，同时应符合本文件中各类型外墙涂料相应性能要求的最高等级要求。 </w:t>
      </w:r>
    </w:p>
    <w:p w14:paraId="682648BE">
      <w:pPr>
        <w:pStyle w:val="60"/>
        <w:rPr>
          <w:rFonts w:hint="eastAsia" w:ascii="宋体" w:hAnsi="宋体" w:eastAsia="宋体" w:cs="宋体"/>
          <w:color w:val="auto"/>
        </w:rPr>
      </w:pPr>
      <w:bookmarkStart w:id="30" w:name="_Toc181179943"/>
      <w:r>
        <w:rPr>
          <w:rFonts w:hint="eastAsia" w:ascii="宋体" w:hAnsi="宋体" w:eastAsia="宋体" w:cs="宋体"/>
          <w:color w:val="auto"/>
        </w:rPr>
        <w:t>外墙的环保性能</w:t>
      </w:r>
      <w:bookmarkEnd w:id="30"/>
    </w:p>
    <w:p w14:paraId="1FC18A60">
      <w:pPr>
        <w:snapToGrid/>
        <w:ind w:firstLine="420"/>
        <w:rPr>
          <w:rFonts w:hint="eastAsia" w:ascii="宋体" w:hAnsi="宋体" w:eastAsia="宋体" w:cs="宋体"/>
          <w:color w:val="auto"/>
        </w:rPr>
      </w:pPr>
      <w:r>
        <w:rPr>
          <w:rFonts w:hint="eastAsia" w:ascii="宋体" w:hAnsi="宋体" w:eastAsia="宋体" w:cs="宋体"/>
          <w:color w:val="auto"/>
        </w:rPr>
        <w:t>所有外墙涂料（含腻子）的环保性能应符合G</w:t>
      </w:r>
      <w:r>
        <w:rPr>
          <w:rFonts w:hint="eastAsia" w:ascii="宋体" w:hAnsi="宋体" w:eastAsia="宋体" w:cs="宋体"/>
          <w:color w:val="auto"/>
        </w:rPr>
        <w:t>B 18582</w:t>
      </w:r>
      <w:r>
        <w:rPr>
          <w:rFonts w:hint="eastAsia" w:ascii="宋体" w:hAnsi="宋体" w:eastAsia="宋体" w:cs="宋体"/>
          <w:color w:val="auto"/>
        </w:rPr>
        <w:t>及</w:t>
      </w:r>
      <w:r>
        <w:rPr>
          <w:rFonts w:hint="eastAsia" w:ascii="宋体" w:hAnsi="宋体" w:eastAsia="宋体" w:cs="宋体"/>
          <w:color w:val="auto"/>
        </w:rPr>
        <w:t>HJ 2537</w:t>
      </w:r>
      <w:r>
        <w:rPr>
          <w:rFonts w:hint="eastAsia" w:ascii="宋体" w:hAnsi="宋体" w:eastAsia="宋体" w:cs="宋体"/>
          <w:color w:val="auto"/>
        </w:rPr>
        <w:t>的规定。</w:t>
      </w:r>
    </w:p>
    <w:bookmarkEnd w:id="1"/>
    <w:bookmarkEnd w:id="2"/>
    <w:bookmarkEnd w:id="3"/>
    <w:bookmarkEnd w:id="4"/>
    <w:bookmarkEnd w:id="5"/>
    <w:p w14:paraId="4D35E144">
      <w:pPr>
        <w:ind w:firstLine="420"/>
        <w:rPr>
          <w:rFonts w:hint="eastAsia" w:ascii="宋体" w:hAnsi="宋体" w:eastAsia="宋体" w:cs="宋体"/>
          <w:color w:val="auto"/>
        </w:rPr>
      </w:pPr>
    </w:p>
    <w:sectPr>
      <w:footerReference r:id="rId11" w:type="default"/>
      <w:footerReference r:id="rId12" w:type="even"/>
      <w:pgSz w:w="11906" w:h="16838"/>
      <w:pgMar w:top="1418" w:right="1418" w:bottom="1134" w:left="1418" w:header="851" w:footer="992" w:gutter="0"/>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20"/>
      </w:pPr>
      <w:r>
        <w:separator/>
      </w:r>
    </w:p>
  </w:endnote>
  <w:endnote w:type="continuationSeparator" w:id="1">
    <w:p>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Arial Unicode MS">
    <w:altName w:val="Malgun Gothic Semilight"/>
    <w:panose1 w:val="020B0604020202020204"/>
    <w:charset w:val="86"/>
    <w:family w:val="swiss"/>
    <w:pitch w:val="default"/>
    <w:sig w:usb0="00000000" w:usb1="00000000" w:usb2="0000003F" w:usb3="00000000" w:csb0="003F01FF" w:csb1="00000000"/>
  </w:font>
  <w:font w:name="Malgun Gothic Semilight">
    <w:panose1 w:val="020B0502040204020203"/>
    <w:charset w:val="86"/>
    <w:family w:val="auto"/>
    <w:pitch w:val="default"/>
    <w:sig w:usb0="900002AF" w:usb1="01D77CFB" w:usb2="00000012" w:usb3="00000000" w:csb0="203E01BD" w:csb1="D7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70C38F">
    <w:pPr>
      <w:pStyle w:val="13"/>
      <w:ind w:firstLine="0" w:firstLineChars="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56E549">
    <w:pPr>
      <w:pStyle w:val="13"/>
      <w:ind w:firstLine="0" w:firstLineChars="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126669">
    <w:pPr>
      <w:pStyle w:val="13"/>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74114638"/>
      <w:docPartObj>
        <w:docPartGallery w:val="autotext"/>
      </w:docPartObj>
    </w:sdtPr>
    <w:sdtEndPr>
      <w:rPr>
        <w:rFonts w:ascii="宋体" w:hAnsi="宋体" w:eastAsia="宋体"/>
      </w:rPr>
    </w:sdtEndPr>
    <w:sdtContent>
      <w:p w14:paraId="74C5F41D">
        <w:pPr>
          <w:pStyle w:val="13"/>
          <w:ind w:firstLine="360"/>
          <w:jc w:val="right"/>
          <w:rPr>
            <w:rFonts w:ascii="宋体" w:hAnsi="宋体" w:eastAsia="宋体"/>
          </w:rPr>
        </w:pPr>
        <w:r>
          <w:rPr>
            <w:rFonts w:ascii="宋体" w:hAnsi="宋体" w:eastAsia="宋体"/>
          </w:rPr>
          <w:fldChar w:fldCharType="begin"/>
        </w:r>
        <w:r>
          <w:rPr>
            <w:rFonts w:ascii="宋体" w:hAnsi="宋体" w:eastAsia="宋体"/>
          </w:rPr>
          <w:instrText xml:space="preserve">PAGE   \* MERGEFORMAT</w:instrText>
        </w:r>
        <w:r>
          <w:rPr>
            <w:rFonts w:ascii="宋体" w:hAnsi="宋体" w:eastAsia="宋体"/>
          </w:rPr>
          <w:fldChar w:fldCharType="separate"/>
        </w:r>
        <w:r>
          <w:rPr>
            <w:rFonts w:ascii="宋体" w:hAnsi="宋体" w:eastAsia="宋体"/>
          </w:rPr>
          <w:t>2</w:t>
        </w:r>
        <w:r>
          <w:rPr>
            <w:rFonts w:ascii="宋体" w:hAnsi="宋体" w:eastAsia="宋体"/>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95760268"/>
      <w:docPartObj>
        <w:docPartGallery w:val="autotext"/>
      </w:docPartObj>
    </w:sdtPr>
    <w:sdtEndPr>
      <w:rPr>
        <w:rFonts w:ascii="宋体" w:hAnsi="宋体" w:eastAsia="宋体"/>
      </w:rPr>
    </w:sdtEndPr>
    <w:sdtContent>
      <w:p w14:paraId="18968C56">
        <w:pPr>
          <w:pStyle w:val="13"/>
          <w:ind w:firstLine="0" w:firstLineChars="0"/>
          <w:rPr>
            <w:rFonts w:ascii="宋体" w:hAnsi="宋体" w:eastAsia="宋体"/>
          </w:rPr>
        </w:pPr>
        <w:r>
          <w:rPr>
            <w:rFonts w:ascii="宋体" w:hAnsi="宋体" w:eastAsia="宋体"/>
          </w:rPr>
          <w:fldChar w:fldCharType="begin"/>
        </w:r>
        <w:r>
          <w:rPr>
            <w:rFonts w:ascii="宋体" w:hAnsi="宋体" w:eastAsia="宋体"/>
          </w:rPr>
          <w:instrText xml:space="preserve">PAGE   \* MERGEFORMAT</w:instrText>
        </w:r>
        <w:r>
          <w:rPr>
            <w:rFonts w:ascii="宋体" w:hAnsi="宋体" w:eastAsia="宋体"/>
          </w:rPr>
          <w:fldChar w:fldCharType="separate"/>
        </w:r>
        <w:r>
          <w:rPr>
            <w:rFonts w:ascii="宋体" w:hAnsi="宋体" w:eastAsia="宋体"/>
          </w:rPr>
          <w:t>2</w:t>
        </w:r>
        <w:r>
          <w:rPr>
            <w:rFonts w:ascii="宋体" w:hAnsi="宋体" w:eastAsia="宋体"/>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20"/>
      </w:pPr>
      <w:r>
        <w:separator/>
      </w:r>
    </w:p>
  </w:footnote>
  <w:footnote w:type="continuationSeparator" w:id="1">
    <w:p>
      <w:pPr>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381B5A">
    <w:pPr>
      <w:ind w:firstLine="42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21091A">
    <w:pPr>
      <w:ind w:firstLine="0" w:firstLineChars="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3F7305">
    <w:pPr>
      <w:pStyle w:val="14"/>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57D3FBC"/>
    <w:multiLevelType w:val="multilevel"/>
    <w:tmpl w:val="657D3FBC"/>
    <w:lvl w:ilvl="0" w:tentative="0">
      <w:start w:val="1"/>
      <w:numFmt w:val="upperLetter"/>
      <w:pStyle w:val="62"/>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63"/>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64"/>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
    <w:nsid w:val="6CEA2025"/>
    <w:multiLevelType w:val="multilevel"/>
    <w:tmpl w:val="6CEA2025"/>
    <w:lvl w:ilvl="0" w:tentative="0">
      <w:start w:val="1"/>
      <w:numFmt w:val="none"/>
      <w:pStyle w:val="37"/>
      <w:suff w:val="nothing"/>
      <w:lvlText w:val="%1"/>
      <w:lvlJc w:val="left"/>
      <w:rPr>
        <w:rFonts w:hint="default" w:ascii="Times New Roman" w:hAnsi="Times New Roman" w:cs="Times New Roman"/>
        <w:b/>
        <w:bCs/>
        <w:i w:val="0"/>
        <w:iCs w:val="0"/>
        <w:sz w:val="21"/>
        <w:szCs w:val="21"/>
      </w:rPr>
    </w:lvl>
    <w:lvl w:ilvl="1" w:tentative="0">
      <w:start w:val="1"/>
      <w:numFmt w:val="decimal"/>
      <w:pStyle w:val="49"/>
      <w:suff w:val="nothing"/>
      <w:lvlText w:val="%1%2　"/>
      <w:lvlJc w:val="left"/>
      <w:rPr>
        <w:rFonts w:hint="eastAsia" w:ascii="黑体" w:hAnsi="Times New Roman" w:eastAsia="黑体"/>
        <w:b w:val="0"/>
        <w:bCs w:val="0"/>
        <w:i w:val="0"/>
        <w:iCs w:val="0"/>
        <w:sz w:val="21"/>
        <w:szCs w:val="21"/>
      </w:rPr>
    </w:lvl>
    <w:lvl w:ilvl="2" w:tentative="0">
      <w:start w:val="1"/>
      <w:numFmt w:val="decimal"/>
      <w:pStyle w:val="60"/>
      <w:suff w:val="nothing"/>
      <w:lvlText w:val="%1%2.%3　"/>
      <w:lvlJc w:val="left"/>
      <w:rPr>
        <w:rFonts w:hint="eastAsia" w:ascii="黑体" w:hAnsi="Times New Roman" w:eastAsia="黑体"/>
        <w:b w:val="0"/>
        <w:bCs w:val="0"/>
        <w:i w:val="0"/>
        <w:iCs w:val="0"/>
        <w:sz w:val="21"/>
        <w:szCs w:val="21"/>
      </w:rPr>
    </w:lvl>
    <w:lvl w:ilvl="3" w:tentative="0">
      <w:start w:val="1"/>
      <w:numFmt w:val="decimal"/>
      <w:pStyle w:val="65"/>
      <w:suff w:val="nothing"/>
      <w:lvlText w:val="%1%2.%3.%4　"/>
      <w:lvlJc w:val="left"/>
      <w:rPr>
        <w:rFonts w:hint="eastAsia" w:ascii="黑体" w:hAnsi="Times New Roman" w:eastAsia="黑体"/>
        <w:b w:val="0"/>
        <w:bCs w:val="0"/>
        <w:i w:val="0"/>
        <w:iCs w:val="0"/>
        <w:sz w:val="21"/>
        <w:szCs w:val="21"/>
      </w:rPr>
    </w:lvl>
    <w:lvl w:ilvl="4" w:tentative="0">
      <w:start w:val="1"/>
      <w:numFmt w:val="decimal"/>
      <w:suff w:val="nothing"/>
      <w:lvlText w:val="%1%2.%3.%4.%5　"/>
      <w:lvlJc w:val="left"/>
      <w:rPr>
        <w:rFonts w:hint="eastAsia" w:ascii="黑体" w:hAnsi="Times New Roman" w:eastAsia="黑体"/>
        <w:b w:val="0"/>
        <w:bCs w:val="0"/>
        <w:i w:val="0"/>
        <w:iCs w:val="0"/>
        <w:sz w:val="21"/>
        <w:szCs w:val="21"/>
      </w:rPr>
    </w:lvl>
    <w:lvl w:ilvl="5" w:tentative="0">
      <w:start w:val="1"/>
      <w:numFmt w:val="decimal"/>
      <w:suff w:val="nothing"/>
      <w:lvlText w:val="%1%2.%3.%4.%5.%6　"/>
      <w:lvlJc w:val="left"/>
      <w:rPr>
        <w:rFonts w:hint="eastAsia" w:ascii="黑体" w:hAnsi="Times New Roman" w:eastAsia="黑体"/>
        <w:b w:val="0"/>
        <w:bCs w:val="0"/>
        <w:i w:val="0"/>
        <w:iCs w:val="0"/>
        <w:sz w:val="21"/>
        <w:szCs w:val="21"/>
      </w:rPr>
    </w:lvl>
    <w:lvl w:ilvl="6" w:tentative="0">
      <w:start w:val="1"/>
      <w:numFmt w:val="decimal"/>
      <w:suff w:val="nothing"/>
      <w:lvlText w:val="%1%2.%3.%4.%5.%6.%7　"/>
      <w:lvlJc w:val="left"/>
      <w:rPr>
        <w:rFonts w:hint="eastAsia" w:ascii="黑体" w:hAnsi="Times New Roman" w:eastAsia="黑体"/>
        <w:b w:val="0"/>
        <w:bCs w:val="0"/>
        <w:i w:val="0"/>
        <w:iCs w:val="0"/>
        <w:sz w:val="21"/>
        <w:szCs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E3Y2I3OTRlNTA1NjUwZGY1NGI3NTM4NWZhMGI4N2IifQ=="/>
  </w:docVars>
  <w:rsids>
    <w:rsidRoot w:val="00D24BC4"/>
    <w:rsid w:val="000139DB"/>
    <w:rsid w:val="00014158"/>
    <w:rsid w:val="0001513A"/>
    <w:rsid w:val="00015A02"/>
    <w:rsid w:val="00017833"/>
    <w:rsid w:val="0002002F"/>
    <w:rsid w:val="0002503D"/>
    <w:rsid w:val="00025D7E"/>
    <w:rsid w:val="0002756E"/>
    <w:rsid w:val="00031AB5"/>
    <w:rsid w:val="000325CF"/>
    <w:rsid w:val="00040E16"/>
    <w:rsid w:val="000444AA"/>
    <w:rsid w:val="000466A5"/>
    <w:rsid w:val="00046EC4"/>
    <w:rsid w:val="00047C8D"/>
    <w:rsid w:val="0005670E"/>
    <w:rsid w:val="00061A81"/>
    <w:rsid w:val="00064945"/>
    <w:rsid w:val="000737AE"/>
    <w:rsid w:val="0008085C"/>
    <w:rsid w:val="000C79C0"/>
    <w:rsid w:val="000D4CE5"/>
    <w:rsid w:val="000E0D25"/>
    <w:rsid w:val="000E4003"/>
    <w:rsid w:val="000E5573"/>
    <w:rsid w:val="000E55C4"/>
    <w:rsid w:val="000F7AD0"/>
    <w:rsid w:val="001017F3"/>
    <w:rsid w:val="001113F4"/>
    <w:rsid w:val="00112FE4"/>
    <w:rsid w:val="00117F31"/>
    <w:rsid w:val="001322BC"/>
    <w:rsid w:val="00132482"/>
    <w:rsid w:val="001436A9"/>
    <w:rsid w:val="001455B7"/>
    <w:rsid w:val="00145788"/>
    <w:rsid w:val="001470EE"/>
    <w:rsid w:val="00147CA5"/>
    <w:rsid w:val="00147CFB"/>
    <w:rsid w:val="00151D9B"/>
    <w:rsid w:val="0015263F"/>
    <w:rsid w:val="00153089"/>
    <w:rsid w:val="00160A96"/>
    <w:rsid w:val="001616F9"/>
    <w:rsid w:val="00164731"/>
    <w:rsid w:val="001713E8"/>
    <w:rsid w:val="001727E3"/>
    <w:rsid w:val="00174472"/>
    <w:rsid w:val="00176F2A"/>
    <w:rsid w:val="001912F8"/>
    <w:rsid w:val="001913DE"/>
    <w:rsid w:val="00193E89"/>
    <w:rsid w:val="001A0569"/>
    <w:rsid w:val="001A5AFA"/>
    <w:rsid w:val="001A728C"/>
    <w:rsid w:val="001C2982"/>
    <w:rsid w:val="001C3886"/>
    <w:rsid w:val="001C7993"/>
    <w:rsid w:val="001C7E28"/>
    <w:rsid w:val="001D3CBE"/>
    <w:rsid w:val="001E2A9B"/>
    <w:rsid w:val="00203F7A"/>
    <w:rsid w:val="00206643"/>
    <w:rsid w:val="0021414D"/>
    <w:rsid w:val="00214DF7"/>
    <w:rsid w:val="00223190"/>
    <w:rsid w:val="00224DAF"/>
    <w:rsid w:val="0022596F"/>
    <w:rsid w:val="00233796"/>
    <w:rsid w:val="00237019"/>
    <w:rsid w:val="002434B2"/>
    <w:rsid w:val="00252B04"/>
    <w:rsid w:val="0025448F"/>
    <w:rsid w:val="00262A12"/>
    <w:rsid w:val="00264579"/>
    <w:rsid w:val="002678E4"/>
    <w:rsid w:val="00273ECC"/>
    <w:rsid w:val="00275515"/>
    <w:rsid w:val="002802B2"/>
    <w:rsid w:val="00282B78"/>
    <w:rsid w:val="00284B90"/>
    <w:rsid w:val="002868FF"/>
    <w:rsid w:val="00286B86"/>
    <w:rsid w:val="002941F0"/>
    <w:rsid w:val="002B1440"/>
    <w:rsid w:val="002B41D9"/>
    <w:rsid w:val="002B7ECE"/>
    <w:rsid w:val="002D73D1"/>
    <w:rsid w:val="002E49CA"/>
    <w:rsid w:val="002F1D02"/>
    <w:rsid w:val="002F3606"/>
    <w:rsid w:val="002F76DB"/>
    <w:rsid w:val="002F78F7"/>
    <w:rsid w:val="00301ADD"/>
    <w:rsid w:val="00307D5D"/>
    <w:rsid w:val="00315390"/>
    <w:rsid w:val="003174FA"/>
    <w:rsid w:val="00324673"/>
    <w:rsid w:val="00325F8A"/>
    <w:rsid w:val="003343D4"/>
    <w:rsid w:val="003347CB"/>
    <w:rsid w:val="00334BB7"/>
    <w:rsid w:val="0035239D"/>
    <w:rsid w:val="00367196"/>
    <w:rsid w:val="0037414C"/>
    <w:rsid w:val="00375563"/>
    <w:rsid w:val="00384960"/>
    <w:rsid w:val="00392CF4"/>
    <w:rsid w:val="003A3894"/>
    <w:rsid w:val="003A5876"/>
    <w:rsid w:val="003C38FA"/>
    <w:rsid w:val="003C5BF4"/>
    <w:rsid w:val="003D362D"/>
    <w:rsid w:val="003D66D4"/>
    <w:rsid w:val="003E25A1"/>
    <w:rsid w:val="003E39E4"/>
    <w:rsid w:val="003E563B"/>
    <w:rsid w:val="003E5DEF"/>
    <w:rsid w:val="003F31E4"/>
    <w:rsid w:val="003F345E"/>
    <w:rsid w:val="0040069A"/>
    <w:rsid w:val="00403DFB"/>
    <w:rsid w:val="004055CA"/>
    <w:rsid w:val="0040785A"/>
    <w:rsid w:val="00411429"/>
    <w:rsid w:val="00414672"/>
    <w:rsid w:val="00415CB7"/>
    <w:rsid w:val="00417834"/>
    <w:rsid w:val="00426009"/>
    <w:rsid w:val="00431381"/>
    <w:rsid w:val="00431908"/>
    <w:rsid w:val="00434B07"/>
    <w:rsid w:val="00441F97"/>
    <w:rsid w:val="004425F4"/>
    <w:rsid w:val="00446B32"/>
    <w:rsid w:val="00455199"/>
    <w:rsid w:val="004557AE"/>
    <w:rsid w:val="004563E9"/>
    <w:rsid w:val="004615B2"/>
    <w:rsid w:val="004802DA"/>
    <w:rsid w:val="004B6847"/>
    <w:rsid w:val="004C4830"/>
    <w:rsid w:val="004C72FD"/>
    <w:rsid w:val="004E43F4"/>
    <w:rsid w:val="005018EE"/>
    <w:rsid w:val="005114A6"/>
    <w:rsid w:val="005123F7"/>
    <w:rsid w:val="005333AC"/>
    <w:rsid w:val="005334EB"/>
    <w:rsid w:val="00534C4C"/>
    <w:rsid w:val="00545373"/>
    <w:rsid w:val="00550230"/>
    <w:rsid w:val="00550EAB"/>
    <w:rsid w:val="00553F88"/>
    <w:rsid w:val="005574BB"/>
    <w:rsid w:val="00563C76"/>
    <w:rsid w:val="00574490"/>
    <w:rsid w:val="00581F82"/>
    <w:rsid w:val="00582F9F"/>
    <w:rsid w:val="00592E63"/>
    <w:rsid w:val="00596B83"/>
    <w:rsid w:val="005B33CF"/>
    <w:rsid w:val="005C288A"/>
    <w:rsid w:val="005D152E"/>
    <w:rsid w:val="005D6BC8"/>
    <w:rsid w:val="005E32BE"/>
    <w:rsid w:val="005F06C4"/>
    <w:rsid w:val="005F3EE3"/>
    <w:rsid w:val="005F6741"/>
    <w:rsid w:val="005F7F8A"/>
    <w:rsid w:val="006012F3"/>
    <w:rsid w:val="00605D5B"/>
    <w:rsid w:val="00617B61"/>
    <w:rsid w:val="00621DE5"/>
    <w:rsid w:val="00622286"/>
    <w:rsid w:val="00622C45"/>
    <w:rsid w:val="0063049B"/>
    <w:rsid w:val="00631535"/>
    <w:rsid w:val="0063315D"/>
    <w:rsid w:val="00634D41"/>
    <w:rsid w:val="00644C4B"/>
    <w:rsid w:val="00645B95"/>
    <w:rsid w:val="00654090"/>
    <w:rsid w:val="00654786"/>
    <w:rsid w:val="00657AEB"/>
    <w:rsid w:val="00660AE7"/>
    <w:rsid w:val="0066245B"/>
    <w:rsid w:val="0066403F"/>
    <w:rsid w:val="00667C46"/>
    <w:rsid w:val="00673403"/>
    <w:rsid w:val="00675E9A"/>
    <w:rsid w:val="00677639"/>
    <w:rsid w:val="00681518"/>
    <w:rsid w:val="00682941"/>
    <w:rsid w:val="0068490B"/>
    <w:rsid w:val="0068624F"/>
    <w:rsid w:val="00691001"/>
    <w:rsid w:val="0069397B"/>
    <w:rsid w:val="0069507C"/>
    <w:rsid w:val="006A2204"/>
    <w:rsid w:val="006B5591"/>
    <w:rsid w:val="006C2274"/>
    <w:rsid w:val="006C5F73"/>
    <w:rsid w:val="006D2B8D"/>
    <w:rsid w:val="006D6421"/>
    <w:rsid w:val="006E46B7"/>
    <w:rsid w:val="006E67F1"/>
    <w:rsid w:val="006F29D0"/>
    <w:rsid w:val="006F3ECB"/>
    <w:rsid w:val="006F3F04"/>
    <w:rsid w:val="00704417"/>
    <w:rsid w:val="0070468C"/>
    <w:rsid w:val="00705398"/>
    <w:rsid w:val="007124BD"/>
    <w:rsid w:val="00712A85"/>
    <w:rsid w:val="00724B96"/>
    <w:rsid w:val="00732D4B"/>
    <w:rsid w:val="0073605A"/>
    <w:rsid w:val="00740A87"/>
    <w:rsid w:val="007471BA"/>
    <w:rsid w:val="00753A15"/>
    <w:rsid w:val="007623AA"/>
    <w:rsid w:val="0076370F"/>
    <w:rsid w:val="007658FC"/>
    <w:rsid w:val="00766A11"/>
    <w:rsid w:val="00772B4F"/>
    <w:rsid w:val="00775D7A"/>
    <w:rsid w:val="00787DBE"/>
    <w:rsid w:val="00790C77"/>
    <w:rsid w:val="00791330"/>
    <w:rsid w:val="007A3AEC"/>
    <w:rsid w:val="007B2FA4"/>
    <w:rsid w:val="007C309D"/>
    <w:rsid w:val="007C32A1"/>
    <w:rsid w:val="007C4BA9"/>
    <w:rsid w:val="007C6AA2"/>
    <w:rsid w:val="007D0619"/>
    <w:rsid w:val="007E3DE6"/>
    <w:rsid w:val="007E7880"/>
    <w:rsid w:val="007F18F1"/>
    <w:rsid w:val="00800424"/>
    <w:rsid w:val="008005DF"/>
    <w:rsid w:val="0080267D"/>
    <w:rsid w:val="00810A2B"/>
    <w:rsid w:val="00813D6F"/>
    <w:rsid w:val="00821859"/>
    <w:rsid w:val="0082187C"/>
    <w:rsid w:val="00825D75"/>
    <w:rsid w:val="0083062E"/>
    <w:rsid w:val="008323E6"/>
    <w:rsid w:val="008324E4"/>
    <w:rsid w:val="00837594"/>
    <w:rsid w:val="0084714F"/>
    <w:rsid w:val="00854508"/>
    <w:rsid w:val="00866FA0"/>
    <w:rsid w:val="00877292"/>
    <w:rsid w:val="00880D9F"/>
    <w:rsid w:val="00880F67"/>
    <w:rsid w:val="00883F84"/>
    <w:rsid w:val="00886D97"/>
    <w:rsid w:val="00886EC6"/>
    <w:rsid w:val="00897620"/>
    <w:rsid w:val="008A1A8C"/>
    <w:rsid w:val="008A343D"/>
    <w:rsid w:val="008B0F3B"/>
    <w:rsid w:val="008B1C84"/>
    <w:rsid w:val="008B21A6"/>
    <w:rsid w:val="008C7EDB"/>
    <w:rsid w:val="008D3C6E"/>
    <w:rsid w:val="008E0AF6"/>
    <w:rsid w:val="008E467F"/>
    <w:rsid w:val="008E5DB9"/>
    <w:rsid w:val="008F7D5C"/>
    <w:rsid w:val="00901CC2"/>
    <w:rsid w:val="00905711"/>
    <w:rsid w:val="0091576C"/>
    <w:rsid w:val="009205A0"/>
    <w:rsid w:val="00930E87"/>
    <w:rsid w:val="00936842"/>
    <w:rsid w:val="00937411"/>
    <w:rsid w:val="00957AC1"/>
    <w:rsid w:val="00960C1C"/>
    <w:rsid w:val="00962ADE"/>
    <w:rsid w:val="00966C28"/>
    <w:rsid w:val="0097019C"/>
    <w:rsid w:val="0098400D"/>
    <w:rsid w:val="00985E52"/>
    <w:rsid w:val="009977D7"/>
    <w:rsid w:val="009A6BCF"/>
    <w:rsid w:val="009B192B"/>
    <w:rsid w:val="009C1219"/>
    <w:rsid w:val="009C1824"/>
    <w:rsid w:val="009C4DA1"/>
    <w:rsid w:val="009C6569"/>
    <w:rsid w:val="009C7606"/>
    <w:rsid w:val="009D321D"/>
    <w:rsid w:val="009D6C6E"/>
    <w:rsid w:val="009E1718"/>
    <w:rsid w:val="009E26CF"/>
    <w:rsid w:val="009E5FB8"/>
    <w:rsid w:val="009F124E"/>
    <w:rsid w:val="009F1F42"/>
    <w:rsid w:val="009F4C9D"/>
    <w:rsid w:val="00A015DE"/>
    <w:rsid w:val="00A113AE"/>
    <w:rsid w:val="00A149A5"/>
    <w:rsid w:val="00A15BE3"/>
    <w:rsid w:val="00A24F3B"/>
    <w:rsid w:val="00A42379"/>
    <w:rsid w:val="00A472E9"/>
    <w:rsid w:val="00A53616"/>
    <w:rsid w:val="00A5495A"/>
    <w:rsid w:val="00A62007"/>
    <w:rsid w:val="00A620DC"/>
    <w:rsid w:val="00A63985"/>
    <w:rsid w:val="00A665F0"/>
    <w:rsid w:val="00A66872"/>
    <w:rsid w:val="00A722D9"/>
    <w:rsid w:val="00A76543"/>
    <w:rsid w:val="00A9132C"/>
    <w:rsid w:val="00A92322"/>
    <w:rsid w:val="00A9446D"/>
    <w:rsid w:val="00A9466B"/>
    <w:rsid w:val="00AB071B"/>
    <w:rsid w:val="00AB1104"/>
    <w:rsid w:val="00AB286D"/>
    <w:rsid w:val="00AB3038"/>
    <w:rsid w:val="00AB31EC"/>
    <w:rsid w:val="00AC1DB0"/>
    <w:rsid w:val="00AC502F"/>
    <w:rsid w:val="00AC5360"/>
    <w:rsid w:val="00AD21EA"/>
    <w:rsid w:val="00AD3A4B"/>
    <w:rsid w:val="00AE25B9"/>
    <w:rsid w:val="00AE2C27"/>
    <w:rsid w:val="00AE3F47"/>
    <w:rsid w:val="00AE41F9"/>
    <w:rsid w:val="00AE5D45"/>
    <w:rsid w:val="00AF6D9B"/>
    <w:rsid w:val="00B00E16"/>
    <w:rsid w:val="00B06F15"/>
    <w:rsid w:val="00B07ED7"/>
    <w:rsid w:val="00B12F0A"/>
    <w:rsid w:val="00B13BB7"/>
    <w:rsid w:val="00B20C57"/>
    <w:rsid w:val="00B21A5F"/>
    <w:rsid w:val="00B239FB"/>
    <w:rsid w:val="00B23CDF"/>
    <w:rsid w:val="00B411FD"/>
    <w:rsid w:val="00B41C02"/>
    <w:rsid w:val="00B449E3"/>
    <w:rsid w:val="00B50314"/>
    <w:rsid w:val="00B508CF"/>
    <w:rsid w:val="00B72442"/>
    <w:rsid w:val="00B7423D"/>
    <w:rsid w:val="00B833D3"/>
    <w:rsid w:val="00B83BBF"/>
    <w:rsid w:val="00B84F73"/>
    <w:rsid w:val="00B92318"/>
    <w:rsid w:val="00B92869"/>
    <w:rsid w:val="00B93B21"/>
    <w:rsid w:val="00B94253"/>
    <w:rsid w:val="00B94271"/>
    <w:rsid w:val="00B94E40"/>
    <w:rsid w:val="00B958A1"/>
    <w:rsid w:val="00BA5D36"/>
    <w:rsid w:val="00BC3A88"/>
    <w:rsid w:val="00BE05FD"/>
    <w:rsid w:val="00BE51ED"/>
    <w:rsid w:val="00BE5B15"/>
    <w:rsid w:val="00BF409A"/>
    <w:rsid w:val="00BF599A"/>
    <w:rsid w:val="00BF5AA2"/>
    <w:rsid w:val="00C00E89"/>
    <w:rsid w:val="00C02304"/>
    <w:rsid w:val="00C13A21"/>
    <w:rsid w:val="00C20086"/>
    <w:rsid w:val="00C31C26"/>
    <w:rsid w:val="00C356CF"/>
    <w:rsid w:val="00C4280C"/>
    <w:rsid w:val="00C42FA8"/>
    <w:rsid w:val="00C536ED"/>
    <w:rsid w:val="00C53D24"/>
    <w:rsid w:val="00C57338"/>
    <w:rsid w:val="00C645C3"/>
    <w:rsid w:val="00C72CB8"/>
    <w:rsid w:val="00C73313"/>
    <w:rsid w:val="00C7338E"/>
    <w:rsid w:val="00C74C7A"/>
    <w:rsid w:val="00C85508"/>
    <w:rsid w:val="00C86761"/>
    <w:rsid w:val="00C875B2"/>
    <w:rsid w:val="00C953EE"/>
    <w:rsid w:val="00C95ADE"/>
    <w:rsid w:val="00CC3B32"/>
    <w:rsid w:val="00CD2F92"/>
    <w:rsid w:val="00CD6441"/>
    <w:rsid w:val="00CE2424"/>
    <w:rsid w:val="00CF7E82"/>
    <w:rsid w:val="00D04598"/>
    <w:rsid w:val="00D11264"/>
    <w:rsid w:val="00D2186A"/>
    <w:rsid w:val="00D22DBF"/>
    <w:rsid w:val="00D23868"/>
    <w:rsid w:val="00D24694"/>
    <w:rsid w:val="00D24BC4"/>
    <w:rsid w:val="00D2722E"/>
    <w:rsid w:val="00D31935"/>
    <w:rsid w:val="00D31F3C"/>
    <w:rsid w:val="00D33566"/>
    <w:rsid w:val="00D3359D"/>
    <w:rsid w:val="00D36203"/>
    <w:rsid w:val="00D41D25"/>
    <w:rsid w:val="00D50CAE"/>
    <w:rsid w:val="00D57309"/>
    <w:rsid w:val="00D63460"/>
    <w:rsid w:val="00D65292"/>
    <w:rsid w:val="00D76A0D"/>
    <w:rsid w:val="00D90CA5"/>
    <w:rsid w:val="00D92319"/>
    <w:rsid w:val="00DA2840"/>
    <w:rsid w:val="00DA2C56"/>
    <w:rsid w:val="00DA2FCA"/>
    <w:rsid w:val="00DA3E5B"/>
    <w:rsid w:val="00DC159B"/>
    <w:rsid w:val="00DC1B35"/>
    <w:rsid w:val="00DC2591"/>
    <w:rsid w:val="00DC2A17"/>
    <w:rsid w:val="00DC6949"/>
    <w:rsid w:val="00DC6A58"/>
    <w:rsid w:val="00DD0E60"/>
    <w:rsid w:val="00DD1246"/>
    <w:rsid w:val="00DD2440"/>
    <w:rsid w:val="00DD3757"/>
    <w:rsid w:val="00DD4967"/>
    <w:rsid w:val="00DD581E"/>
    <w:rsid w:val="00DE5F4E"/>
    <w:rsid w:val="00DF165B"/>
    <w:rsid w:val="00DF527F"/>
    <w:rsid w:val="00E0351F"/>
    <w:rsid w:val="00E1687D"/>
    <w:rsid w:val="00E22D7D"/>
    <w:rsid w:val="00E30906"/>
    <w:rsid w:val="00E316D3"/>
    <w:rsid w:val="00E368D6"/>
    <w:rsid w:val="00E43AA7"/>
    <w:rsid w:val="00E45C93"/>
    <w:rsid w:val="00E5198F"/>
    <w:rsid w:val="00E51D3F"/>
    <w:rsid w:val="00E526D5"/>
    <w:rsid w:val="00E55828"/>
    <w:rsid w:val="00E634A5"/>
    <w:rsid w:val="00E715F0"/>
    <w:rsid w:val="00E720A1"/>
    <w:rsid w:val="00E74FE1"/>
    <w:rsid w:val="00E753AD"/>
    <w:rsid w:val="00E82DF5"/>
    <w:rsid w:val="00E84176"/>
    <w:rsid w:val="00E90AD7"/>
    <w:rsid w:val="00E94134"/>
    <w:rsid w:val="00E951D4"/>
    <w:rsid w:val="00EA1963"/>
    <w:rsid w:val="00EA20F2"/>
    <w:rsid w:val="00EA532E"/>
    <w:rsid w:val="00EB2060"/>
    <w:rsid w:val="00EB6E10"/>
    <w:rsid w:val="00EC2E18"/>
    <w:rsid w:val="00EC46C1"/>
    <w:rsid w:val="00ED2253"/>
    <w:rsid w:val="00ED36D3"/>
    <w:rsid w:val="00EE0CD8"/>
    <w:rsid w:val="00EF05FA"/>
    <w:rsid w:val="00EF0C96"/>
    <w:rsid w:val="00F02494"/>
    <w:rsid w:val="00F05ED2"/>
    <w:rsid w:val="00F07B4C"/>
    <w:rsid w:val="00F138C5"/>
    <w:rsid w:val="00F207DF"/>
    <w:rsid w:val="00F23FF7"/>
    <w:rsid w:val="00F5311B"/>
    <w:rsid w:val="00F53C8B"/>
    <w:rsid w:val="00F72580"/>
    <w:rsid w:val="00F76F01"/>
    <w:rsid w:val="00F77400"/>
    <w:rsid w:val="00F80311"/>
    <w:rsid w:val="00F80DD5"/>
    <w:rsid w:val="00F80E86"/>
    <w:rsid w:val="00F8340D"/>
    <w:rsid w:val="00F83993"/>
    <w:rsid w:val="00F8420B"/>
    <w:rsid w:val="00F92256"/>
    <w:rsid w:val="00FB4204"/>
    <w:rsid w:val="00FB44B9"/>
    <w:rsid w:val="00FB67B9"/>
    <w:rsid w:val="00FC0B77"/>
    <w:rsid w:val="00FC26E1"/>
    <w:rsid w:val="00FC3383"/>
    <w:rsid w:val="03B90D81"/>
    <w:rsid w:val="073065CD"/>
    <w:rsid w:val="076012A9"/>
    <w:rsid w:val="09012917"/>
    <w:rsid w:val="0BF24799"/>
    <w:rsid w:val="101B7A57"/>
    <w:rsid w:val="14446572"/>
    <w:rsid w:val="149B097D"/>
    <w:rsid w:val="1B9619CF"/>
    <w:rsid w:val="1C48450A"/>
    <w:rsid w:val="1D4047AC"/>
    <w:rsid w:val="1FD74220"/>
    <w:rsid w:val="21B1417C"/>
    <w:rsid w:val="21C81EB6"/>
    <w:rsid w:val="25AC730F"/>
    <w:rsid w:val="25F52A64"/>
    <w:rsid w:val="267E6EFD"/>
    <w:rsid w:val="2C3A5674"/>
    <w:rsid w:val="3B591601"/>
    <w:rsid w:val="3B674E03"/>
    <w:rsid w:val="3B7A054B"/>
    <w:rsid w:val="41F91D62"/>
    <w:rsid w:val="449642C9"/>
    <w:rsid w:val="475A0C1C"/>
    <w:rsid w:val="486C1900"/>
    <w:rsid w:val="4F7C5E20"/>
    <w:rsid w:val="5FA6034F"/>
    <w:rsid w:val="613100ED"/>
    <w:rsid w:val="63B77819"/>
    <w:rsid w:val="674E3FC3"/>
    <w:rsid w:val="67F46D27"/>
    <w:rsid w:val="68890BC6"/>
    <w:rsid w:val="6E8C5DEC"/>
    <w:rsid w:val="70146E46"/>
    <w:rsid w:val="70B007EB"/>
    <w:rsid w:val="71F0359D"/>
    <w:rsid w:val="73A3524D"/>
    <w:rsid w:val="73B521B5"/>
    <w:rsid w:val="7ADD5115"/>
    <w:rsid w:val="7FAA3D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ind w:firstLine="200" w:firstLineChars="200"/>
      <w:jc w:val="both"/>
    </w:pPr>
    <w:rPr>
      <w:rFonts w:ascii="宋体" w:hAnsi="宋体" w:eastAsia="宋体" w:cs="宋体"/>
      <w:kern w:val="2"/>
      <w:sz w:val="21"/>
      <w:szCs w:val="21"/>
      <w:lang w:val="en-US" w:eastAsia="zh-CN" w:bidi="ar-SA"/>
    </w:rPr>
  </w:style>
  <w:style w:type="paragraph" w:styleId="2">
    <w:name w:val="heading 1"/>
    <w:basedOn w:val="1"/>
    <w:next w:val="3"/>
    <w:link w:val="27"/>
    <w:autoRedefine/>
    <w:qFormat/>
    <w:uiPriority w:val="9"/>
    <w:pPr>
      <w:keepNext/>
      <w:keepLines/>
      <w:spacing w:before="156" w:beforeLines="50" w:after="156" w:afterLines="50" w:line="360" w:lineRule="auto"/>
      <w:ind w:left="360" w:hanging="360"/>
      <w:outlineLvl w:val="0"/>
    </w:pPr>
    <w:rPr>
      <w:rFonts w:ascii="黑体" w:hAnsi="黑体" w:eastAsia="黑体"/>
      <w:kern w:val="44"/>
    </w:rPr>
  </w:style>
  <w:style w:type="paragraph" w:styleId="3">
    <w:name w:val="heading 2"/>
    <w:basedOn w:val="1"/>
    <w:next w:val="4"/>
    <w:link w:val="28"/>
    <w:autoRedefine/>
    <w:unhideWhenUsed/>
    <w:qFormat/>
    <w:uiPriority w:val="9"/>
    <w:pPr>
      <w:autoSpaceDE w:val="0"/>
      <w:autoSpaceDN w:val="0"/>
      <w:spacing w:before="156" w:beforeLines="50" w:after="156" w:afterLines="50"/>
      <w:ind w:left="527" w:hanging="527"/>
      <w:jc w:val="left"/>
      <w:outlineLvl w:val="1"/>
    </w:pPr>
    <w:rPr>
      <w:rFonts w:ascii="黑体" w:hAnsi="黑体" w:eastAsia="黑体" w:cs="仿宋"/>
      <w:kern w:val="0"/>
      <w:lang w:val="zh-CN" w:bidi="zh-CN"/>
    </w:rPr>
  </w:style>
  <w:style w:type="paragraph" w:styleId="4">
    <w:name w:val="heading 3"/>
    <w:basedOn w:val="1"/>
    <w:next w:val="1"/>
    <w:link w:val="30"/>
    <w:unhideWhenUsed/>
    <w:qFormat/>
    <w:uiPriority w:val="9"/>
    <w:pPr>
      <w:keepNext/>
      <w:keepLines/>
      <w:spacing w:before="260" w:after="260" w:line="416" w:lineRule="auto"/>
      <w:outlineLvl w:val="2"/>
    </w:pPr>
    <w:rPr>
      <w:b/>
      <w:bCs/>
      <w:sz w:val="32"/>
      <w:szCs w:val="32"/>
    </w:rPr>
  </w:style>
  <w:style w:type="paragraph" w:styleId="5">
    <w:name w:val="heading 5"/>
    <w:basedOn w:val="1"/>
    <w:next w:val="1"/>
    <w:link w:val="79"/>
    <w:semiHidden/>
    <w:unhideWhenUsed/>
    <w:qFormat/>
    <w:uiPriority w:val="9"/>
    <w:pPr>
      <w:keepNext/>
      <w:keepLines/>
      <w:spacing w:before="280" w:after="290" w:line="376" w:lineRule="auto"/>
      <w:outlineLvl w:val="4"/>
    </w:pPr>
    <w:rPr>
      <w:b/>
      <w:bCs/>
      <w:sz w:val="28"/>
      <w:szCs w:val="28"/>
    </w:rPr>
  </w:style>
  <w:style w:type="character" w:default="1" w:styleId="23">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autoRedefine/>
    <w:unhideWhenUsed/>
    <w:qFormat/>
    <w:uiPriority w:val="39"/>
    <w:pPr>
      <w:ind w:left="1260"/>
      <w:jc w:val="left"/>
    </w:pPr>
    <w:rPr>
      <w:rFonts w:asciiTheme="minorHAnsi" w:hAnsiTheme="minorHAnsi" w:cstheme="minorHAnsi"/>
      <w:sz w:val="18"/>
      <w:szCs w:val="18"/>
    </w:rPr>
  </w:style>
  <w:style w:type="paragraph" w:styleId="7">
    <w:name w:val="annotation text"/>
    <w:basedOn w:val="1"/>
    <w:link w:val="31"/>
    <w:autoRedefine/>
    <w:unhideWhenUsed/>
    <w:qFormat/>
    <w:uiPriority w:val="0"/>
    <w:pPr>
      <w:autoSpaceDE w:val="0"/>
      <w:autoSpaceDN w:val="0"/>
      <w:jc w:val="left"/>
    </w:pPr>
    <w:rPr>
      <w:rFonts w:ascii="仿宋" w:hAnsi="仿宋" w:eastAsia="仿宋" w:cs="仿宋"/>
      <w:kern w:val="0"/>
      <w:sz w:val="22"/>
      <w:szCs w:val="22"/>
      <w:lang w:val="zh-CN" w:bidi="zh-CN"/>
    </w:rPr>
  </w:style>
  <w:style w:type="paragraph" w:styleId="8">
    <w:name w:val="Body Text"/>
    <w:basedOn w:val="1"/>
    <w:link w:val="29"/>
    <w:qFormat/>
    <w:uiPriority w:val="1"/>
    <w:pPr>
      <w:autoSpaceDE w:val="0"/>
      <w:autoSpaceDN w:val="0"/>
      <w:jc w:val="left"/>
    </w:pPr>
    <w:rPr>
      <w:rFonts w:ascii="仿宋" w:hAnsi="仿宋" w:eastAsia="仿宋" w:cs="仿宋"/>
      <w:kern w:val="0"/>
      <w:lang w:val="zh-CN" w:bidi="zh-CN"/>
    </w:rPr>
  </w:style>
  <w:style w:type="paragraph" w:styleId="9">
    <w:name w:val="toc 5"/>
    <w:basedOn w:val="1"/>
    <w:next w:val="1"/>
    <w:autoRedefine/>
    <w:unhideWhenUsed/>
    <w:qFormat/>
    <w:uiPriority w:val="39"/>
    <w:pPr>
      <w:ind w:left="840"/>
      <w:jc w:val="left"/>
    </w:pPr>
    <w:rPr>
      <w:rFonts w:asciiTheme="minorHAnsi" w:hAnsiTheme="minorHAnsi" w:cstheme="minorHAnsi"/>
      <w:sz w:val="18"/>
      <w:szCs w:val="18"/>
    </w:rPr>
  </w:style>
  <w:style w:type="paragraph" w:styleId="10">
    <w:name w:val="toc 3"/>
    <w:basedOn w:val="1"/>
    <w:next w:val="1"/>
    <w:autoRedefine/>
    <w:qFormat/>
    <w:uiPriority w:val="39"/>
    <w:pPr>
      <w:ind w:left="420"/>
      <w:jc w:val="left"/>
    </w:pPr>
    <w:rPr>
      <w:rFonts w:asciiTheme="minorHAnsi" w:hAnsiTheme="minorHAnsi" w:cstheme="minorHAnsi"/>
      <w:i/>
      <w:iCs/>
      <w:sz w:val="20"/>
      <w:szCs w:val="20"/>
    </w:rPr>
  </w:style>
  <w:style w:type="paragraph" w:styleId="11">
    <w:name w:val="toc 8"/>
    <w:basedOn w:val="1"/>
    <w:next w:val="1"/>
    <w:autoRedefine/>
    <w:unhideWhenUsed/>
    <w:qFormat/>
    <w:uiPriority w:val="39"/>
    <w:pPr>
      <w:ind w:left="1470"/>
      <w:jc w:val="left"/>
    </w:pPr>
    <w:rPr>
      <w:rFonts w:asciiTheme="minorHAnsi" w:hAnsiTheme="minorHAnsi" w:cstheme="minorHAnsi"/>
      <w:sz w:val="18"/>
      <w:szCs w:val="18"/>
    </w:rPr>
  </w:style>
  <w:style w:type="paragraph" w:styleId="12">
    <w:name w:val="Balloon Text"/>
    <w:basedOn w:val="1"/>
    <w:link w:val="32"/>
    <w:autoRedefine/>
    <w:semiHidden/>
    <w:unhideWhenUsed/>
    <w:qFormat/>
    <w:uiPriority w:val="99"/>
    <w:pPr>
      <w:autoSpaceDE w:val="0"/>
      <w:autoSpaceDN w:val="0"/>
      <w:jc w:val="left"/>
    </w:pPr>
    <w:rPr>
      <w:rFonts w:ascii="仿宋" w:hAnsi="仿宋" w:eastAsia="仿宋" w:cs="仿宋"/>
      <w:kern w:val="0"/>
      <w:sz w:val="18"/>
      <w:szCs w:val="18"/>
      <w:lang w:val="zh-CN" w:bidi="zh-CN"/>
    </w:rPr>
  </w:style>
  <w:style w:type="paragraph" w:styleId="13">
    <w:name w:val="footer"/>
    <w:basedOn w:val="1"/>
    <w:link w:val="33"/>
    <w:autoRedefine/>
    <w:unhideWhenUsed/>
    <w:qFormat/>
    <w:uiPriority w:val="99"/>
    <w:pPr>
      <w:tabs>
        <w:tab w:val="center" w:pos="4153"/>
        <w:tab w:val="right" w:pos="8306"/>
      </w:tabs>
      <w:autoSpaceDE w:val="0"/>
      <w:autoSpaceDN w:val="0"/>
      <w:jc w:val="left"/>
    </w:pPr>
    <w:rPr>
      <w:rFonts w:ascii="仿宋" w:hAnsi="仿宋" w:eastAsia="仿宋" w:cs="仿宋"/>
      <w:kern w:val="0"/>
      <w:sz w:val="18"/>
      <w:szCs w:val="22"/>
      <w:lang w:val="zh-CN" w:bidi="zh-CN"/>
    </w:rPr>
  </w:style>
  <w:style w:type="paragraph" w:styleId="14">
    <w:name w:val="header"/>
    <w:basedOn w:val="1"/>
    <w:link w:val="34"/>
    <w:autoRedefine/>
    <w:unhideWhenUsed/>
    <w:qFormat/>
    <w:uiPriority w:val="99"/>
    <w:pPr>
      <w:pBdr>
        <w:bottom w:val="single" w:color="auto" w:sz="6" w:space="1"/>
      </w:pBdr>
      <w:tabs>
        <w:tab w:val="center" w:pos="4153"/>
        <w:tab w:val="right" w:pos="8306"/>
      </w:tabs>
      <w:autoSpaceDE w:val="0"/>
      <w:autoSpaceDN w:val="0"/>
      <w:jc w:val="center"/>
    </w:pPr>
    <w:rPr>
      <w:rFonts w:ascii="仿宋" w:hAnsi="仿宋" w:eastAsia="仿宋" w:cs="仿宋"/>
      <w:kern w:val="0"/>
      <w:sz w:val="18"/>
      <w:szCs w:val="18"/>
      <w:lang w:val="zh-CN" w:bidi="zh-CN"/>
    </w:rPr>
  </w:style>
  <w:style w:type="paragraph" w:styleId="15">
    <w:name w:val="toc 1"/>
    <w:basedOn w:val="1"/>
    <w:next w:val="1"/>
    <w:autoRedefine/>
    <w:qFormat/>
    <w:uiPriority w:val="39"/>
    <w:pPr>
      <w:tabs>
        <w:tab w:val="right" w:leader="dot" w:pos="9060"/>
      </w:tabs>
      <w:spacing w:line="400" w:lineRule="exact"/>
      <w:ind w:firstLine="0" w:firstLineChars="0"/>
      <w:jc w:val="left"/>
    </w:pPr>
    <w:rPr>
      <w:rFonts w:cstheme="minorHAnsi"/>
      <w:caps/>
    </w:rPr>
  </w:style>
  <w:style w:type="paragraph" w:styleId="16">
    <w:name w:val="toc 4"/>
    <w:basedOn w:val="1"/>
    <w:next w:val="1"/>
    <w:autoRedefine/>
    <w:unhideWhenUsed/>
    <w:qFormat/>
    <w:uiPriority w:val="39"/>
    <w:pPr>
      <w:ind w:left="630"/>
      <w:jc w:val="left"/>
    </w:pPr>
    <w:rPr>
      <w:rFonts w:asciiTheme="minorHAnsi" w:hAnsiTheme="minorHAnsi" w:cstheme="minorHAnsi"/>
      <w:sz w:val="18"/>
      <w:szCs w:val="18"/>
    </w:rPr>
  </w:style>
  <w:style w:type="paragraph" w:styleId="17">
    <w:name w:val="toc 6"/>
    <w:basedOn w:val="1"/>
    <w:next w:val="1"/>
    <w:autoRedefine/>
    <w:unhideWhenUsed/>
    <w:qFormat/>
    <w:uiPriority w:val="39"/>
    <w:pPr>
      <w:ind w:left="1050"/>
      <w:jc w:val="left"/>
    </w:pPr>
    <w:rPr>
      <w:rFonts w:asciiTheme="minorHAnsi" w:hAnsiTheme="minorHAnsi" w:cstheme="minorHAnsi"/>
      <w:sz w:val="18"/>
      <w:szCs w:val="18"/>
    </w:rPr>
  </w:style>
  <w:style w:type="paragraph" w:styleId="18">
    <w:name w:val="toc 2"/>
    <w:basedOn w:val="1"/>
    <w:next w:val="1"/>
    <w:qFormat/>
    <w:uiPriority w:val="39"/>
    <w:pPr>
      <w:ind w:left="210"/>
      <w:jc w:val="left"/>
    </w:pPr>
    <w:rPr>
      <w:rFonts w:asciiTheme="minorHAnsi" w:hAnsiTheme="minorHAnsi" w:cstheme="minorHAnsi"/>
      <w:smallCaps/>
      <w:sz w:val="20"/>
      <w:szCs w:val="20"/>
    </w:rPr>
  </w:style>
  <w:style w:type="paragraph" w:styleId="19">
    <w:name w:val="toc 9"/>
    <w:basedOn w:val="1"/>
    <w:next w:val="1"/>
    <w:autoRedefine/>
    <w:unhideWhenUsed/>
    <w:qFormat/>
    <w:uiPriority w:val="39"/>
    <w:pPr>
      <w:ind w:left="1680"/>
      <w:jc w:val="left"/>
    </w:pPr>
    <w:rPr>
      <w:rFonts w:asciiTheme="minorHAnsi" w:hAnsiTheme="minorHAnsi" w:cstheme="minorHAnsi"/>
      <w:sz w:val="18"/>
      <w:szCs w:val="18"/>
    </w:rPr>
  </w:style>
  <w:style w:type="paragraph" w:styleId="20">
    <w:name w:val="annotation subject"/>
    <w:basedOn w:val="7"/>
    <w:next w:val="7"/>
    <w:link w:val="35"/>
    <w:semiHidden/>
    <w:unhideWhenUsed/>
    <w:qFormat/>
    <w:uiPriority w:val="99"/>
    <w:rPr>
      <w:b/>
      <w:bCs/>
    </w:rPr>
  </w:style>
  <w:style w:type="table" w:styleId="22">
    <w:name w:val="Table Grid"/>
    <w:basedOn w:val="21"/>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4">
    <w:name w:val="Strong"/>
    <w:basedOn w:val="23"/>
    <w:qFormat/>
    <w:uiPriority w:val="22"/>
    <w:rPr>
      <w:b/>
      <w:bCs/>
    </w:rPr>
  </w:style>
  <w:style w:type="character" w:styleId="25">
    <w:name w:val="Hyperlink"/>
    <w:basedOn w:val="23"/>
    <w:unhideWhenUsed/>
    <w:qFormat/>
    <w:uiPriority w:val="99"/>
    <w:rPr>
      <w:color w:val="0000FF" w:themeColor="hyperlink"/>
      <w:u w:val="single"/>
      <w14:textFill>
        <w14:solidFill>
          <w14:schemeClr w14:val="hlink"/>
        </w14:solidFill>
      </w14:textFill>
    </w:rPr>
  </w:style>
  <w:style w:type="character" w:styleId="26">
    <w:name w:val="annotation reference"/>
    <w:basedOn w:val="23"/>
    <w:autoRedefine/>
    <w:unhideWhenUsed/>
    <w:qFormat/>
    <w:uiPriority w:val="99"/>
    <w:rPr>
      <w:sz w:val="21"/>
      <w:szCs w:val="21"/>
    </w:rPr>
  </w:style>
  <w:style w:type="character" w:customStyle="1" w:styleId="27">
    <w:name w:val="标题 1 字符"/>
    <w:basedOn w:val="23"/>
    <w:link w:val="2"/>
    <w:autoRedefine/>
    <w:qFormat/>
    <w:uiPriority w:val="9"/>
    <w:rPr>
      <w:rFonts w:ascii="黑体" w:hAnsi="黑体" w:eastAsia="黑体" w:cs="宋体"/>
      <w:kern w:val="44"/>
      <w:sz w:val="21"/>
      <w:szCs w:val="21"/>
    </w:rPr>
  </w:style>
  <w:style w:type="character" w:customStyle="1" w:styleId="28">
    <w:name w:val="标题 2 字符"/>
    <w:basedOn w:val="23"/>
    <w:link w:val="3"/>
    <w:autoRedefine/>
    <w:qFormat/>
    <w:uiPriority w:val="9"/>
    <w:rPr>
      <w:rFonts w:ascii="黑体" w:hAnsi="黑体" w:eastAsia="黑体" w:cs="仿宋"/>
      <w:sz w:val="21"/>
      <w:szCs w:val="21"/>
      <w:lang w:val="zh-CN" w:bidi="zh-CN"/>
    </w:rPr>
  </w:style>
  <w:style w:type="character" w:customStyle="1" w:styleId="29">
    <w:name w:val="正文文本 字符"/>
    <w:basedOn w:val="23"/>
    <w:link w:val="8"/>
    <w:autoRedefine/>
    <w:qFormat/>
    <w:uiPriority w:val="1"/>
    <w:rPr>
      <w:rFonts w:ascii="仿宋" w:hAnsi="仿宋" w:eastAsia="仿宋" w:cs="仿宋"/>
      <w:kern w:val="0"/>
      <w:szCs w:val="21"/>
      <w:lang w:val="zh-CN" w:bidi="zh-CN"/>
    </w:rPr>
  </w:style>
  <w:style w:type="character" w:customStyle="1" w:styleId="30">
    <w:name w:val="标题 3 字符"/>
    <w:basedOn w:val="23"/>
    <w:link w:val="4"/>
    <w:autoRedefine/>
    <w:semiHidden/>
    <w:qFormat/>
    <w:uiPriority w:val="9"/>
    <w:rPr>
      <w:rFonts w:ascii="Times New Roman" w:hAnsi="Times New Roman" w:eastAsia="宋体" w:cs="Times New Roman"/>
      <w:b/>
      <w:bCs/>
      <w:sz w:val="32"/>
      <w:szCs w:val="32"/>
    </w:rPr>
  </w:style>
  <w:style w:type="character" w:customStyle="1" w:styleId="31">
    <w:name w:val="批注文字 字符"/>
    <w:basedOn w:val="23"/>
    <w:link w:val="7"/>
    <w:autoRedefine/>
    <w:qFormat/>
    <w:uiPriority w:val="99"/>
    <w:rPr>
      <w:rFonts w:ascii="仿宋" w:hAnsi="仿宋" w:eastAsia="仿宋" w:cs="仿宋"/>
      <w:kern w:val="0"/>
      <w:sz w:val="22"/>
      <w:lang w:val="zh-CN" w:bidi="zh-CN"/>
    </w:rPr>
  </w:style>
  <w:style w:type="character" w:customStyle="1" w:styleId="32">
    <w:name w:val="批注框文本 字符"/>
    <w:basedOn w:val="23"/>
    <w:link w:val="12"/>
    <w:semiHidden/>
    <w:qFormat/>
    <w:uiPriority w:val="99"/>
    <w:rPr>
      <w:rFonts w:ascii="仿宋" w:hAnsi="仿宋" w:eastAsia="仿宋" w:cs="仿宋"/>
      <w:kern w:val="0"/>
      <w:sz w:val="18"/>
      <w:szCs w:val="18"/>
      <w:lang w:val="zh-CN" w:bidi="zh-CN"/>
    </w:rPr>
  </w:style>
  <w:style w:type="character" w:customStyle="1" w:styleId="33">
    <w:name w:val="页脚 字符"/>
    <w:basedOn w:val="23"/>
    <w:link w:val="13"/>
    <w:autoRedefine/>
    <w:qFormat/>
    <w:uiPriority w:val="99"/>
    <w:rPr>
      <w:rFonts w:ascii="仿宋" w:hAnsi="仿宋" w:eastAsia="仿宋" w:cs="仿宋"/>
      <w:kern w:val="0"/>
      <w:sz w:val="18"/>
      <w:lang w:val="zh-CN" w:bidi="zh-CN"/>
    </w:rPr>
  </w:style>
  <w:style w:type="character" w:customStyle="1" w:styleId="34">
    <w:name w:val="页眉 字符"/>
    <w:basedOn w:val="23"/>
    <w:link w:val="14"/>
    <w:autoRedefine/>
    <w:qFormat/>
    <w:uiPriority w:val="99"/>
    <w:rPr>
      <w:rFonts w:ascii="仿宋" w:hAnsi="仿宋" w:eastAsia="仿宋" w:cs="仿宋"/>
      <w:kern w:val="0"/>
      <w:sz w:val="18"/>
      <w:szCs w:val="18"/>
      <w:lang w:val="zh-CN" w:bidi="zh-CN"/>
    </w:rPr>
  </w:style>
  <w:style w:type="character" w:customStyle="1" w:styleId="35">
    <w:name w:val="批注主题 字符"/>
    <w:basedOn w:val="31"/>
    <w:link w:val="20"/>
    <w:autoRedefine/>
    <w:semiHidden/>
    <w:qFormat/>
    <w:uiPriority w:val="99"/>
    <w:rPr>
      <w:rFonts w:ascii="仿宋" w:hAnsi="仿宋" w:eastAsia="仿宋" w:cs="仿宋"/>
      <w:b/>
      <w:bCs/>
      <w:kern w:val="0"/>
      <w:sz w:val="22"/>
      <w:lang w:val="zh-CN" w:bidi="zh-CN"/>
    </w:rPr>
  </w:style>
  <w:style w:type="table" w:customStyle="1" w:styleId="36">
    <w:name w:val="Table Normal"/>
    <w:autoRedefine/>
    <w:semiHidden/>
    <w:unhideWhenUsed/>
    <w:qFormat/>
    <w:uiPriority w:val="2"/>
    <w:tblPr>
      <w:tblCellMar>
        <w:top w:w="0" w:type="dxa"/>
        <w:left w:w="0" w:type="dxa"/>
        <w:bottom w:w="0" w:type="dxa"/>
        <w:right w:w="0" w:type="dxa"/>
      </w:tblCellMar>
    </w:tblPr>
  </w:style>
  <w:style w:type="paragraph" w:styleId="37">
    <w:name w:val="List Paragraph"/>
    <w:basedOn w:val="1"/>
    <w:autoRedefine/>
    <w:qFormat/>
    <w:uiPriority w:val="1"/>
    <w:pPr>
      <w:numPr>
        <w:ilvl w:val="0"/>
        <w:numId w:val="1"/>
      </w:numPr>
      <w:autoSpaceDE w:val="0"/>
      <w:autoSpaceDN w:val="0"/>
      <w:snapToGrid/>
      <w:spacing w:before="120" w:after="120" w:line="360" w:lineRule="auto"/>
      <w:ind w:left="2520" w:hanging="420" w:firstLineChars="0"/>
      <w:jc w:val="center"/>
      <w:outlineLvl w:val="3"/>
    </w:pPr>
    <w:rPr>
      <w:rFonts w:ascii="仿宋" w:hAnsi="仿宋" w:eastAsia="仿宋" w:cs="仿宋"/>
      <w:kern w:val="0"/>
      <w:sz w:val="22"/>
      <w:szCs w:val="22"/>
      <w:lang w:val="zh-CN" w:bidi="zh-CN"/>
    </w:rPr>
  </w:style>
  <w:style w:type="paragraph" w:customStyle="1" w:styleId="38">
    <w:name w:val="Table Paragraph"/>
    <w:basedOn w:val="1"/>
    <w:autoRedefine/>
    <w:qFormat/>
    <w:uiPriority w:val="1"/>
    <w:pPr>
      <w:autoSpaceDE w:val="0"/>
      <w:autoSpaceDN w:val="0"/>
      <w:jc w:val="left"/>
    </w:pPr>
    <w:rPr>
      <w:rFonts w:ascii="仿宋" w:hAnsi="仿宋" w:eastAsia="仿宋" w:cs="仿宋"/>
      <w:kern w:val="0"/>
      <w:sz w:val="22"/>
      <w:szCs w:val="22"/>
      <w:lang w:val="zh-CN" w:bidi="zh-CN"/>
    </w:rPr>
  </w:style>
  <w:style w:type="paragraph" w:customStyle="1" w:styleId="39">
    <w:name w:val="WPSOffice手动目录 1"/>
    <w:autoRedefine/>
    <w:qFormat/>
    <w:uiPriority w:val="0"/>
    <w:rPr>
      <w:rFonts w:asciiTheme="minorHAnsi" w:hAnsiTheme="minorHAnsi" w:eastAsiaTheme="minorEastAsia" w:cstheme="minorBidi"/>
      <w:lang w:val="en-US" w:eastAsia="zh-CN" w:bidi="ar-SA"/>
    </w:rPr>
  </w:style>
  <w:style w:type="paragraph" w:customStyle="1" w:styleId="40">
    <w:name w:val="WPSOffice手动目录 2"/>
    <w:autoRedefine/>
    <w:qFormat/>
    <w:uiPriority w:val="0"/>
    <w:pPr>
      <w:ind w:left="200" w:leftChars="200"/>
    </w:pPr>
    <w:rPr>
      <w:rFonts w:asciiTheme="minorHAnsi" w:hAnsiTheme="minorHAnsi" w:eastAsiaTheme="minorEastAsia" w:cstheme="minorBidi"/>
      <w:lang w:val="en-US" w:eastAsia="zh-CN" w:bidi="ar-SA"/>
    </w:rPr>
  </w:style>
  <w:style w:type="paragraph" w:customStyle="1" w:styleId="41">
    <w:name w:val="WPSOffice手动目录 3"/>
    <w:autoRedefine/>
    <w:qFormat/>
    <w:uiPriority w:val="0"/>
    <w:pPr>
      <w:ind w:left="400" w:leftChars="400"/>
    </w:pPr>
    <w:rPr>
      <w:rFonts w:asciiTheme="minorHAnsi" w:hAnsiTheme="minorHAnsi" w:eastAsiaTheme="minorEastAsia" w:cstheme="minorBidi"/>
      <w:lang w:val="en-US" w:eastAsia="zh-CN" w:bidi="ar-SA"/>
    </w:rPr>
  </w:style>
  <w:style w:type="paragraph" w:customStyle="1" w:styleId="42">
    <w:name w:val="TOC 标题1"/>
    <w:basedOn w:val="2"/>
    <w:next w:val="1"/>
    <w:autoRedefine/>
    <w:unhideWhenUsed/>
    <w:qFormat/>
    <w:uiPriority w:val="39"/>
    <w:pPr>
      <w:widowControl/>
      <w:spacing w:before="240" w:after="0" w:line="259" w:lineRule="auto"/>
      <w:jc w:val="left"/>
      <w:outlineLvl w:val="9"/>
    </w:pPr>
    <w:rPr>
      <w:rFonts w:asciiTheme="majorHAnsi" w:hAnsiTheme="majorHAnsi" w:eastAsiaTheme="majorEastAsia" w:cstheme="majorBidi"/>
      <w:b/>
      <w:bCs/>
      <w:color w:val="376092" w:themeColor="accent1" w:themeShade="BF"/>
      <w:kern w:val="0"/>
      <w:sz w:val="32"/>
      <w:szCs w:val="32"/>
    </w:rPr>
  </w:style>
  <w:style w:type="character" w:customStyle="1" w:styleId="43">
    <w:name w:val="正文文本_"/>
    <w:link w:val="44"/>
    <w:autoRedefine/>
    <w:unhideWhenUsed/>
    <w:qFormat/>
    <w:uiPriority w:val="99"/>
    <w:rPr>
      <w:rFonts w:ascii="Arial Unicode MS" w:hAnsi="Arial Unicode MS" w:eastAsia="Arial Unicode MS"/>
      <w:sz w:val="84"/>
    </w:rPr>
  </w:style>
  <w:style w:type="paragraph" w:customStyle="1" w:styleId="44">
    <w:name w:val="正文文本1"/>
    <w:basedOn w:val="1"/>
    <w:link w:val="43"/>
    <w:autoRedefine/>
    <w:unhideWhenUsed/>
    <w:qFormat/>
    <w:uiPriority w:val="99"/>
    <w:pPr>
      <w:shd w:val="clear" w:color="auto" w:fill="FFFFFF"/>
      <w:spacing w:line="1360" w:lineRule="exact"/>
      <w:ind w:hanging="1940"/>
    </w:pPr>
    <w:rPr>
      <w:rFonts w:ascii="Arial Unicode MS" w:hAnsi="Arial Unicode MS" w:eastAsia="Arial Unicode MS"/>
      <w:sz w:val="84"/>
    </w:rPr>
  </w:style>
  <w:style w:type="paragraph" w:customStyle="1" w:styleId="45">
    <w:name w:val="修订1"/>
    <w:hidden/>
    <w:unhideWhenUsed/>
    <w:qFormat/>
    <w:uiPriority w:val="99"/>
    <w:rPr>
      <w:rFonts w:ascii="Times New Roman" w:hAnsi="Times New Roman" w:eastAsia="宋体" w:cs="Times New Roman"/>
      <w:kern w:val="2"/>
      <w:sz w:val="21"/>
      <w:lang w:val="en-US" w:eastAsia="zh-CN" w:bidi="ar-SA"/>
    </w:rPr>
  </w:style>
  <w:style w:type="paragraph" w:customStyle="1" w:styleId="46">
    <w:name w:val="TOC Heading"/>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bCs/>
      <w:color w:val="376092" w:themeColor="accent1" w:themeShade="BF"/>
      <w:kern w:val="0"/>
      <w:sz w:val="32"/>
      <w:szCs w:val="32"/>
    </w:rPr>
  </w:style>
  <w:style w:type="paragraph" w:customStyle="1" w:styleId="47">
    <w:name w:val="段"/>
    <w:link w:val="48"/>
    <w:qFormat/>
    <w:uiPriority w:val="0"/>
    <w:pPr>
      <w:tabs>
        <w:tab w:val="center" w:pos="4201"/>
        <w:tab w:val="right" w:leader="dot" w:pos="9298"/>
      </w:tabs>
      <w:autoSpaceDE w:val="0"/>
      <w:autoSpaceDN w:val="0"/>
      <w:ind w:firstLine="420" w:firstLineChars="200"/>
      <w:jc w:val="both"/>
    </w:pPr>
    <w:rPr>
      <w:rFonts w:ascii="宋体" w:hAnsi="Times New Roman" w:eastAsia="宋体" w:cs="宋体"/>
      <w:sz w:val="21"/>
      <w:szCs w:val="21"/>
      <w:lang w:val="en-US" w:eastAsia="zh-CN" w:bidi="ar-SA"/>
    </w:rPr>
  </w:style>
  <w:style w:type="character" w:customStyle="1" w:styleId="48">
    <w:name w:val="段 字符1"/>
    <w:link w:val="47"/>
    <w:qFormat/>
    <w:locked/>
    <w:uiPriority w:val="0"/>
    <w:rPr>
      <w:rFonts w:ascii="宋体" w:hAnsi="Times New Roman" w:eastAsia="宋体" w:cs="宋体"/>
      <w:sz w:val="21"/>
      <w:szCs w:val="21"/>
    </w:rPr>
  </w:style>
  <w:style w:type="paragraph" w:customStyle="1" w:styleId="49">
    <w:name w:val="章标题"/>
    <w:basedOn w:val="1"/>
    <w:next w:val="47"/>
    <w:link w:val="50"/>
    <w:autoRedefine/>
    <w:qFormat/>
    <w:uiPriority w:val="0"/>
    <w:pPr>
      <w:widowControl/>
      <w:numPr>
        <w:ilvl w:val="1"/>
        <w:numId w:val="1"/>
      </w:numPr>
      <w:spacing w:before="312" w:beforeLines="100" w:after="312" w:afterLines="100"/>
      <w:ind w:firstLine="0" w:firstLineChars="0"/>
      <w:jc w:val="left"/>
      <w:outlineLvl w:val="0"/>
    </w:pPr>
    <w:rPr>
      <w:rFonts w:eastAsia="黑体" w:cs="黑体"/>
      <w:kern w:val="0"/>
    </w:rPr>
  </w:style>
  <w:style w:type="character" w:customStyle="1" w:styleId="50">
    <w:name w:val="章标题 字符"/>
    <w:basedOn w:val="23"/>
    <w:link w:val="49"/>
    <w:autoRedefine/>
    <w:qFormat/>
    <w:uiPriority w:val="0"/>
    <w:rPr>
      <w:rFonts w:ascii="宋体" w:hAnsi="宋体" w:eastAsia="黑体" w:cs="黑体"/>
      <w:sz w:val="21"/>
      <w:szCs w:val="21"/>
    </w:rPr>
  </w:style>
  <w:style w:type="character" w:customStyle="1" w:styleId="51">
    <w:name w:val="章标题 Char"/>
    <w:qFormat/>
    <w:locked/>
    <w:uiPriority w:val="0"/>
    <w:rPr>
      <w:rFonts w:ascii="黑体" w:eastAsia="黑体" w:cs="黑体"/>
      <w:kern w:val="0"/>
      <w:sz w:val="20"/>
      <w:szCs w:val="20"/>
    </w:rPr>
  </w:style>
  <w:style w:type="paragraph" w:customStyle="1" w:styleId="52">
    <w:name w:val="1章标题"/>
    <w:next w:val="1"/>
    <w:autoRedefine/>
    <w:qFormat/>
    <w:uiPriority w:val="99"/>
    <w:pPr>
      <w:spacing w:beforeLines="50" w:afterLines="50"/>
      <w:jc w:val="both"/>
      <w:outlineLvl w:val="0"/>
    </w:pPr>
    <w:rPr>
      <w:rFonts w:ascii="黑体" w:hAnsi="Times New Roman" w:eastAsia="黑体" w:cs="黑体"/>
      <w:sz w:val="21"/>
      <w:szCs w:val="21"/>
      <w:lang w:val="en-US" w:eastAsia="zh-CN" w:bidi="ar-SA"/>
    </w:rPr>
  </w:style>
  <w:style w:type="character" w:customStyle="1" w:styleId="53">
    <w:name w:val="段 字符"/>
    <w:basedOn w:val="23"/>
    <w:autoRedefine/>
    <w:qFormat/>
    <w:uiPriority w:val="0"/>
    <w:rPr>
      <w:rFonts w:cs="Calibri"/>
      <w:kern w:val="2"/>
      <w:sz w:val="21"/>
      <w:szCs w:val="21"/>
    </w:rPr>
  </w:style>
  <w:style w:type="paragraph" w:customStyle="1" w:styleId="54">
    <w:name w:val="标准文件_二级条标题"/>
    <w:next w:val="1"/>
    <w:autoRedefine/>
    <w:qFormat/>
    <w:uiPriority w:val="99"/>
    <w:pPr>
      <w:widowControl w:val="0"/>
      <w:jc w:val="both"/>
      <w:outlineLvl w:val="2"/>
    </w:pPr>
    <w:rPr>
      <w:rFonts w:ascii="黑体" w:hAnsi="Times New Roman" w:eastAsia="黑体" w:cs="黑体"/>
      <w:sz w:val="21"/>
      <w:szCs w:val="21"/>
      <w:lang w:val="en-US" w:eastAsia="zh-CN" w:bidi="ar-SA"/>
    </w:rPr>
  </w:style>
  <w:style w:type="paragraph" w:customStyle="1" w:styleId="55">
    <w:name w:val="标准文件_三级条标题"/>
    <w:basedOn w:val="54"/>
    <w:next w:val="1"/>
    <w:autoRedefine/>
    <w:qFormat/>
    <w:uiPriority w:val="99"/>
    <w:pPr>
      <w:widowControl/>
      <w:outlineLvl w:val="3"/>
    </w:pPr>
  </w:style>
  <w:style w:type="paragraph" w:customStyle="1" w:styleId="56">
    <w:name w:val="标准文件_四级条标题"/>
    <w:next w:val="1"/>
    <w:autoRedefine/>
    <w:qFormat/>
    <w:uiPriority w:val="99"/>
    <w:pPr>
      <w:widowControl w:val="0"/>
      <w:jc w:val="both"/>
      <w:outlineLvl w:val="4"/>
    </w:pPr>
    <w:rPr>
      <w:rFonts w:ascii="黑体" w:hAnsi="Times New Roman" w:eastAsia="黑体" w:cs="黑体"/>
      <w:sz w:val="21"/>
      <w:szCs w:val="21"/>
      <w:lang w:val="en-US" w:eastAsia="zh-CN" w:bidi="ar-SA"/>
    </w:rPr>
  </w:style>
  <w:style w:type="paragraph" w:customStyle="1" w:styleId="57">
    <w:name w:val="标准文件_五级条标题"/>
    <w:next w:val="1"/>
    <w:autoRedefine/>
    <w:qFormat/>
    <w:uiPriority w:val="99"/>
    <w:pPr>
      <w:widowControl w:val="0"/>
      <w:jc w:val="both"/>
      <w:outlineLvl w:val="5"/>
    </w:pPr>
    <w:rPr>
      <w:rFonts w:ascii="黑体" w:hAnsi="Times New Roman" w:eastAsia="黑体" w:cs="黑体"/>
      <w:sz w:val="21"/>
      <w:szCs w:val="21"/>
      <w:lang w:val="en-US" w:eastAsia="zh-CN" w:bidi="ar-SA"/>
    </w:rPr>
  </w:style>
  <w:style w:type="paragraph" w:customStyle="1" w:styleId="58">
    <w:name w:val="标准文件_一级条标题"/>
    <w:basedOn w:val="52"/>
    <w:next w:val="1"/>
    <w:autoRedefine/>
    <w:qFormat/>
    <w:uiPriority w:val="99"/>
    <w:pPr>
      <w:spacing w:beforeLines="0" w:afterLines="0"/>
      <w:outlineLvl w:val="1"/>
    </w:pPr>
  </w:style>
  <w:style w:type="paragraph" w:customStyle="1" w:styleId="59">
    <w:name w:val="前言标题"/>
    <w:next w:val="1"/>
    <w:autoRedefine/>
    <w:qFormat/>
    <w:uiPriority w:val="99"/>
    <w:pPr>
      <w:shd w:val="clear" w:color="FFFFFF" w:fill="FFFFFF"/>
      <w:spacing w:before="540"/>
      <w:jc w:val="center"/>
      <w:outlineLvl w:val="0"/>
    </w:pPr>
    <w:rPr>
      <w:rFonts w:ascii="黑体" w:hAnsi="Times New Roman" w:eastAsia="黑体" w:cs="黑体"/>
      <w:sz w:val="32"/>
      <w:szCs w:val="32"/>
      <w:lang w:val="en-US" w:eastAsia="zh-CN" w:bidi="ar-SA"/>
    </w:rPr>
  </w:style>
  <w:style w:type="paragraph" w:customStyle="1" w:styleId="60">
    <w:name w:val="一级条标题"/>
    <w:basedOn w:val="58"/>
    <w:next w:val="47"/>
    <w:link w:val="61"/>
    <w:autoRedefine/>
    <w:qFormat/>
    <w:uiPriority w:val="0"/>
    <w:pPr>
      <w:numPr>
        <w:ilvl w:val="2"/>
        <w:numId w:val="1"/>
      </w:numPr>
      <w:spacing w:before="156" w:beforeLines="50" w:after="156" w:afterLines="50"/>
    </w:pPr>
    <w:rPr>
      <w:rFonts w:ascii="Times New Roman"/>
    </w:rPr>
  </w:style>
  <w:style w:type="character" w:customStyle="1" w:styleId="61">
    <w:name w:val="一级条标题 字符"/>
    <w:basedOn w:val="23"/>
    <w:link w:val="60"/>
    <w:autoRedefine/>
    <w:qFormat/>
    <w:uiPriority w:val="0"/>
    <w:rPr>
      <w:rFonts w:ascii="Times New Roman" w:hAnsi="Times New Roman" w:eastAsia="黑体" w:cs="黑体"/>
      <w:sz w:val="21"/>
      <w:szCs w:val="21"/>
    </w:rPr>
  </w:style>
  <w:style w:type="paragraph" w:customStyle="1" w:styleId="62">
    <w:name w:val="附录标题"/>
    <w:basedOn w:val="1"/>
    <w:next w:val="47"/>
    <w:autoRedefine/>
    <w:qFormat/>
    <w:uiPriority w:val="0"/>
    <w:pPr>
      <w:keepNext/>
      <w:widowControl/>
      <w:numPr>
        <w:ilvl w:val="0"/>
        <w:numId w:val="2"/>
      </w:numPr>
      <w:shd w:val="clear" w:color="FFFFFF" w:fill="FFFFFF"/>
      <w:tabs>
        <w:tab w:val="left" w:pos="360"/>
        <w:tab w:val="left" w:pos="6405"/>
      </w:tabs>
      <w:spacing w:before="640" w:after="360" w:line="360" w:lineRule="exact"/>
      <w:jc w:val="center"/>
      <w:outlineLvl w:val="0"/>
    </w:pPr>
    <w:rPr>
      <w:rFonts w:ascii="黑体" w:eastAsia="黑体"/>
      <w:kern w:val="0"/>
    </w:rPr>
  </w:style>
  <w:style w:type="paragraph" w:customStyle="1" w:styleId="63">
    <w:name w:val="附录章标题"/>
    <w:basedOn w:val="62"/>
    <w:next w:val="47"/>
    <w:autoRedefine/>
    <w:qFormat/>
    <w:uiPriority w:val="0"/>
    <w:pPr>
      <w:numPr>
        <w:ilvl w:val="1"/>
      </w:numPr>
      <w:tabs>
        <w:tab w:val="clear" w:pos="360"/>
        <w:tab w:val="clear" w:pos="6405"/>
      </w:tabs>
      <w:spacing w:before="100" w:beforeLines="100" w:after="100" w:afterLines="100" w:line="240" w:lineRule="auto"/>
      <w:jc w:val="left"/>
    </w:pPr>
  </w:style>
  <w:style w:type="paragraph" w:customStyle="1" w:styleId="64">
    <w:name w:val="附录一级条标题"/>
    <w:basedOn w:val="63"/>
    <w:next w:val="47"/>
    <w:autoRedefine/>
    <w:qFormat/>
    <w:uiPriority w:val="0"/>
    <w:pPr>
      <w:numPr>
        <w:ilvl w:val="2"/>
      </w:numPr>
      <w:spacing w:before="156" w:beforeLines="50" w:after="156" w:afterLines="50"/>
    </w:pPr>
  </w:style>
  <w:style w:type="paragraph" w:customStyle="1" w:styleId="65">
    <w:name w:val="三级条标题"/>
    <w:basedOn w:val="54"/>
    <w:next w:val="47"/>
    <w:link w:val="66"/>
    <w:qFormat/>
    <w:uiPriority w:val="0"/>
    <w:pPr>
      <w:numPr>
        <w:ilvl w:val="3"/>
        <w:numId w:val="1"/>
      </w:numPr>
      <w:spacing w:before="156" w:beforeLines="50" w:after="156" w:afterLines="50"/>
    </w:pPr>
    <w:rPr>
      <w:rFonts w:hAnsi="黑体"/>
    </w:rPr>
  </w:style>
  <w:style w:type="character" w:customStyle="1" w:styleId="66">
    <w:name w:val="三级条标题 字符"/>
    <w:basedOn w:val="23"/>
    <w:link w:val="65"/>
    <w:autoRedefine/>
    <w:qFormat/>
    <w:uiPriority w:val="0"/>
    <w:rPr>
      <w:rFonts w:ascii="黑体" w:hAnsi="黑体" w:eastAsia="黑体" w:cs="黑体"/>
      <w:sz w:val="21"/>
      <w:szCs w:val="21"/>
    </w:rPr>
  </w:style>
  <w:style w:type="paragraph" w:customStyle="1" w:styleId="67">
    <w:name w:val="附录表标题"/>
    <w:basedOn w:val="1"/>
    <w:next w:val="1"/>
    <w:link w:val="68"/>
    <w:qFormat/>
    <w:uiPriority w:val="0"/>
    <w:pPr>
      <w:tabs>
        <w:tab w:val="left" w:pos="180"/>
      </w:tabs>
      <w:snapToGrid/>
      <w:spacing w:before="156" w:beforeLines="50" w:after="156" w:afterLines="50"/>
      <w:ind w:firstLine="0" w:firstLineChars="0"/>
      <w:jc w:val="center"/>
    </w:pPr>
    <w:rPr>
      <w:rFonts w:ascii="黑体" w:eastAsia="黑体"/>
    </w:rPr>
  </w:style>
  <w:style w:type="character" w:customStyle="1" w:styleId="68">
    <w:name w:val="附录表标题 字符"/>
    <w:basedOn w:val="23"/>
    <w:link w:val="67"/>
    <w:qFormat/>
    <w:uiPriority w:val="0"/>
    <w:rPr>
      <w:rFonts w:ascii="黑体" w:hAnsi="宋体" w:eastAsia="黑体" w:cs="宋体"/>
      <w:kern w:val="2"/>
      <w:sz w:val="21"/>
      <w:szCs w:val="21"/>
    </w:rPr>
  </w:style>
  <w:style w:type="paragraph" w:customStyle="1" w:styleId="69">
    <w:name w:val="二级条标题"/>
    <w:basedOn w:val="54"/>
    <w:next w:val="47"/>
    <w:link w:val="70"/>
    <w:qFormat/>
    <w:uiPriority w:val="0"/>
    <w:pPr>
      <w:spacing w:before="50" w:beforeLines="50" w:after="50" w:afterLines="50"/>
    </w:pPr>
    <w:rPr>
      <w:rFonts w:ascii="Times New Roman"/>
    </w:rPr>
  </w:style>
  <w:style w:type="character" w:customStyle="1" w:styleId="70">
    <w:name w:val="二级条标题 字符"/>
    <w:basedOn w:val="23"/>
    <w:link w:val="69"/>
    <w:autoRedefine/>
    <w:qFormat/>
    <w:uiPriority w:val="0"/>
    <w:rPr>
      <w:rFonts w:ascii="Times New Roman" w:hAnsi="Times New Roman" w:eastAsia="黑体" w:cs="黑体"/>
      <w:sz w:val="21"/>
      <w:szCs w:val="21"/>
    </w:rPr>
  </w:style>
  <w:style w:type="character" w:customStyle="1" w:styleId="71">
    <w:name w:val="段 Char"/>
    <w:qFormat/>
    <w:locked/>
    <w:uiPriority w:val="0"/>
    <w:rPr>
      <w:rFonts w:ascii="宋体" w:cs="宋体"/>
      <w:sz w:val="21"/>
      <w:szCs w:val="21"/>
      <w:lang w:val="en-US" w:eastAsia="zh-CN"/>
    </w:rPr>
  </w:style>
  <w:style w:type="paragraph" w:customStyle="1" w:styleId="72">
    <w:name w:val="Revision"/>
    <w:hidden/>
    <w:semiHidden/>
    <w:qFormat/>
    <w:uiPriority w:val="99"/>
    <w:rPr>
      <w:rFonts w:ascii="宋体" w:hAnsi="宋体" w:eastAsia="宋体" w:cs="宋体"/>
      <w:kern w:val="2"/>
      <w:sz w:val="21"/>
      <w:szCs w:val="21"/>
      <w:lang w:val="en-US" w:eastAsia="zh-CN" w:bidi="ar-SA"/>
    </w:rPr>
  </w:style>
  <w:style w:type="character" w:customStyle="1" w:styleId="73">
    <w:name w:val="Unresolved Mention"/>
    <w:basedOn w:val="23"/>
    <w:semiHidden/>
    <w:unhideWhenUsed/>
    <w:qFormat/>
    <w:uiPriority w:val="99"/>
    <w:rPr>
      <w:color w:val="605E5C"/>
      <w:shd w:val="clear" w:color="auto" w:fill="E1DFDD"/>
    </w:rPr>
  </w:style>
  <w:style w:type="character" w:customStyle="1" w:styleId="74">
    <w:name w:val="font21"/>
    <w:basedOn w:val="23"/>
    <w:autoRedefine/>
    <w:qFormat/>
    <w:uiPriority w:val="0"/>
    <w:rPr>
      <w:rFonts w:hint="eastAsia" w:ascii="宋体" w:hAnsi="宋体" w:eastAsia="宋体" w:cs="宋体"/>
      <w:color w:val="000000"/>
      <w:sz w:val="20"/>
      <w:szCs w:val="20"/>
      <w:u w:val="none"/>
    </w:rPr>
  </w:style>
  <w:style w:type="character" w:customStyle="1" w:styleId="75">
    <w:name w:val="font01"/>
    <w:basedOn w:val="23"/>
    <w:autoRedefine/>
    <w:qFormat/>
    <w:uiPriority w:val="0"/>
    <w:rPr>
      <w:rFonts w:hint="eastAsia" w:ascii="宋体" w:hAnsi="宋体" w:eastAsia="宋体" w:cs="宋体"/>
      <w:color w:val="000000"/>
      <w:sz w:val="20"/>
      <w:szCs w:val="20"/>
      <w:u w:val="none"/>
    </w:rPr>
  </w:style>
  <w:style w:type="paragraph" w:customStyle="1" w:styleId="76">
    <w:name w:val="Char1"/>
    <w:basedOn w:val="1"/>
    <w:qFormat/>
    <w:uiPriority w:val="0"/>
    <w:pPr>
      <w:adjustRightInd/>
      <w:snapToGrid/>
      <w:ind w:firstLine="0" w:firstLineChars="0"/>
    </w:pPr>
    <w:rPr>
      <w:rFonts w:ascii="Arial" w:hAnsi="Arial" w:cs="Arial"/>
      <w:sz w:val="20"/>
      <w:szCs w:val="20"/>
    </w:rPr>
  </w:style>
  <w:style w:type="paragraph" w:customStyle="1" w:styleId="77">
    <w:name w:val="Char Char1 Char Char Char Char Char Char Char Char"/>
    <w:basedOn w:val="1"/>
    <w:qFormat/>
    <w:uiPriority w:val="0"/>
    <w:pPr>
      <w:adjustRightInd/>
      <w:snapToGrid/>
      <w:ind w:firstLine="0" w:firstLineChars="0"/>
    </w:pPr>
    <w:rPr>
      <w:rFonts w:ascii="Arial" w:hAnsi="Arial" w:cs="Arial"/>
      <w:sz w:val="20"/>
      <w:szCs w:val="20"/>
    </w:rPr>
  </w:style>
  <w:style w:type="paragraph" w:customStyle="1" w:styleId="78">
    <w:name w:val="Bullet1"/>
    <w:basedOn w:val="1"/>
    <w:qFormat/>
    <w:uiPriority w:val="0"/>
    <w:pPr>
      <w:widowControl/>
      <w:tabs>
        <w:tab w:val="left" w:pos="360"/>
      </w:tabs>
      <w:adjustRightInd/>
      <w:snapToGrid/>
      <w:ind w:left="360" w:hanging="360" w:firstLineChars="0"/>
      <w:jc w:val="left"/>
    </w:pPr>
    <w:rPr>
      <w:rFonts w:ascii="Arial" w:hAnsi="Arial" w:cs="Times New Roman"/>
      <w:kern w:val="0"/>
      <w:sz w:val="20"/>
      <w:szCs w:val="20"/>
    </w:rPr>
  </w:style>
  <w:style w:type="character" w:customStyle="1" w:styleId="79">
    <w:name w:val="标题 5 字符"/>
    <w:basedOn w:val="23"/>
    <w:link w:val="5"/>
    <w:qFormat/>
    <w:uiPriority w:val="0"/>
    <w:rPr>
      <w:rFonts w:ascii="宋体" w:hAnsi="宋体" w:eastAsia="宋体" w:cs="宋体"/>
      <w:b/>
      <w:bCs/>
      <w:kern w:val="2"/>
      <w:sz w:val="28"/>
      <w:szCs w:val="28"/>
    </w:rPr>
  </w:style>
  <w:style w:type="paragraph" w:customStyle="1" w:styleId="80">
    <w:name w:val="Other|1"/>
    <w:basedOn w:val="1"/>
    <w:qFormat/>
    <w:uiPriority w:val="0"/>
    <w:pPr>
      <w:adjustRightInd/>
      <w:snapToGrid/>
      <w:ind w:firstLine="0" w:firstLineChars="0"/>
      <w:jc w:val="center"/>
    </w:pPr>
    <w:rPr>
      <w:sz w:val="20"/>
      <w:szCs w:val="20"/>
      <w:lang w:val="zh-TW" w:eastAsia="zh-TW" w:bidi="zh-TW"/>
    </w:rPr>
  </w:style>
  <w:style w:type="character" w:customStyle="1" w:styleId="81">
    <w:name w:val="批注文字 字符1"/>
    <w:autoRedefine/>
    <w:qFormat/>
    <w:uiPriority w:val="0"/>
    <w:rPr>
      <w:rFonts w:ascii="Times New Roman" w:hAnsi="Times New Roman" w:eastAsia="宋体" w:cs="Times New Roman"/>
      <w:sz w:val="24"/>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numbering" Target="numbering.xml"/><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C9F6F1-E9BE-47BE-BAF3-E3C2145FEFDE}">
  <ds:schemaRefs/>
</ds:datastoreItem>
</file>

<file path=docProps/app.xml><?xml version="1.0" encoding="utf-8"?>
<Properties xmlns="http://schemas.openxmlformats.org/officeDocument/2006/extended-properties" xmlns:vt="http://schemas.openxmlformats.org/officeDocument/2006/docPropsVTypes">
  <Template>Normal.dotm</Template>
  <Pages>10</Pages>
  <Words>2146</Words>
  <Characters>2554</Characters>
  <Lines>53</Lines>
  <Paragraphs>15</Paragraphs>
  <TotalTime>5898</TotalTime>
  <ScaleCrop>false</ScaleCrop>
  <LinksUpToDate>false</LinksUpToDate>
  <CharactersWithSpaces>2767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2023-05-08T11:09:00Z</dcterms:created>
  <dc:creator>Lenovo</dc:creator>
  <cp:lastModifiedBy>WPS_1664504442</cp:lastModifiedBy>
  <dcterms:modified xsi:type="dcterms:W3CDTF">2025-12-17T07:55:47Z</dcterms:modified>
  <cp:revision>386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897593C4D63D4AD4B23C90BF76157439_13</vt:lpwstr>
  </property>
  <property fmtid="{D5CDD505-2E9C-101B-9397-08002B2CF9AE}" pid="4" name="_IPGFID">
    <vt:lpwstr>[DocID]=E571AA05-7C90-4386-BF6B-6FF87E09EB4B</vt:lpwstr>
  </property>
  <property fmtid="{D5CDD505-2E9C-101B-9397-08002B2CF9AE}" pid="5" name="_IPGFLOW_P-B5B0_E-1_FP-1_SP-1_CV-80470CAD_CN-5267D1A8">
    <vt:lpwstr>aryBC/AHCNnu3xo9HsDG1d47MDPkxjCz0O/pvQUL+o7rV8iv+aR3cMWECxbux2ojNTelvzAy+Q1ECs82eMxu0bAk0H8N8arEDaVUKkvrKswpOT/a5qXXXCmXhsSSkIVOsiTqG1J4cnvjWgoD909Yu3TwH2pC0pzvqmQOH84Fdp+GJcPTz24Zd8az7LWhiJp6v1VPo8xd8dm3YYLuMxYS3zcUrFE7ITBJx4aIN1sxBWESzSLihaWaKIFPxfTRkB9</vt:lpwstr>
  </property>
  <property fmtid="{D5CDD505-2E9C-101B-9397-08002B2CF9AE}" pid="6" name="_IPGFLOW_P-B5B0_E-1_FP-1_SP-2_CV-D44DBD97_CN-B4FC2A5F">
    <vt:lpwstr>UD6k7KXkCnf1hraRm8f/To/TP6wKyc7ho5qW2IDz4i/hioEsq5yocR5HsnnOcwlDX5KsSwxaRyBB3fkZuj5S3JzGmhcx1ZsHsgkkMKM9b92hevYgT/KvWTy9vtcMycdxANcdbJop3P13ltzuzro4/YMj/soN1kAm+FfbCOohPiLUDVfhW0aVAwwkJts6QlJC+</vt:lpwstr>
  </property>
  <property fmtid="{D5CDD505-2E9C-101B-9397-08002B2CF9AE}" pid="7" name="_IPGFLOW_P-B5B0_E-0_FP-1_CV-60DDE677_CN-8045E800">
    <vt:lpwstr>DPSPMK|3|448|2|0</vt:lpwstr>
  </property>
  <property fmtid="{D5CDD505-2E9C-101B-9397-08002B2CF9AE}" pid="8" name="_IPGFLOW_P-B5B0_E-1_FP-2_SP-1_CV-8824211D_CN-C8B4D623">
    <vt:lpwstr>aryBC/AHCNnu3xo9HsDG1TUu5HYD5he53Ox2195UWCThfX8aGVu/LNE0oHSLSlXmer3drZtQRDHTWSIqFcGt0iMIa2EDnYQtrYMvr0ZO+AVv9tg4LX2oiUB6vWC15MvcYKcD2JpT2Fq/Ur/xQk55N7HbIDO7sDHcTGLXWSJ9qGT9RaFCWKz7gV55PAlGtaj0erSD6sMNix1HnLU7Pm2nkqSzI4ffdFUPbZK2lcq9YSSPbdCCMt6FP71us0FmdWk</vt:lpwstr>
  </property>
  <property fmtid="{D5CDD505-2E9C-101B-9397-08002B2CF9AE}" pid="9" name="_IPGFLOW_P-B5B0_E-1_FP-2_SP-2_CV-158C5DC4_CN-636E27F5">
    <vt:lpwstr>hArBG6fN2uh4MB5IyvhJpzkWMUiQsbhhwA/cPBp2guk58ZIpqi7WvOyr0sLX7JyOhwgMTrr4ic67BfrLJSKwx1eSuVrQsQJfCusDkaDfX/MQmAPxZsiizlfcdO0Z4WExrPlICZqPdmRIr6PhDzHy+1A==</vt:lpwstr>
  </property>
  <property fmtid="{D5CDD505-2E9C-101B-9397-08002B2CF9AE}" pid="10" name="_IPGFLOW_P-B5B0_E-0_FP-2_CV-FB4CA461_CN-2FB4D2C0">
    <vt:lpwstr>DPSPMK|3|408|2|0</vt:lpwstr>
  </property>
  <property fmtid="{D5CDD505-2E9C-101B-9397-08002B2CF9AE}" pid="11" name="_IPGFLOW_P-B5B0_E-1_FP-3_SP-1_CV-3C7B397E_CN-254EDD54">
    <vt:lpwstr>lceQ/E1KWEv/+GABLWB2Xk6SFatG9mju5rQODVD5cGR3CA1CJihQSdxxdxfjLhf5RGe57/m3ZiZycGuE8UBeuRlf4hFGdhk5vvqc+0rluvBFcJIAHF7LK6fXT7qUZph5S7DovZtFHO3Rj46okNEQq/GE+Qb+efle6TpxtldUzaFwzJ6gy3AElJhiDpqAKiP6ByHvfLMDTwOlxY2rytfKVxgZ5dM6fCj/WUHGS3oI93AvR7skicGhC956+ZqplKE</vt:lpwstr>
  </property>
  <property fmtid="{D5CDD505-2E9C-101B-9397-08002B2CF9AE}" pid="12" name="_IPGFLOW_P-B5B0_E-1_FP-3_SP-2_CV-692FBDD2_CN-78E8F5B8">
    <vt:lpwstr>+J+CsDjoNiXAUcCUq0y327V68kApqMjN3fQCLC7Fk/uKj0V7DIv2lLquSJTS4pzX8ve3EIT1pODp46/sMYoLBlmK4CAhk7WJyr0vTlZ4cAHxf62kQPdTYKCqxv3GafqrDxxQz+5CiHA5cIwF7R7hmXA==</vt:lpwstr>
  </property>
  <property fmtid="{D5CDD505-2E9C-101B-9397-08002B2CF9AE}" pid="13" name="_IPGFLOW_P-B5B0_E-0_FP-3_CV-FB4CA461_CN-F2220B45">
    <vt:lpwstr>DPSPMK|3|408|2|0</vt:lpwstr>
  </property>
  <property fmtid="{D5CDD505-2E9C-101B-9397-08002B2CF9AE}" pid="14" name="_IPGFLOW_P-B5B0_E-1_FP-4_SP-1_CV-DA6EA558_CN-58B8AF55">
    <vt:lpwstr>lceQ/E1KWEv/+GABLWB2Xmr39XzWE9EPrxrgHImGh8QNvAbitqCnxynSuxmuvYUEmThGJj5UkcAYd2SkwTyG6rBICZTkXL6+QhTJjAgKIIzKolMg691QqRv7q0kIyY8Qdi/T1HWh1ltOfCfTCamP7fMjR8SxokGJnHqn89ksHnEXapelzvftn3UdOCxSgkLJ2NY85240ghl7sBvLda+E8qvKmKopcaMbuz025h5+9GqNbA13fcUD46/dy7zfW4u</vt:lpwstr>
  </property>
  <property fmtid="{D5CDD505-2E9C-101B-9397-08002B2CF9AE}" pid="15" name="_IPGFLOW_P-B5B0_E-1_FP-4_SP-2_CV-6E8F1CCD_CN-99773DDC">
    <vt:lpwstr>aqlJokHBhPOkAGOgkj8Pr3fKTCZ3Q+VsJPKxQvTWq67Ki1iBpKcz5Tri2Rc2m3ZT+wx337mvU/97c9YezXdLKp+tBLHsx41sfDI/9dkneK6ZYdCxGUAIAdIqnVntcCAYWjG9Tq+bKZoMYES1gu00B9mKt2O6lAkG4GZzH4EabzW7Y1bawkIiN0EC5MH/0LrkR</vt:lpwstr>
  </property>
  <property fmtid="{D5CDD505-2E9C-101B-9397-08002B2CF9AE}" pid="16" name="_IPGFLOW_P-B5B0_E-0_FP-4_CV-60DDE677_CN-9D6A5B13">
    <vt:lpwstr>DPSPMK|3|448|2|0</vt:lpwstr>
  </property>
  <property fmtid="{D5CDD505-2E9C-101B-9397-08002B2CF9AE}" pid="17" name="_IPGFLOW_P-B5B0_E-1_FP-5_SP-1_CV-D747C230_CN-14F1FBB">
    <vt:lpwstr>lceQ/E1KWEv/+GABLWB2XrsSpYgtiOc49cPXrjOIevgU0L5yXZVc5hSIjxm5yCf84CQN9oPX6fKvWw2RXTQBEWs+jadX9QRK0huJ+vfaBoei8qT808i92imALJDNE7RMH+Dhw7g5I51syYD1O/w7yo9/3LvNcIWmq7wxodR+6ypz5jMwEy0fIjI3yYfUTGNWObMKJxzwUvvQ/bjJPxHAX5CBfSXwWSkPwGDeB7EwZMXjwti5rIRP62DVpM5JioE</vt:lpwstr>
  </property>
  <property fmtid="{D5CDD505-2E9C-101B-9397-08002B2CF9AE}" pid="18" name="_IPGFLOW_P-B5B0_E-1_FP-5_SP-2_CV-7613DACE_CN-5950CB34">
    <vt:lpwstr>Y7vZqpZWEvECTOSpY3w7IBlYG6gZIgENRJZ73WwwmpdRHALY7ecG2SnkKrg7QN7jjXHhfhSc/WlKLkuGhmmQe5Mp7xIP+QN4X6Tpk72CaWUlKh2ZhJH1/5/nuOuYnB7EC+he2dJ2EiUps7pLWSHv6iw==</vt:lpwstr>
  </property>
  <property fmtid="{D5CDD505-2E9C-101B-9397-08002B2CF9AE}" pid="19" name="_IPGFLOW_P-B5B0_E-0_FP-5_CV-FB4CA461_CN-52C7D498">
    <vt:lpwstr>DPSPMK|3|408|2|0</vt:lpwstr>
  </property>
  <property fmtid="{D5CDD505-2E9C-101B-9397-08002B2CF9AE}" pid="20" name="_IPGFLOW_P-B5B0_E-1_FP-6_SP-1_CV-CEB42A48_CN-C48E91CB">
    <vt:lpwstr>dGg6dMYleEJqHPdgl8xcd7t0Ia6b61BJXZIec5PdkEekgsry1Vu4b/ZCF7TMZLpB83M26/4md5Eab8V7affGq59CeUWsSfDTq/jPWFVeEOkYDied/eLXOJs4oKKSowpiOHMFfwy++aIJmCMDD6j14a82S/X1ROki0mQD1i5pgJcoHpD24LZoVgWvF+Ms2N9a6F/kKnJJz5D3Et9tNpFP85Et7NK+NlUN1dCFQ8M8phivQNkia2jwx4BSz3YPzMc</vt:lpwstr>
  </property>
  <property fmtid="{D5CDD505-2E9C-101B-9397-08002B2CF9AE}" pid="21" name="_IPGFLOW_P-B5B0_E-1_FP-6_SP-2_CV-BA5C0C61_CN-FE131EED">
    <vt:lpwstr>rwV1pD5IVkNLYYEYwIN883CJ6xYycW5FPMphrZuzhd52F6TH/o0Nj/U8/cJgndn8q4R2D05f6IA27aiRW1rWBCIoV19wQEstVzCpQggVHBwKBgxjYecJageGTKdQut5BVHc207KoznVP4y/Gf1gH1pxvQjvuMUtfNMGnG27la5T37uK4833C6uSHM4cb8lP+V</vt:lpwstr>
  </property>
  <property fmtid="{D5CDD505-2E9C-101B-9397-08002B2CF9AE}" pid="22" name="_IPGFLOW_P-B5B0_E-0_FP-6_CV-60DDE677_CN-FD36EE58">
    <vt:lpwstr>DPSPMK|3|448|2|0</vt:lpwstr>
  </property>
  <property fmtid="{D5CDD505-2E9C-101B-9397-08002B2CF9AE}" pid="23" name="_IPGFLOW_P-B5B0_E-1_FP-7_SP-1_CV-7210480E_CN-66AC4BCC">
    <vt:lpwstr>xPiQ88SHoojntJElyTjqwSBrUfqvmupl/21rPi9YohY3xsTTx24H5fkAHi+f2E4eyqX9VErpsD4Ys5Vdec4ztFSgAYfRGWLVdoE1Vn/sNWZPFqyjlhIhuMkDR6mBl0tk4lzSDGg6d2csXPD1S816mIQXHxwUDDIUcuKF3HAeiGA1SYaEIA3hMsClgGamh3YTb3S5FVDAVIwsLn3sQP0FXRJz9RnaXuB5lA/qZpKSIxvngLZrhbIjWsbS6U4KgGn</vt:lpwstr>
  </property>
  <property fmtid="{D5CDD505-2E9C-101B-9397-08002B2CF9AE}" pid="24" name="_IPGFLOW_P-B5B0_E-1_FP-7_SP-2_CV-FE9AA0B3_CN-4C2FDDD0">
    <vt:lpwstr>D998NP+/N0rIMqdI+HL995v0q0+80cxILKS73qNB9TMz2VJbVJBCvpAuoEVvHze1tLCIjRvZiju7tC8rJBwj/3YyeR0MXT+iEt/tz7rUjtoTimUWokN4CwRfUwswFZys8RWT25nCVfZjP0v6pyPP8iY1JcB3SWyYGhZLqIBosHfhpdjxCKlEkzuzeSKTvi5h8</vt:lpwstr>
  </property>
  <property fmtid="{D5CDD505-2E9C-101B-9397-08002B2CF9AE}" pid="25" name="_IPGFLOW_P-B5B0_E-0_FP-7_CV-60DDE677_CN-20A037DD">
    <vt:lpwstr>DPSPMK|3|448|2|0</vt:lpwstr>
  </property>
  <property fmtid="{D5CDD505-2E9C-101B-9397-08002B2CF9AE}" pid="26" name="_IPGFLOW_P-B5B0_E-1_FP-8_SP-1_CV-54EE8224_CN-42D2E4CD">
    <vt:lpwstr>xPiQ88SHoojntJElyTjqwReXgOCFgsk5irXwPDOyHVdQe0NQjbT23VPFy0LOKwCAztG/3eO2LXUHpKKzfdzttSHoUBtkCPxIzFyd1xcgd5TwpUJIV46YnjPN4ioxP9K8DGCCqxFJdBZq/Vj2R6GzlJmMYXmpRyYUJvPv1GCyqxsXuPeuR7zzjB79NBFnqqZjdnCX+sVUNVF6dmr4mBkFuwvdIT7GXvl0s5KRQ/Py31JwEHy+bo6tTxY5HV4fxkz</vt:lpwstr>
  </property>
  <property fmtid="{D5CDD505-2E9C-101B-9397-08002B2CF9AE}" pid="27" name="_IPGFLOW_P-B5B0_E-1_FP-8_SP-2_CV-92F11737_CN-BA70714D">
    <vt:lpwstr>I423Piki2aleb+lOYEpicA9ne4vYzvoHDAyEKxAQaWpLIq5U90qMxUZ5N0SqTEFqmhSw082PGXTzsAQWpSoFUyYvUOhYo+1K7R+9mGKumd77VuVPVG3+b9y15BKLus2pMa36WiNHijtoxGxy308GGg0fbpWuGUGUu9rfle0vxzjr1hC5/wwl2oiBRN0IaeFpU</vt:lpwstr>
  </property>
  <property fmtid="{D5CDD505-2E9C-101B-9397-08002B2CF9AE}" pid="28" name="_IPGFLOW_P-B5B0_E-0_FP-8_CV-60DDE677_CN-7D0E2E8">
    <vt:lpwstr>DPSPMK|3|448|2|0</vt:lpwstr>
  </property>
  <property fmtid="{D5CDD505-2E9C-101B-9397-08002B2CF9AE}" pid="29" name="_IPGFLOW_P-B5B0_E-1_FP-9_SP-1_CV-6D4ADBB3_CN-3EDA6661">
    <vt:lpwstr>xPiQ88SHoojntJElyTjqwQUCt5h/7gFewDG4EHLw0ejtYAv0xFlyq64AfdPeYaABEUx8wVoGJALny36Gm4FEicTl1MJIgTsiGFL3Um35DjZnpY1eQQFlay4dG1BtxKn82dnm74YNCZWEvpx/1Hq4KFRmuKv6yNFW1g9S6/9xALjpjigtO8lghJ7E13JXT8/bRs2NRGRDmjAAsEq0SE25OwTjzqtyEDgkgd9mbKV7ZuauOmkd5PGuNkoRCC2c1pw</vt:lpwstr>
  </property>
  <property fmtid="{D5CDD505-2E9C-101B-9397-08002B2CF9AE}" pid="30" name="_IPGFLOW_P-B5B0_E-1_FP-9_SP-2_CV-723AFA37_CN-440125E4">
    <vt:lpwstr>9W3Ohz4X6d1B4JvZ3G+ZVGDxoGf4NAilY8i6bzBoBZbD+TMphUSFrOI5RrvHnXiLeB34v1ZnyHvpImsCPB5t+2qT82zgvQZWsPYuxyQ+eKp5O7qClIsAWNmvtgTZ+SB44BSkWU3BR1FhaXkQG4McFcAJdnWdqwrHUnGhZJtt0o0CRBndobeKuJxd2bUmy293JmoBaVTAGc8t85ndOKvKdzhfijq2KPnD14s/is/16ASo=</vt:lpwstr>
  </property>
  <property fmtid="{D5CDD505-2E9C-101B-9397-08002B2CF9AE}" pid="31" name="_IPGFLOW_P-B5B0_E-0_FP-9_CV-96F3ED08_CN-EE07B647">
    <vt:lpwstr>DPSPMK|3|492|2|0</vt:lpwstr>
  </property>
  <property fmtid="{D5CDD505-2E9C-101B-9397-08002B2CF9AE}" pid="32" name="_IPGFLOW_P-B5B0_E-1_FP-A_SP-1_CV-27301620_CN-D9B1D9C0">
    <vt:lpwstr>xPiQ88SHoojntJElyTjqwRmPu40+QdYvtcphh5ziX7ZjNnBOZVwgQvPcOfoa/4kwN0DK1CbTS47QnU9hfecHqz9KdY4zF5FlZ8JFvKmxi/GpsZ71h6TaQgD5hNb0WgaIJUxj3bWhF7FYjaJNofBPmYCBjG3oMh5BYWa/LweTkpUVJIYmtAS/SYPlQcMRk9+OX/1XgcLzRRWqzZGViIrzK0Tp8E3D07EI+ZFHj6B8txp2U4sbl9Z3jcEIzopqjZx</vt:lpwstr>
  </property>
  <property fmtid="{D5CDD505-2E9C-101B-9397-08002B2CF9AE}" pid="33" name="_IPGFLOW_P-B5B0_E-1_FP-A_SP-2_CV-599FAF1A_CN-DA692BE6">
    <vt:lpwstr>52cG/pinVO60jSaX8EOgpnzmeHSwSyp8Ab5hjv+wPiwQ+/mskdBhEFsxaZfBqmfCQ0dlGbUSuIa1H60HgzzZ5cgAm+5nHsLJSiSsU/q82jKZDNDJlwjm/UlPRaFnZ740gUHg8z9QHX+XS7RX9yIyxMCAJ+m4gyJmvkkn4xQiQimKvtse4Ov3KeaYbzekMg9U1</vt:lpwstr>
  </property>
  <property fmtid="{D5CDD505-2E9C-101B-9397-08002B2CF9AE}" pid="34" name="_IPGFLOW_P-B5B0_E-0_FP-A_CV-60DDE677_CN-3AB19484">
    <vt:lpwstr>DPSPMK|3|448|2|0</vt:lpwstr>
  </property>
  <property fmtid="{D5CDD505-2E9C-101B-9397-08002B2CF9AE}" pid="35" name="_IPGFLOW_P-B5B0_E-1_FP-B_SP-1_CV-2E19893B_CN-D95C2F3C">
    <vt:lpwstr>xPiQ88SHoojntJElyTjqwZCTuVOtgsKzoaTiOLxoGTlyqLCiunXOnITWL5guJU/8tyuC6jik3Ge9Srx3qKcP3VLtmr3zYajrFOqsMgcy/QasGJJOHzse2EKIoy8zkms0X/g4/eky3confO/FBS2S7lcj+BRsF/x+TfvLbf8S0O4845bVOk5BCGr/sRWeo+V7eKXwISIUlrEBqcLNgpQr18S1QWMnWkrRQdNGNxTTflIwP6/aZXVqs1I/figT6vG</vt:lpwstr>
  </property>
  <property fmtid="{D5CDD505-2E9C-101B-9397-08002B2CF9AE}" pid="36" name="_IPGFLOW_P-B5B0_E-1_FP-B_SP-2_CV-77EF56BB_CN-73A2630A">
    <vt:lpwstr>Frd33H0zl/a2utYE5utC2dR+4FJWBe3HRfZU9T+Eb0g1isXD5vdQjPTzq0jRJsIokFEcdgDs6UiBR8MvLimnYJKob87fvzRLIEDC4KGNHPVV9FcmJ8ttMP+JVExkqIYI2LOTk2PW96CohC6LGjLEn5RnJOPYIINY0Ul4xa0uRNXe6HeqWMVHKuFwRNsFHXziv</vt:lpwstr>
  </property>
  <property fmtid="{D5CDD505-2E9C-101B-9397-08002B2CF9AE}" pid="37" name="_IPGFLOW_P-B5B0_E-0_FP-B_CV-60DDE677_CN-877BF84A">
    <vt:lpwstr>DPSPMK|3|448|2|0</vt:lpwstr>
  </property>
  <property fmtid="{D5CDD505-2E9C-101B-9397-08002B2CF9AE}" pid="38" name="_IPGFLOW_P-B5B0_E-1_FP-C_SP-1_CV-350A2F9A_CN-47C447FA">
    <vt:lpwstr>xPiQ88SHoojntJElyTjqwaBlMHbenruDifcHwns087acEI8T8/fWJdJwO0SNclbhWVJpes/Dc07p975gCpU2EaLkhzbGavJLU+82F+XACZZtEvt+jFrBfFhahEw4tKygTYHme882ynxALHt7EUri1SYYola0SrEK1pMA1+fqJ/T5zMFKqbXPCy/bFftaoIX+5jXuxPywlpssB2irUN4y3/Fp3p1ZL2V0YfyftdKYfQh72Z4mLaeTjBaMgOME816</vt:lpwstr>
  </property>
  <property fmtid="{D5CDD505-2E9C-101B-9397-08002B2CF9AE}" pid="39" name="_IPGFLOW_P-B5B0_E-1_FP-C_SP-2_CV-381BDEC0_CN-A9E5724E">
    <vt:lpwstr>8rI2DnkXiEtWkunglBFs5J3nSDDWUzsBzFbq2FQTdgW7gOGY4g99qidK+yW+iifHiUR8tj4As+M7kmoMiCuX+JB8H9AuUp12jPiwsm72oJRuWsKnODgg8CYsOSGFoXj4eA0pPh1VfJumFftSPcJL474xfRpfYkN5DlJMrgjVh+4nY2a8375CV+fHEQ6a//8ns</vt:lpwstr>
  </property>
  <property fmtid="{D5CDD505-2E9C-101B-9397-08002B2CF9AE}" pid="40" name="_IPGFLOW_P-B5B0_E-0_FP-C_CV-60DDE677_CN-5AED21CF">
    <vt:lpwstr>DPSPMK|3|448|2|0</vt:lpwstr>
  </property>
  <property fmtid="{D5CDD505-2E9C-101B-9397-08002B2CF9AE}" pid="41" name="_IPGFLOW_P-B5B0_E-1_FP-D_SP-1_CV-825F7CB7_CN-98726408">
    <vt:lpwstr>yw2P+JAR9pKuqHsVOibKTTm82FlUU0p6yQNn+RLATeodzpEM1wfLUoCxeNvleJdYesbOnGPmxofI9rI8bPe7g32HCw5pDEom5fpaWLIssGBGlSFTunkiAPz8H2IDzOtY8opbNpAcpGMZt4Gm6SSX4AFTOPR1k33Y13NGIW5p4ZPVBs+GnP3SbdXZJnO+K4VxLTSAzoe2zg1cadFTrZDkcYkvbB8aqMV5HeyFtNHmrqDPlcYanJkuEafqBu1eNTc</vt:lpwstr>
  </property>
  <property fmtid="{D5CDD505-2E9C-101B-9397-08002B2CF9AE}" pid="42" name="_IPGFLOW_P-B5B0_E-1_FP-D_SP-2_CV-B76A8917_CN-7BB3D362">
    <vt:lpwstr>W1PQZikBPC86vTC3/idqZjsQkDIyhBXAMPtxzu9qz5aup5UkFyl40NH/PHtuC+7ysM0izGMBv8TIFIC5/aUphNm1LHuFtb0f8/wtWxq3bPPpHn+Bp75xKqg//5fIb4C41B5ftnhonODSA311Ed6dkuww+frwqoGFNnVR7mYfrbmRAua41vKTYZN3MN0GLOgrs</vt:lpwstr>
  </property>
  <property fmtid="{D5CDD505-2E9C-101B-9397-08002B2CF9AE}" pid="43" name="_IPGFLOW_P-B5B0_E-0_FP-D_CV-60DDE677_CN-279E2797">
    <vt:lpwstr>DPSPMK|3|448|2|0</vt:lpwstr>
  </property>
  <property fmtid="{D5CDD505-2E9C-101B-9397-08002B2CF9AE}" pid="44" name="_IPGFLOW_P-B5B0_E-1_FP-E_SP-1_CV-C745E743_CN-4DCA8BC0">
    <vt:lpwstr>ukiwitv5JyioQcimpKZ7FdEqFhrOSOmpDpjDYIPgadG3qKJquw36p3p/9b0xzhC4tP/JwzS3oczm8E6vTQxSUd4SGnJowwNiVXqZNhRSbrcQEBfLCF9eJfi7Lq92XTsjcVXrqbIRi+oiFlMf0rs7Jq7L32O8QLsWfyUFoce6f4tIw13gF0MinHB4u6bu9ZuKPXgkYOIihXoz/wrd/H7yZ1kX9XRXybQilbTM4TckIxV45mo4GBei1/WVp/UZE6o</vt:lpwstr>
  </property>
  <property fmtid="{D5CDD505-2E9C-101B-9397-08002B2CF9AE}" pid="45" name="_IPGFLOW_P-B5B0_E-1_FP-E_SP-2_CV-C2B0F4E3_CN-9174F005">
    <vt:lpwstr>GMFxnndBHiauILdBHcxsBSiFqyPUuUCs7OUs6LFiwkmZ6qAYPNYlDlhk6RHkLF2elSLdeE+BjkaBBxoQj9/3vjWEPxrU4LfO5PwhaGsyHUQ4AliqTQcAGvY679hLmGZiWSOYmPTSffuqiMdyvMtKJs1bx8bQ2vrOwYnl49276bPjWlw25q9ZnvTPM/BwbfzAc</vt:lpwstr>
  </property>
  <property fmtid="{D5CDD505-2E9C-101B-9397-08002B2CF9AE}" pid="46" name="_IPGFLOW_P-B5B0_E-0_FP-E_CV-60DDE677_CN-FA08FE12">
    <vt:lpwstr>DPSPMK|3|448|2|0</vt:lpwstr>
  </property>
  <property fmtid="{D5CDD505-2E9C-101B-9397-08002B2CF9AE}" pid="47" name="_IPGFLOW_P-B5B0_E-1_FP-F_SP-1_CV-E92E4508_CN-3D2E28B1">
    <vt:lpwstr>ukiwitv5JyioQcimpKZ7FWtGpnH0xLZ5TBWYVDdkca6IQyLBkWsbY/Io3+3XzKKcoNQMU3ZRiv1k+18JSMP4JiwJrIGCeea5BBpCqcaTHuTB47FbeALb+kEzKR3CBWjp2AvFB9F5pHRa0PCv5pn/cPHOGdbNZkrqmeorvpZHx2m5UCZp2aK8VrXlbETjO1UPGU0d6Ny4vD68wQgU4EJtAufrf2XcJwEXJ/Al+762jYQlftHSuBnemPClfo5Xnne</vt:lpwstr>
  </property>
  <property fmtid="{D5CDD505-2E9C-101B-9397-08002B2CF9AE}" pid="48" name="_IPGFLOW_P-B5B0_E-1_FP-F_SP-2_CV-2264668E_CN-3577F23E">
    <vt:lpwstr>Gmp31RYy1N8KFnLVcfTe+jqYoLL/YHzSgDwjfJ52qcrsFomcc4Sb8KA6E4JbBta0oy8+Z6ztqDgJKW6Tt0kAhvinmIOLqQeOG24frMWkfNd31A1h+3GekGu1fAoO6/PdDtiBTpo59j3diPfnjMih9Y6Ddh8iH2Y9aWOmUO3WMFCC9k/CysgTnw3Xcbk/Bq4xBs9LcEFX4itPugNs4pgTYrhNBCtvmyDLzJlsge/PikFs=</vt:lpwstr>
  </property>
  <property fmtid="{D5CDD505-2E9C-101B-9397-08002B2CF9AE}" pid="49" name="_IPGFLOW_P-B5B0_E-0_FP-F_CV-96F3ED08_CN-73831FF6">
    <vt:lpwstr>DPSPMK|3|492|2|0</vt:lpwstr>
  </property>
  <property fmtid="{D5CDD505-2E9C-101B-9397-08002B2CF9AE}" pid="50" name="_IPGFLOW_P-B5B0_E-1_FP-10_SP-1_CV-5D1C72EC_CN-53F31653">
    <vt:lpwstr>os1OBtFcAh2TL+RRod/dDczat6t82EUcdjAWBlFSM3IG1pv58QMrj/jrAbH2LAVoJuSCRG1wH3vQ8+iktAeSODA20hnSzoiCSIDVSv+rIwYpB6QUXZi/4VYwq06SJ0acwEN2Yw+IqCqKYONJ436NxNJZEuMlBsJYeT+jBWuGhaex5FE5zpWysfmzpBFRDztK6/AAPUnromg6wh4eALKWULhIgL1RKxF4vxOLByhAAglazzdm/yqTTca8CJUkOPD</vt:lpwstr>
  </property>
  <property fmtid="{D5CDD505-2E9C-101B-9397-08002B2CF9AE}" pid="51" name="_IPGFLOW_P-B5B0_E-1_FP-10_SP-2_CV-2F406AEB_CN-4D0E8FB">
    <vt:lpwstr>d8YuvfVLyOAKQOil/qPFmQ4xL5VsI8uh3NfNNwLirqtiCrpQOUBqKmibaAvnQVpKjLZy08nWxCDSOqyW4o11WGjmhHsdKp1Qz8m1VE7x/frvxaCNCPomzyGL9nknWm48F5RvmdO2Qg5FjZCHGU1cPig==</vt:lpwstr>
  </property>
  <property fmtid="{D5CDD505-2E9C-101B-9397-08002B2CF9AE}" pid="52" name="_IPGFLOW_P-B5B0_E-0_FP-10_CV-FB4CA461_CN-3C688D72">
    <vt:lpwstr>DPSPMK|3|408|2|0</vt:lpwstr>
  </property>
  <property fmtid="{D5CDD505-2E9C-101B-9397-08002B2CF9AE}" pid="53" name="_IPGFLOW_P-B5B0_E-1_FP-11_SP-1_CV-E251ACF9_CN-750134C">
    <vt:lpwstr>os1OBtFcAh2TL+RRod/dDQk5iG9w6fus5R8avX4DXiwpzO8wzWIdVFKlOLgz2odyoqVzHICwztQkmsJfXIHYSKPiUPVP9qNiO1M+ZXZCapbJ66uqkl0NaHKKAGn2vrmmLXLBPONxrrkmNT0mY7/rx/m5IE3MYSL+a8KIfr8w0AaJJiM5Q64esZ6N5hLRxndPXiD9W/ExIYLKt4u84OyR2UUe1mbIgkPfygztInhLVPhSDmVe2VTEvQlrv9DpoBn</vt:lpwstr>
  </property>
  <property fmtid="{D5CDD505-2E9C-101B-9397-08002B2CF9AE}" pid="54" name="_IPGFLOW_P-B5B0_E-1_FP-11_SP-2_CV-22419716_CN-DAE18EF1">
    <vt:lpwstr>z4myoo5FFcKoaXObt+1TcKYH7pRXXh/acWdb8//mBwhQ/yMfbkpE5lEiuspXxK48w+Xq9Zktl3ENCJQ/08hZSbrEnmH4rNvn4Y+vtl0/uaYVc2JDT9fCl9JD1M+20ptTl1sEkupeGDlJBTKzTi2A+fg==</vt:lpwstr>
  </property>
  <property fmtid="{D5CDD505-2E9C-101B-9397-08002B2CF9AE}" pid="55" name="_IPGFLOW_P-B5B0_E-0_FP-11_CV-FB4CA461_CN-E1FE54F7">
    <vt:lpwstr>DPSPMK|3|408|2|0</vt:lpwstr>
  </property>
  <property fmtid="{D5CDD505-2E9C-101B-9397-08002B2CF9AE}" pid="56" name="_IPGFLOW_P-B5B0_E-1_FP-12_SP-1_CV-4D3FC8B5_CN-48A3E6">
    <vt:lpwstr>os1OBtFcAh2TL+RRod/dDTwRVtSzaeVkOfyumTJCrGaVKwdYhLf6nAp3ojpoZb4SCyJJP9AyntONZisf60oOgCic1N356nAVg2vUv7g1Eet8mpUt3lOdAKsQ0L6v7HrYVPZCU7PeYAWAvjt6RUsexid/JT8nScCFLLec8FPS9goJmDwuLCpnnI/jZuJK6DRaWE5BdfCuomX9El6z2PHuNVNeUZcpBzaPZSMEoZzy+C4095uxEWhyVXdZ7suaMcD</vt:lpwstr>
  </property>
  <property fmtid="{D5CDD505-2E9C-101B-9397-08002B2CF9AE}" pid="57" name="_IPGFLOW_P-B5B0_E-1_FP-12_SP-2_CV-5FD3F06E_CN-E339E01D">
    <vt:lpwstr>1UN+/kg2Fo52YG64XY9A7H9K6/POGBCD4nKrN4h5+kNVsYBpHSiHPBbU07ST1Z8xE8SCVQKA+ojci2hL3eVBl9naoWUvgcpYxWfAQQX403/fbEAtDoqCj5L9GCo1NRUEA1+YyxvpGOAJyDfuHSOlsn7jMMCoI4ShgoUkWoketmpGiphQ2Iop4tTME7Y81q0u9</vt:lpwstr>
  </property>
  <property fmtid="{D5CDD505-2E9C-101B-9397-08002B2CF9AE}" pid="58" name="_IPGFLOW_P-B5B0_E-0_FP-12_CV-60DDE677_CN-4E0F6E37">
    <vt:lpwstr>DPSPMK|3|448|2|0</vt:lpwstr>
  </property>
  <property fmtid="{D5CDD505-2E9C-101B-9397-08002B2CF9AE}" pid="59" name="_IPGFLOW_P-B5B0_E-1_FP-13_SP-1_CV-373598F8_CN-9872B5F6">
    <vt:lpwstr>os1OBtFcAh2TL+RRod/dDUXrgzJ4QqO5nG0I7T//bjYpavpYaZkhoFEx4Cys/3OoRfUqhDoN7hpdMx/nMpsLB9yCIwdGK+iYBzXAqlWblKAqmcwI0yD8m863JT1u0QNxNuGcv+YM+EsgnUm4TXcIZxftUFz85luTLO1RP7szlu4Hm1BR8uF5VQHi8lI0MtP514og2aMwWE5qh9v0DKwRQmUgbEvlL0AnGAK2mop+IGFWR1w5tkM8e4T0m0xrhCk</vt:lpwstr>
  </property>
  <property fmtid="{D5CDD505-2E9C-101B-9397-08002B2CF9AE}" pid="60" name="_IPGFLOW_P-B5B0_E-1_FP-13_SP-2_CV-5B5B897_CN-A62D36BD">
    <vt:lpwstr>6GiqmOd9MXsfi2gpOxZ499tUMNU4gZryYj//8/+Q9DICWwBeks7wH+vkD+9jixYARmY2Jl6h6cxofaRRNqkyOEtzag0HvViO0kmGs8U8G9SJ2eALoS+WYFAeOCbkviK3ubknBGe793xDVa7VhHJqea5aWxkHoB2joByTT35i70xkOGlnJjIjfnaJhuxHNpNnL</vt:lpwstr>
  </property>
  <property fmtid="{D5CDD505-2E9C-101B-9397-08002B2CF9AE}" pid="61" name="_IPGFLOW_P-B5B0_E-0_FP-13_CV-60DDE677_CN-9399B7B2">
    <vt:lpwstr>DPSPMK|3|448|2|0</vt:lpwstr>
  </property>
  <property fmtid="{D5CDD505-2E9C-101B-9397-08002B2CF9AE}" pid="62" name="_IPGFLOW_P-B5B0_E-1_FP-14_SP-1_CV-67E86D97_CN-29C76251">
    <vt:lpwstr>os1OBtFcAh2TL+RRod/dDaBZqLil1seRnxShZVZ6G8O3fIc5DTEZ1M5cuQPLG3aq7GnHTND00LY58BJgfeRM4keQ7LfFm9JYqqx3TXztbmi7cbmkcyA2kQAX+GXB9lDJQHkV6p/PGzGx+E277B5S4+Of1vsZS48NH8A4Z8gzjWLSyo+2UWuKp9Y+bQcTKiGbjUNjHL/D09z+447ftv0Qjg305SM7HrypfPfLT9Kza3Fw+VS07CRTLwr3RkTIR8/</vt:lpwstr>
  </property>
  <property fmtid="{D5CDD505-2E9C-101B-9397-08002B2CF9AE}" pid="63" name="_IPGFLOW_P-B5B0_E-1_FP-14_SP-2_CV-D17616B6_CN-911CABCF">
    <vt:lpwstr>cZyK/2N4u6HWYtr9IXzB9rfOPkauxU8i2XiGIlBs8aUcnWZDvfv+30w3z8zdyz947Hoqq//i7GhKsZIcalkePO89Qr1+1sw8e6VI0EnQpPtbaK8sizYBTcVlvrmXdybFn8wIYdUvOi++TS8Vhjign2L02e05b7BLfo4owAs/eUEc5bWUmj6OeI+KRCGRxRYFuTbvJNO5gx9u80rskzDk/wzfkQOMXXGFY+USr4j/aWbA=</vt:lpwstr>
  </property>
  <property fmtid="{D5CDD505-2E9C-101B-9397-08002B2CF9AE}" pid="64" name="_IPGFLOW_P-B5B0_E-0_FP-14_CV-96F3ED08_CN-DAAB3CC0">
    <vt:lpwstr>DPSPMK|3|492|2|0</vt:lpwstr>
  </property>
  <property fmtid="{D5CDD505-2E9C-101B-9397-08002B2CF9AE}" pid="65" name="_IPGFLOW_P-B5B0_E-1_FP-15_SP-1_CV-481C44B8_CN-CEC5205A">
    <vt:lpwstr>os1OBtFcAh2TL+RRod/dDfubi7cf3OB8wJ1Ax5sC0AvdY4f22y8tCcuUpbyUm813fW598VfZ5PdnpXBSsO9xUtmcgTeWFFEz5wpvwPH53zUoTnidfQN3jWGlVqV4kaMsdVtsUNWYUbU2Dl6l0MTZSi5oJwEzBl7nk0BTxaY6ot8LYdPEyQgzXfFNPeQTs5rN0g3TdVpS6Vww1mam5QJBL1uRB1LA3wiLV2DNMm0i9xK89nURXpnMXJ/1VLe4nGA</vt:lpwstr>
  </property>
  <property fmtid="{D5CDD505-2E9C-101B-9397-08002B2CF9AE}" pid="66" name="_IPGFLOW_P-B5B0_E-1_FP-15_SP-2_CV-EB6B8EFA_CN-29D8FAB4">
    <vt:lpwstr>mui0Z14GS6gZRTtSVTuY/AWp6D2YLmVx+sBeOOtMa63tSbunWEH+d8QY/k1WBOSNEWaevo3zyGG8Y7VOsK3E74UXHWAfFW0m1vAQ6rGSNlTHyKKHwalyEj7dNCWuw17x6lcqi58NI7mDHYkDIJQqPpRtLJJLdj57x5az5g6hcrQ8=</vt:lpwstr>
  </property>
  <property fmtid="{D5CDD505-2E9C-101B-9397-08002B2CF9AE}" pid="67" name="_IPGFLOW_P-B5B0_E-0_FP-15_CV-B684056A_CN-35EE4F5">
    <vt:lpwstr>DPSPMK|3|428|2|0</vt:lpwstr>
  </property>
  <property fmtid="{D5CDD505-2E9C-101B-9397-08002B2CF9AE}" pid="68" name="_IPGFLOW_P-B5B0_E-1_FP-16_SP-1_CV-695CD4A9_CN-6C95702E">
    <vt:lpwstr>os1OBtFcAh2TL+RRod/dDTnBf1LqFajW1EU/c/MhlbNIhvGPJSBRBmK+hCZXl7rfQ/lfwi2XDJ7IbdIP8f3AIJZ3OAPvABIQ6t88W/x6jx4dPvfBaFsHZ4jsEV45ElSBVa89fKRLCWXASi3fmiCnpCuW9ddOws321kf2IwiMJ4jbwghVhykToagSM1roCpzTecH2d5ZSozhVfze92BQv2/4YOPp7Y497Wse8dxSIdS3GQMZ/E4KSJbv8IYRKOFA</vt:lpwstr>
  </property>
  <property fmtid="{D5CDD505-2E9C-101B-9397-08002B2CF9AE}" pid="69" name="_IPGFLOW_P-B5B0_E-1_FP-16_SP-2_CV-ABF41C06_CN-F4253855">
    <vt:lpwstr>wrZcbRqNQTisRZ1orGcNJJ11zw/O5+15iGp4MoAPyZVHoosNMuVrgx9zh5Dk/S7qz+HpWvHpzfWVxbbs/Wi6yqNXWIYXBj9NOwdG1QD634DfHkTtSSH2cutS/79J51mWysA9Oo4grq9GB+pMcVFt749/YrdS4IVuzOt3yEs2eo4ym6kjdawKI5Nim3S80AU3orfCA5eQXXP9X3yRmObRZYA==</vt:lpwstr>
  </property>
  <property fmtid="{D5CDD505-2E9C-101B-9397-08002B2CF9AE}" pid="70" name="_IPGFLOW_P-B5B0_E-0_FP-16_CV-ACF98C78_CN-E2F91C80">
    <vt:lpwstr>DPSPMK|3|472|2|0</vt:lpwstr>
  </property>
  <property fmtid="{D5CDD505-2E9C-101B-9397-08002B2CF9AE}" pid="71" name="_IPGFLOW_P-B5B0_E-1_FP-17_SP-1_CV-C15F9BD4_CN-56977C77">
    <vt:lpwstr>os1OBtFcAh2TL+RRod/dDZ9k8IF/BsYa5aZl26iuoF3aETiWyiVTtjNjTV6RfPUqhXZPkpHmCZQz1Sblc622IAY+Bj3vizHBcQmJTap9wrCEN9GFez/k+c3xgTFPVIGGnExkB3QiMhw+oMfQw9uBxtTG8AeS0mqKajp2I4/TqmHoNALJURn3EOZuSj9/SJHRmJGUbcezUmu7yTSScpYEJuCi48wGmEJUjfwsgKAcdGrBhueQRBaLIBoUKrnmtPl</vt:lpwstr>
  </property>
  <property fmtid="{D5CDD505-2E9C-101B-9397-08002B2CF9AE}" pid="72" name="_IPGFLOW_P-B5B0_E-1_FP-17_SP-2_CV-CEF7128E_CN-8FB3657E">
    <vt:lpwstr>5oe95vwnhFxalPshNIyQwY217w68wCMcnFsI6QWlkBKkma3MZm9IwCLFL0GcIwqsN1rICb6usYk9HnNB+wyIysY7WjKyZJPvK5QxCnhb861jYHb9dMqSC9ekFmJvxpbm8Tef6AlbxBp8vurnwUs2UCszFq1izSok7p85a/NlVOQ/RNe+0dT+6jneRkPe4ehuL</vt:lpwstr>
  </property>
  <property fmtid="{D5CDD505-2E9C-101B-9397-08002B2CF9AE}" pid="73" name="_IPGFLOW_P-B5B0_E-0_FP-17_CV-60DDE677_CN-5320DD24">
    <vt:lpwstr>DPSPMK|3|448|2|0</vt:lpwstr>
  </property>
  <property fmtid="{D5CDD505-2E9C-101B-9397-08002B2CF9AE}" pid="74" name="_IPGFLOW_P-B5B0_E-1_FP-18_SP-1_CV-5A10DF3C_CN-FBFF1C69">
    <vt:lpwstr>os1OBtFcAh2TL+RRod/dDQH1CO1Q050a98SBn0Ac8pkYG05ZGbPEbSMhRyZEI/pCG0Q0Giyr6KZ1v6ocmiEtxJH5ol02TMN6LMBSQm2PV3+c6WAkWh4nk0LdIY8acDGZUBqf/qygsIZK1yXoZzFcodmIpvkmZCxzzNtynPotNhr/8z7L+IyjsfoLsKz8u4sZWgxsr3zeEzFQtVLBfN2g8Vx/Dt47xJgnd9iryuR+dgFKnEToiSLb7vpetyWBEhM</vt:lpwstr>
  </property>
  <property fmtid="{D5CDD505-2E9C-101B-9397-08002B2CF9AE}" pid="75" name="_IPGFLOW_P-B5B0_E-1_FP-18_SP-2_CV-7C6EE579_CN-850FD5BE">
    <vt:lpwstr>Lqh2/xqAMx+EMssQXWoVWsIpzPaCxMsE9mXlcHjwjZdTVm3kmZot7VcIBrEdAZvm7Wv0PPvcASSbDUZ7ZgBsKKVUcD98ZlITaHwcly6tq4qlNFDnWMyLRcqp4g2XrUHR8uwqrQLl74iZs0n5sKgDzMi5yOz/mRbKeyxPFJou9AVwhYIiaGDU2Xq9237PmFttevRSt64Vwq95LqGdgqvus6PZXotUdx9RfEVN/CmCX/8k=</vt:lpwstr>
  </property>
  <property fmtid="{D5CDD505-2E9C-101B-9397-08002B2CF9AE}" pid="76" name="_IPGFLOW_P-B5B0_E-0_FP-18_CV-96F3ED08_CN-4011853B">
    <vt:lpwstr>DPSPMK|3|492|2|0</vt:lpwstr>
  </property>
  <property fmtid="{D5CDD505-2E9C-101B-9397-08002B2CF9AE}" pid="77" name="_IPGFLOW_P-B5B0_E-1_FP-19_SP-1_CV-B1D5E240_CN-A056E080">
    <vt:lpwstr>os1OBtFcAh2TL+RRod/dDV+x1aNY6ZZb5rfqZv7TNu0GtMiH1QUy6j2IxttDM1TA0s9u8Lo502qT3lnTjcutWxP+8mjQ0rMTdgjYv+I74Ni63hcpWlYl5MnfifgkUGJ4JY0H5EwDUE26Ld98Klf5TH+QciMsY1un0MpDW4BUwhpvRchEpxb3OMY/fmz3RBNc9q0YoVcsUwHNpsA/GM6otfA1atA9u4S4+HClJDLx+7rel7Y54TqJMBIw/fGhL99</vt:lpwstr>
  </property>
  <property fmtid="{D5CDD505-2E9C-101B-9397-08002B2CF9AE}" pid="78" name="_IPGFLOW_P-B5B0_E-1_FP-19_SP-2_CV-283C95AA_CN-150DB5A3">
    <vt:lpwstr>itjWf/74uqdTykKsmPkrRQ9y3DM1l3EB68dhYx1Je+sMFeX9dgclAfQGMImiTQfEAJWEIlNSqtt2v0TniQaE4gHzVfaG/EHkD3x5nGj95IpDz4aJM1xxR0Z8YCUQO6cyIDHp6SA5AHgrYM/ZLfiN9Yg==</vt:lpwstr>
  </property>
  <property fmtid="{D5CDD505-2E9C-101B-9397-08002B2CF9AE}" pid="79" name="_IPGFLOW_P-B5B0_E-0_FP-19_CV-FB4CA461_CN-BBFD879A">
    <vt:lpwstr>DPSPMK|3|408|2|0</vt:lpwstr>
  </property>
  <property fmtid="{D5CDD505-2E9C-101B-9397-08002B2CF9AE}" pid="80" name="_IPGFLOW_P-B5B0_E-1_FP-1A_SP-1_CV-DC87673B_CN-4BDCC7D5">
    <vt:lpwstr>9zYIUcPPn2s+PSRIkFJKhvhhPGFUz3tD3F8SojgEUYkEMIImVE+3tNw2fLK6yye/5T0GB/7WH7rlUSCaO3Z7RJHtzbeoLUyXBEVy2aejW3CLB0oC1ISH1mqzoRTGNZtJrGXaUp0KBs0KWQqP/3B2GYdbrOVtzYpQQcvoC6ljpmDOOuIV0gF18RQwgGI9qp3dpKHrZGX2lPhiVyghdpUGJSHKEu6oWAbTBN051XF5Qk7s5aTQCTOBgbUGAjzqZjR</vt:lpwstr>
  </property>
  <property fmtid="{D5CDD505-2E9C-101B-9397-08002B2CF9AE}" pid="81" name="_IPGFLOW_P-B5B0_E-1_FP-1A_SP-2_CV-C8A73A75_CN-F33EBF91">
    <vt:lpwstr>6t+A3GgdG2d0MSO0SErpHnXRKQ0W1L/XG/hM01BMeIiwcrVDSF8rvweYfXD+3LHGUz3qypXLFy30NveYmBo+hIHHppK6HXOkIpSgyza0yG1OmmwCLlwoqgRJs4VmETyW0fzdba4Kn0RD+94l8GJyxUQ==</vt:lpwstr>
  </property>
  <property fmtid="{D5CDD505-2E9C-101B-9397-08002B2CF9AE}" pid="82" name="_IPGFLOW_P-B5B0_E-0_FP-1A_CV-FB4CA461_CN-5B0A2873">
    <vt:lpwstr>DPSPMK|3|408|2|0</vt:lpwstr>
  </property>
  <property fmtid="{D5CDD505-2E9C-101B-9397-08002B2CF9AE}" pid="83" name="_IPGFLOW_P-B5B0_E-1_FP-1B_SP-1_CV-EB2A5A26_CN-103418FC">
    <vt:lpwstr>W0q9r41J97nsYd3UIhcKSPMY91cUzhX9ZjVnGGWrahz0T8GtBVGxN+w6FP9XzYK98mQ++QIdn17fIhmmmBpS+fiq+YiH1iR+ptquwNJJKYP5HGdk5JI8QAFgz0WRIkD0f3uNmb0vNjZE32ssYjEfO7MlYB4djbTtpsgY9K0pVQOX2wmdCJ79jSSI7tsPl8FAEkWyIAI6CS1Yrafvr0f6gsVh2vqsNiD8z9gYmED/60RmTT1BZljxknqROMdKiAR</vt:lpwstr>
  </property>
  <property fmtid="{D5CDD505-2E9C-101B-9397-08002B2CF9AE}" pid="84" name="_IPGFLOW_P-B5B0_E-1_FP-1B_SP-2_CV-8AC6B4E3_CN-94092175">
    <vt:lpwstr>Xe1xfWMd1+XWi856eWnggHgBcKIzpsho7xmEoJXg8vz08o6fWCzGkyIK/1cqc0X3KblNFMKRAOo8XyxFOnsyr9l3Vy6GljCsFVfYndV3c9rhqYyi6HfE4lpwql0A73DhpKpSLIvwgJ87vNgs9yEWY4A==</vt:lpwstr>
  </property>
  <property fmtid="{D5CDD505-2E9C-101B-9397-08002B2CF9AE}" pid="85" name="_IPGFLOW_P-B5B0_E-0_FP-1B_CV-FB4CA461_CN-E6C044BD">
    <vt:lpwstr>DPSPMK|3|408|2|0</vt:lpwstr>
  </property>
  <property fmtid="{D5CDD505-2E9C-101B-9397-08002B2CF9AE}" pid="86" name="_IPGFLOW_P-B5B0_E-1_FP-1C_SP-1_CV-E5529916_CN-4EC73F8C">
    <vt:lpwstr>W0q9r41J97nsYd3UIhcKSFBNLYVcMOFiEvqHRcdGhj2U3/wZ6clXyGd23Um56XAZvTMZepOGj3DRswwuuq3vkrdDcbjaYgDkHSkEMIXiDXWnH8nCB/lnQ+fwWLSaoXJbAAzu7+57nM43dMiL1YY/TmHLHMgJOd1EXDvgvHcTFvNYS6LqIIcOs/TOxibIn4POwpE+gfsy3Fxc9YaMCYvBxsql73mRbxl670PTQeWJ1jbZOfmgoJw5Uix4qzIPscq</vt:lpwstr>
  </property>
  <property fmtid="{D5CDD505-2E9C-101B-9397-08002B2CF9AE}" pid="87" name="_IPGFLOW_P-B5B0_E-1_FP-1C_SP-2_CV-15C513D2_CN-294A1A77">
    <vt:lpwstr>nyGa8cgSGyuqS6FbPLFvP7ZyK5fy0UwUr8rXCC9gOEroJ22MLFcd/kxYHJjaPOn6B4ntOWRh06V2WdSCbHXwU4m4I1dIFhKlE66yGzaBAeK9lK4RcDfCYlHuRxnJNyf+Xm9+zEXOSiJSt07XtY8vW8w==</vt:lpwstr>
  </property>
  <property fmtid="{D5CDD505-2E9C-101B-9397-08002B2CF9AE}" pid="88" name="_IPGFLOW_P-B5B0_E-0_FP-1C_CV-FB4CA461_CN-3B569D38">
    <vt:lpwstr>DPSPMK|3|408|2|0</vt:lpwstr>
  </property>
  <property fmtid="{D5CDD505-2E9C-101B-9397-08002B2CF9AE}" pid="89" name="_IPGFLOW_P-B5B0_E-1_FP-1D_SP-1_CV-79F2E68D_CN-4EF6455E">
    <vt:lpwstr>W0q9r41J97nsYd3UIhcKSIm0Rn3LwboABMMa7XzQrZ63Q3FNxnDewmt7QKjmYnXaIBtzi8i+6WMG09AYc3YsVfzPSvzow/q1A5Y/Girr14TYa4exbCYN5uZGhg6RcQ0Z97lqhfRHaujhVuce+AaG53UoG+FO6RLof9vlS1Mt3II8h+LyWEoBy/Wd5/SaqmWICiZpSNw7TYZDlDSrd+iwzfj4gD6an711kahFbi7GPxQ/p0ZZEPJj2pyrQBpYWmd</vt:lpwstr>
  </property>
  <property fmtid="{D5CDD505-2E9C-101B-9397-08002B2CF9AE}" pid="90" name="_IPGFLOW_P-B5B0_E-1_FP-1D_SP-2_CV-8AAB288C_CN-735E558B">
    <vt:lpwstr>W7OofKRLs5sjrKQufUMFw/wR8VtEqe3H6rbFG0zGc6IItWT/7HdgOfoC0bSxglbmLYRh22TwJANVd9layRngS0nZ6IszYlCnAX0Zpl6k+yFKd8ao9+ymM7MIS85HxoGjKI2xLF4DoxDhcMU+aW/9bJA==</vt:lpwstr>
  </property>
  <property fmtid="{D5CDD505-2E9C-101B-9397-08002B2CF9AE}" pid="91" name="_IPGFLOW_P-B5B0_E-0_FP-1D_CV-FB4CA461_CN-46259B60">
    <vt:lpwstr>DPSPMK|3|408|2|0</vt:lpwstr>
  </property>
  <property fmtid="{D5CDD505-2E9C-101B-9397-08002B2CF9AE}" pid="92" name="_IPGFLOW_P-B5B0_E-1_FP-1E_SP-1_CV-4FAC018D_CN-B512EB72">
    <vt:lpwstr>W0q9r41J97nsYd3UIhcKSBWWtwT5VglhOdPlqvMisSnJDuvjj+/0VfwQ30lys546M7DbKYc0j3yMkqxpxh7EYYbn+GFEpXjSvAdExm4e98DtCz0whMmxAOjNb9DMc0qqafSDBaAETCT+QCVr67mQHUjavjJ0Jl8hiGuvJIjgVutv1O9/ZhCHuT0+eu36VcNxqEKiXBUChWRvsU5xm0KsSCcT8mpWsvwnj8pRKKEGf/QvBwJPbSwj06Tg4qHytZR</vt:lpwstr>
  </property>
  <property fmtid="{D5CDD505-2E9C-101B-9397-08002B2CF9AE}" pid="93" name="_IPGFLOW_P-B5B0_E-1_FP-1E_SP-2_CV-B1CBA34F_CN-A93C4402">
    <vt:lpwstr>+qKlP1kb4pbZfOe0NeJ9aO1bbsvJWTLrNC8CtXYFyMmK62gCqQcFGCXmMKwS1oaix71L/ZGoALE+gJsJNmtioR71mchqS6TiprxNJuP/2Bai2TX064eqURll+qBQSf2R3IhiOzr7OHslOSD3NYSxmCw==</vt:lpwstr>
  </property>
  <property fmtid="{D5CDD505-2E9C-101B-9397-08002B2CF9AE}" pid="94" name="_IPGFLOW_P-B5B0_E-0_FP-1E_CV-FB4CA461_CN-9BB342E5">
    <vt:lpwstr>DPSPMK|3|408|2|0</vt:lpwstr>
  </property>
  <property fmtid="{D5CDD505-2E9C-101B-9397-08002B2CF9AE}" pid="95" name="_IPGFLOW_P-B5B0_E-1_FP-1F_SP-1_CV-D609FF40_CN-88872A1D">
    <vt:lpwstr>W0q9r41J97nsYd3UIhcKSM8diS9PRcS5Az++wNeV+rfZh2edpqVqb2wd32B8yxQXuQgWENqxIeOanxA9OnuMitdEYPIPESiH/UfeTTtcjyVe5CeeTk8sJM/p+q+C3jqlFXpKoD3qep1cXEmPWKvoVnT4UyOsoad9As0bqeQcrV26nj823E72Erwz1FwgaaFU+nvaFx4MGUi4T5DS8OeH3fKLn+R7EtfZrn3zBhfy2m77/omPOa7/B9MqdZ6ZjHp</vt:lpwstr>
  </property>
  <property fmtid="{D5CDD505-2E9C-101B-9397-08002B2CF9AE}" pid="96" name="_IPGFLOW_P-B5B0_E-1_FP-1F_SP-2_CV-DC2A4DA4_CN-98E04689">
    <vt:lpwstr>lZ04VXb1O7ocCLylV6rnuWCSkQ5tO6yWSjpIZtC20/Ir7ddHigWg00ONRHIP9jdTu3MfCogbSJ7Xbs4W1msXkBsWbBUMB/50gKsOyaYLncRfqimon94gK9oIscD03NIbWnKjtYy4fNXp6+RbPm1MgqQ==</vt:lpwstr>
  </property>
  <property fmtid="{D5CDD505-2E9C-101B-9397-08002B2CF9AE}" pid="97" name="_IPGFLOW_P-B5B0_E-0_FP-1F_CV-FB4CA461_CN-26792E2B">
    <vt:lpwstr>DPSPMK|3|408|2|0</vt:lpwstr>
  </property>
  <property fmtid="{D5CDD505-2E9C-101B-9397-08002B2CF9AE}" pid="98" name="_IPGFLOW_P-B5B0_E-1_FP-20_SP-1_CV-DE57A3B9_CN-11EC95CB">
    <vt:lpwstr>W0q9r41J97nsYd3UIhcKSHvLRHt/hzhJ3zzheaBE+oohnx6S4OMBjobCuaVkp3mxcd+BEmLvsupWGyvKR9YgBSySQMLiYq0DiO5gUVE6Sjr7epJH8gdaWjiFNhDjMJ/3hT79LmAx7k5QpDok8usqp1oC3nP3Kpy00qFE6M/6kySQxJK50MfLrmJs9DTTCS1KbNwNCEnJuKdUJ9NRukWiPSkFGGwGgTqQ0U6aBdGOE3aoSb54GMeR/lKWfY3J8Ik</vt:lpwstr>
  </property>
  <property fmtid="{D5CDD505-2E9C-101B-9397-08002B2CF9AE}" pid="99" name="_IPGFLOW_P-B5B0_E-1_FP-20_SP-2_CV-723FFC1E_CN-215AEC7A">
    <vt:lpwstr>y5JOyptzOWze3KZrFXpp2mENyIAaBSRDDj8Wx0y0j38NWL8utVaR1uSO+fS+Q76iuDmIdFwywKMPF67+iONltSTs92txTrjFg8lj1HqUfYolPgybV8uN0choji+CXwcPrU4Dzorhcf13hlDD0gDTdlg==</vt:lpwstr>
  </property>
  <property fmtid="{D5CDD505-2E9C-101B-9397-08002B2CF9AE}" pid="100" name="_IPGFLOW_P-B5B0_E-0_FP-20_CV-FB4CA461_CN-4009A8A9">
    <vt:lpwstr>DPSPMK|3|408|2|0</vt:lpwstr>
  </property>
  <property fmtid="{D5CDD505-2E9C-101B-9397-08002B2CF9AE}" pid="101" name="_IPGFLOW_P-B5B0_E-1_FP-21_SP-1_CV-7614F076_CN-80B651EB">
    <vt:lpwstr>T9Qd1Z+iKgBgl1LVaOPeAHdfrcIKg1cDknA6OOloGF1B6xnL8mgw8I834ebtWif3Z2mk9irKChNmTpCaASiJLHKXmE8EdrTIPs41BglEuci12L+Zi9I4yR0aSuTIU3XXP9hRfNpSPPEu8HvQgMbKMjVmB0CLFQyuytt2oKSfrG8V1NVYhcHuWiilis0xJ/GnC40GgJGSDBqhpZ2K8GbELmRK/cyPBukx23bTzwvMdOQoh4rxODAnXEtK3IUy8G2</vt:lpwstr>
  </property>
  <property fmtid="{D5CDD505-2E9C-101B-9397-08002B2CF9AE}" pid="102" name="_IPGFLOW_P-B5B0_E-1_FP-21_SP-2_CV-BE5DFCF6_CN-69C5400">
    <vt:lpwstr>pgr5xwg7bW65FgouLafu3jwo/zFfBrHhc8kIQwjDRA/27lu0DWtwWBznsWBzu2KPpMxuIn5jqyK5AhL7xHxmfp2hZ8wDLHslzb51FvfqKkhh+SQGmJFyARscDIKf4CgR5CiLhg4JZPXWyQZ3JV9klSw==</vt:lpwstr>
  </property>
  <property fmtid="{D5CDD505-2E9C-101B-9397-08002B2CF9AE}" pid="103" name="_IPGFLOW_P-B5B0_E-0_FP-21_CV-FB4CA461_CN-9D9F712C">
    <vt:lpwstr>DPSPMK|3|408|2|0</vt:lpwstr>
  </property>
  <property fmtid="{D5CDD505-2E9C-101B-9397-08002B2CF9AE}" pid="104" name="_IPGFLOW_P-B5B0_E-1_FP-22_SP-1_CV-390861E_CN-E8842CE">
    <vt:lpwstr>lvbtWgR6CJtgKW2RjD6zbCgMvWYgKHVHhqx6DJSAbGNP3oLtRIcCx1j4UJ0UcKEYNtPfVliVYd+MtRwULY5rtMro4xiRS63y7RBWhWivrYQxaNHb4Pgd66EcCjaWnl2WtBA2OSDALN9HsS5rKvnLG0qpSAsO99vIqF/iYseY1qjpJ3Tcn0F1LzLHBXnxhxdwE11eISKJCdJwzIPac+ejlp6RHgV5naPKlqxITHlg+1ws5+cCT9q2TgGSQaq3maY</vt:lpwstr>
  </property>
  <property fmtid="{D5CDD505-2E9C-101B-9397-08002B2CF9AE}" pid="105" name="_IPGFLOW_P-B5B0_E-1_FP-22_SP-2_CV-275C0D35_CN-9C7302C">
    <vt:lpwstr>7qjpQLNiugJCdINAeZMwW3wpDsspkPjrexIvcQqb8Zo6ThnYBXJMxgiAVBKoS26n3j6U40RcuOoZxiBp38sU05K3bdhFxXbgYzCCL2rwdk/ZB1+SFxcvDb7iK6erpNgrZw2WAOX3fa2EPCrWuzix0UA==</vt:lpwstr>
  </property>
  <property fmtid="{D5CDD505-2E9C-101B-9397-08002B2CF9AE}" pid="106" name="_IPGFLOW_P-B5B0_E-0_FP-22_CV-FB4CA461_CN-20551DE2">
    <vt:lpwstr>DPSPMK|3|408|2|0</vt:lpwstr>
  </property>
  <property fmtid="{D5CDD505-2E9C-101B-9397-08002B2CF9AE}" pid="107" name="_IPGFLOW_P-B5B0_E-1_FP-23_SP-1_CV-FD54B83B_CN-B78B9EBC">
    <vt:lpwstr>X6ggcRqFmtrJlnf4JWYuSQCm5YkhMSa7haAyCPPQeca51oKMGhUY7RoLG7TPJ3Ok+b55WAjJ0OY80SFVw4urWSikqm1VejsJxrGHXddHnXjYvfdQdzbNwPg+kYtdP+PyuUJMI8XKzae2J6IBaDSvR6DWcqvCJiirRvmN6AxGYh+BPmULofjQTr+fQ6eazHVbL7ybzKSp7OvCkxj1FwSrW5cfWOdlORV64GzpfNJk9GaNbA+Nfa15F9BDTwFzEJs</vt:lpwstr>
  </property>
  <property fmtid="{D5CDD505-2E9C-101B-9397-08002B2CF9AE}" pid="108" name="_IPGFLOW_P-B5B0_E-1_FP-23_SP-2_CV-35327FA6_CN-B5181B01">
    <vt:lpwstr>cXLXtKbMRPhIPFpJ1bgOW3/Qxopt6oRG2Oaa6XnFXeshuwugfejBB7es36KMDp6xs8UGSrFU9rxNu/iXrekZ9MHFvdQTHkPco7N+y9ylSnxUCrTzQEqzEpt8pBF688obYhVptUfrRgcbYQr+cVaCduQ==</vt:lpwstr>
  </property>
  <property fmtid="{D5CDD505-2E9C-101B-9397-08002B2CF9AE}" pid="109" name="_IPGFLOW_P-B5B0_E-0_FP-23_CV-FB4CA461_CN-FDC3C467">
    <vt:lpwstr>DPSPMK|3|408|2|0</vt:lpwstr>
  </property>
  <property fmtid="{D5CDD505-2E9C-101B-9397-08002B2CF9AE}" pid="110" name="_IPGFLOW_P-B5B0_E-1_FP-24_SP-1_CV-5E9046AF_CN-EE16283">
    <vt:lpwstr>X6ggcRqFmtrJlnf4JWYuSZu2XUtvKDKm8iz7gpjZsbdT8aO0E34aGiEf0FP6BB4VzieSVkwK5S6K6ZnO2ArbUNTkPCbRMUNoO+2vbZvh4SfivE6VSLBlLk44XFOdp903dUWf2ZxudzNkoyzHhU7kqBh3tLe4V1CBFPFno/8+Lr5FUDYQ5/JHiTb/w+ZYhP2bzyt8pVNQI90uj3G5UVts7IRJjmuMUuHfU5aWWV0apOKwa/GCTCCBFoo8u9l7u6+</vt:lpwstr>
  </property>
  <property fmtid="{D5CDD505-2E9C-101B-9397-08002B2CF9AE}" pid="111" name="_IPGFLOW_P-B5B0_E-1_FP-24_SP-2_CV-86360FDA_CN-E3F5990D">
    <vt:lpwstr>rrr4rtoCKnvC+PkDmn96AEwygF3+rbzBZ95ORlgdDldWm596fFZ3enF290yhMFteFmnLZCFG+g5YyeiS3SH9tlqIQbPWprbS83ZZr1KmZ5SINcVKclImRDos5bCbpReK1Och8VDAMKJAoLyfZ79Urug==</vt:lpwstr>
  </property>
  <property fmtid="{D5CDD505-2E9C-101B-9397-08002B2CF9AE}" pid="112" name="_IPGFLOW_P-B5B0_E-0_FP-24_CV-FB4CA461_CN-80B0C23F">
    <vt:lpwstr>DPSPMK|3|408|2|0</vt:lpwstr>
  </property>
  <property fmtid="{D5CDD505-2E9C-101B-9397-08002B2CF9AE}" pid="113" name="_IPGFLOW_P-B5B0_E-1_FP-25_SP-1_CV-AE757399_CN-861575E">
    <vt:lpwstr>bAleZAPpJWUz813BFqDJSh8xsDGhM2aEOeDq6rHO95d7/Z36pJxQ0oRYjKf8Iz2iKCszLX8H/JHfpQYV6NyT9OapmuWecBSJzuhVoCMG6ceaQNVLfcHX7NWxH7QdiSiVxPKslPoQu1LzZ8Lgo5MAVqNAfkAn92LLdyeoWgGiPIscfjyZL5KyqrTnPstJUexSr+ptCY7wtuzeSYxmtpMlUp3+6BMeNt32iMt6z+FPw1v/BD0Vq8Rw4ecyH5UZUzr</vt:lpwstr>
  </property>
  <property fmtid="{D5CDD505-2E9C-101B-9397-08002B2CF9AE}" pid="114" name="_IPGFLOW_P-B5B0_E-1_FP-25_SP-2_CV-A5CBABF4_CN-4FF37C10">
    <vt:lpwstr>++V1hKQPn9H9k1wLQ60qresMtCACtv7Ub7R6uGWbT66ntFm4sPB6f9+mEFUbT2Ss/Dr4oq8SE0yOVzB2KLMC1IuaX6JUTLW4uR25emfqJdJw8NMdh6tclMudGYR7MdMRwhL4TsUPXXQAiPYcKuJqDHoPDsAuSJZ53M3U2ubvfZwjoCxrFg8VCwJ1k4pz0SrMg</vt:lpwstr>
  </property>
  <property fmtid="{D5CDD505-2E9C-101B-9397-08002B2CF9AE}" pid="115" name="_IPGFLOW_P-B5B0_E-0_FP-25_CV-60DDE677_CN-4F1D4DB4">
    <vt:lpwstr>DPSPMK|3|448|2|0</vt:lpwstr>
  </property>
  <property fmtid="{D5CDD505-2E9C-101B-9397-08002B2CF9AE}" pid="116" name="_IPGFLOW_P-B5B0_E-1_FP-26_SP-1_CV-68631940_CN-695F99B8">
    <vt:lpwstr>bAleZAPpJWUz813BFqDJSiR9f9K+XFpx3W2YmlobC1uXvcCVNTzYLFkatvleU4cW0+VLpmL6jaDJ1M8kKduTsj5Wji7wkucr1rxAQsEMJW/zjJ3l0EPnGHozhOUD543nTI29lWodZiam5RH6r59rXpqpOauC8NUu4Ohc8weW1vN+r8pddG6//hl1TK1/ieKRHnqT/Ucwl8fcCr625C+rcdHfeEdPWs6bxwo1RpnWH+CZGF8BRmbXVqmP83p3/6E</vt:lpwstr>
  </property>
  <property fmtid="{D5CDD505-2E9C-101B-9397-08002B2CF9AE}" pid="117" name="_IPGFLOW_P-B5B0_E-1_FP-26_SP-2_CV-A8685748_CN-8EF76E81">
    <vt:lpwstr>PfsAR8rLzdAG9kjmAwP3m2a2oAFGVhe5KAZ/TyuJbwVBwQw8YkPYYzqxRZcnCE/qk/rstEBcCm1+E5rX9DpaK1xQMAL9fhaqGdVslRafvqqrzEqTnI6WyxBeBNAli5lNT56AdDH2wkMOG6aTyLpIsUpyKPm2RQE5xzzpXXsNFEwQ=</vt:lpwstr>
  </property>
  <property fmtid="{D5CDD505-2E9C-101B-9397-08002B2CF9AE}" pid="118" name="_IPGFLOW_P-B5B0_E-0_FP-26_CV-B684056A_CN-C2F5ADE0">
    <vt:lpwstr>DPSPMK|3|428|2|0</vt:lpwstr>
  </property>
  <property fmtid="{D5CDD505-2E9C-101B-9397-08002B2CF9AE}" pid="119" name="_IPGFLOW_P-B5B0_E-0_CV-DD7BA4D7_CN-94D6DF42">
    <vt:lpwstr>DPFPMK|3|50|39|0</vt:lpwstr>
  </property>
  <property fmtid="{D5CDD505-2E9C-101B-9397-08002B2CF9AE}" pid="120" name="_IPGFLOW_P-B5B0_E-1_FP-27_SP-1_CV-332D8CBF_CN-F8E4A37B">
    <vt:lpwstr>bAleZAPpJWUz813BFqDJSrkU4sSRPcBXAtOT5GftoLHONP/hJIuyiXGywY3bZPi0LkHuzU+l3CyMd0W+L7yLU+vjCqqJqRXOjMLu3htowytC/Yr+HozGCb9s9L1tmySPFN/sUGM9Z17mLWEbdamZyA17QvlEbuYdu+rnyJEsKgeffefP829GJiJbePJFbBJqXe56vG/dfsDqVcHCDA22OU0OrMoo0vSCu5AJxpIk8KV/cJlQsnPvRPaMGxaFmeS</vt:lpwstr>
  </property>
  <property fmtid="{D5CDD505-2E9C-101B-9397-08002B2CF9AE}" pid="121" name="_IPGFLOW_P-B5B0_E-1_FP-27_SP-2_CV-D959EC61_CN-47EB3C98">
    <vt:lpwstr>CPBxDpm1T+iPhPOA+Dn0eYOCFeVHxtSr4TILfr71DZ0Ktcd+gY4OhsOTCWTcJ3a1gq3olCJfPLrmDbqBsMv30MJurCo827xUyZbrVKYhRt/87UuK22bklo4/NiJ/SUEjlLjIaQfC40m/1gKYFyR4DBPQRpMYBOyx+nG/5y0WQs75TGGlqiXFIWpbWBwqW3uoLsx31l3wnmp0R8eET7UF6YQ==</vt:lpwstr>
  </property>
  <property fmtid="{D5CDD505-2E9C-101B-9397-08002B2CF9AE}" pid="122" name="_IPGFLOW_P-B5B0_E-0_FP-27_CV-ACF98C78_CN-430EE0DE">
    <vt:lpwstr>DPSPMK|3|472|2|0</vt:lpwstr>
  </property>
  <property fmtid="{D5CDD505-2E9C-101B-9397-08002B2CF9AE}" pid="123" name="_IPGLAB_P-B5B0_E-1_CV-EC3E7C2E_CN-7564B76B">
    <vt:lpwstr>EKHOjEEXKtERD5/VIpbkL/6HuWi7JqoN7jm/+rtDeDYCr8cbl8ocHEvDI7EfJ3yG</vt:lpwstr>
  </property>
  <property fmtid="{D5CDD505-2E9C-101B-9397-08002B2CF9AE}" pid="124" name="KSOTemplateDocerSaveRecord">
    <vt:lpwstr>eyJoZGlkIjoiYjk4M2NjZTEzZWViYWFmNDJmYmMwMmY2ZTljMDIyOTMiLCJ1c2VySWQiOiIxNDE1MDY3Mzc5In0=</vt:lpwstr>
  </property>
</Properties>
</file>